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DEA15" w14:textId="77777777" w:rsidR="00DA27A7" w:rsidRDefault="00983FAF" w:rsidP="00DA27A7">
      <w:pPr>
        <w:jc w:val="center"/>
        <w:rPr>
          <w:rFonts w:ascii="Chalkboard SE" w:hAnsi="Chalkboard SE"/>
          <w:color w:val="000000" w:themeColor="text1"/>
          <w:sz w:val="36"/>
          <w:szCs w:val="36"/>
          <w:u w:val="single"/>
        </w:rPr>
      </w:pPr>
      <w:r>
        <w:rPr>
          <w:rFonts w:ascii="Chalkboard SE" w:hAnsi="Chalkboard SE"/>
          <w:noProof/>
          <w:color w:val="000000" w:themeColor="text1"/>
          <w:sz w:val="36"/>
          <w:szCs w:val="36"/>
          <w:u w:val="single"/>
        </w:rPr>
        <mc:AlternateContent>
          <mc:Choice Requires="wps">
            <w:drawing>
              <wp:anchor distT="0" distB="0" distL="114300" distR="114300" simplePos="0" relativeHeight="251671552" behindDoc="0" locked="0" layoutInCell="1" allowOverlap="1" wp14:anchorId="66DD9AC6" wp14:editId="5E8782A2">
                <wp:simplePos x="0" y="0"/>
                <wp:positionH relativeFrom="column">
                  <wp:posOffset>2584</wp:posOffset>
                </wp:positionH>
                <wp:positionV relativeFrom="paragraph">
                  <wp:posOffset>107315</wp:posOffset>
                </wp:positionV>
                <wp:extent cx="5232400" cy="2949575"/>
                <wp:effectExtent l="50800" t="12700" r="63500" b="98425"/>
                <wp:wrapNone/>
                <wp:docPr id="36" name="Marco 36"/>
                <wp:cNvGraphicFramePr/>
                <a:graphic xmlns:a="http://schemas.openxmlformats.org/drawingml/2006/main">
                  <a:graphicData uri="http://schemas.microsoft.com/office/word/2010/wordprocessingShape">
                    <wps:wsp>
                      <wps:cNvSpPr/>
                      <wps:spPr>
                        <a:xfrm>
                          <a:off x="0" y="0"/>
                          <a:ext cx="5232400" cy="2949575"/>
                        </a:xfrm>
                        <a:prstGeom prst="frame">
                          <a:avLst>
                            <a:gd name="adj1" fmla="val 1879"/>
                          </a:avLst>
                        </a:prstGeom>
                        <a:solidFill>
                          <a:schemeClr val="tx1"/>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 w14:anchorId="017943E3" id="Marco 36" o:spid="_x0000_s1026" style="position:absolute;margin-left:.2pt;margin-top:8.45pt;width:412pt;height:23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232400,294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" path="m,l5232400,r,2949575l,2949575,,xm55423,55423r,2838729l5176977,2894152r,-2838729l55423,55423xe" fillcolor="black [3213]" strokecolor="black [3213]" strokeweight="1pt">
                <v:stroke joinstyle="miter"/>
                <v:shadow on="t" color="black" opacity="26214f" origin=",-.5" offset="0,3pt"/>
                <v:path arrowok="t" o:connecttype="custom" o:connectlocs="0,0;5232400,0;5232400,2949575;0,2949575;0,0;55423,55423;55423,2894152;5176977,2894152;5176977,55423;55423,55423" o:connectangles="0,0,0,0,0,0,0,0,0,0"/>
              </v:shape>
            </w:pict>
          </mc:Fallback>
        </mc:AlternateContent>
      </w:r>
    </w:p>
    <w:p w14:paraId="2A79D87C" w14:textId="77777777" w:rsidR="00DA27A7" w:rsidRPr="00DA27A7" w:rsidRDefault="00DA27A7" w:rsidP="00DA27A7">
      <w:pPr>
        <w:jc w:val="center"/>
        <w:rPr>
          <w:rFonts w:ascii="Chalkboard SE" w:hAnsi="Chalkboard SE"/>
          <w:color w:val="000000" w:themeColor="text1"/>
          <w:sz w:val="36"/>
          <w:szCs w:val="36"/>
          <w:u w:val="single"/>
        </w:rPr>
      </w:pPr>
    </w:p>
    <w:p w14:paraId="1F72D102" w14:textId="77777777" w:rsidR="00DA27A7" w:rsidRPr="00DA27A7" w:rsidRDefault="00DA27A7" w:rsidP="00DA27A7">
      <w:pPr>
        <w:rPr>
          <w:rFonts w:ascii="Chalkboard SE" w:hAnsi="Chalkboard SE"/>
          <w:color w:val="000000" w:themeColor="text1"/>
          <w:sz w:val="36"/>
          <w:szCs w:val="36"/>
          <w:u w:val="single"/>
        </w:rPr>
      </w:pPr>
    </w:p>
    <w:p w14:paraId="12C909E7" w14:textId="77777777" w:rsidR="00DA27A7" w:rsidRPr="00DA27A7" w:rsidRDefault="00DA27A7" w:rsidP="00DA27A7">
      <w:pPr>
        <w:jc w:val="center"/>
        <w:rPr>
          <w:rFonts w:ascii="Chalkboard SE" w:hAnsi="Chalkboard SE"/>
          <w:color w:val="000000" w:themeColor="text1"/>
          <w:sz w:val="36"/>
          <w:szCs w:val="36"/>
          <w:u w:val="single"/>
        </w:rPr>
      </w:pPr>
      <w:r w:rsidRPr="00DA27A7">
        <w:rPr>
          <w:rFonts w:ascii="Chalkboard SE" w:hAnsi="Chalkboard SE"/>
          <w:color w:val="000000" w:themeColor="text1"/>
          <w:sz w:val="36"/>
          <w:szCs w:val="36"/>
          <w:u w:val="single"/>
        </w:rPr>
        <w:t>MEMORIA</w:t>
      </w:r>
    </w:p>
    <w:p w14:paraId="458DA408" w14:textId="77777777" w:rsidR="00DA27A7" w:rsidRPr="00DA27A7" w:rsidRDefault="00DA27A7" w:rsidP="00DA27A7">
      <w:pPr>
        <w:jc w:val="center"/>
        <w:rPr>
          <w:rFonts w:ascii="Chalkboard SE" w:hAnsi="Chalkboard SE"/>
          <w:color w:val="000000" w:themeColor="text1"/>
        </w:rPr>
      </w:pPr>
    </w:p>
    <w:p w14:paraId="65DA9AD3" w14:textId="77777777" w:rsidR="001418BE" w:rsidRDefault="00DA27A7" w:rsidP="00DA27A7">
      <w:pPr>
        <w:jc w:val="center"/>
        <w:rPr>
          <w:rFonts w:ascii="Chalkboard SE" w:hAnsi="Chalkboard SE"/>
          <w:color w:val="000000" w:themeColor="text1"/>
          <w:sz w:val="32"/>
          <w:szCs w:val="32"/>
        </w:rPr>
      </w:pPr>
      <w:r w:rsidRPr="001418BE">
        <w:rPr>
          <w:rFonts w:ascii="Chalkboard SE" w:hAnsi="Chalkboard SE"/>
          <w:color w:val="000000" w:themeColor="text1"/>
          <w:sz w:val="32"/>
          <w:szCs w:val="32"/>
        </w:rPr>
        <w:t>CENTRO DE ACOPIO DE MATERIAS</w:t>
      </w:r>
    </w:p>
    <w:p w14:paraId="0E727B47" w14:textId="77777777" w:rsidR="00DA27A7" w:rsidRPr="001418BE" w:rsidRDefault="00DA27A7" w:rsidP="00DA27A7">
      <w:pPr>
        <w:jc w:val="center"/>
        <w:rPr>
          <w:rFonts w:ascii="Chalkboard SE" w:hAnsi="Chalkboard SE"/>
          <w:color w:val="000000" w:themeColor="text1"/>
          <w:sz w:val="32"/>
          <w:szCs w:val="32"/>
        </w:rPr>
      </w:pPr>
      <w:r w:rsidRPr="001418BE">
        <w:rPr>
          <w:rFonts w:ascii="Chalkboard SE" w:hAnsi="Chalkboard SE"/>
          <w:color w:val="000000" w:themeColor="text1"/>
          <w:sz w:val="32"/>
          <w:szCs w:val="32"/>
        </w:rPr>
        <w:t xml:space="preserve"> PRIMAS VEGETALES</w:t>
      </w:r>
    </w:p>
    <w:p w14:paraId="58F0187A" w14:textId="77777777" w:rsidR="00DA27A7" w:rsidRPr="00DA27A7" w:rsidRDefault="00DA27A7" w:rsidP="00DA27A7">
      <w:pPr>
        <w:rPr>
          <w:color w:val="000000" w:themeColor="text1"/>
        </w:rPr>
      </w:pPr>
    </w:p>
    <w:p w14:paraId="0DE7D751" w14:textId="77777777" w:rsidR="00DA27A7" w:rsidRPr="00DA27A7" w:rsidRDefault="00DA27A7" w:rsidP="00DA27A7">
      <w:pPr>
        <w:rPr>
          <w:color w:val="000000" w:themeColor="text1"/>
        </w:rPr>
      </w:pPr>
    </w:p>
    <w:p w14:paraId="123BED7C" w14:textId="77777777" w:rsidR="00DA27A7" w:rsidRPr="00DA27A7" w:rsidRDefault="00DA27A7" w:rsidP="00DA27A7">
      <w:pPr>
        <w:rPr>
          <w:color w:val="000000" w:themeColor="text1"/>
        </w:rPr>
      </w:pPr>
    </w:p>
    <w:p w14:paraId="20126439" w14:textId="77777777" w:rsidR="00DA27A7" w:rsidRPr="00DA27A7" w:rsidRDefault="00DA27A7" w:rsidP="00DA27A7">
      <w:pPr>
        <w:jc w:val="center"/>
        <w:rPr>
          <w:color w:val="000000" w:themeColor="text1"/>
        </w:rPr>
      </w:pPr>
    </w:p>
    <w:p w14:paraId="7C9B9EB1" w14:textId="77777777" w:rsidR="00DA27A7" w:rsidRPr="00DA27A7" w:rsidRDefault="00DA27A7" w:rsidP="00DA27A7">
      <w:pPr>
        <w:jc w:val="center"/>
        <w:rPr>
          <w:color w:val="000000" w:themeColor="text1"/>
        </w:rPr>
      </w:pPr>
    </w:p>
    <w:p w14:paraId="7923F125" w14:textId="77777777" w:rsidR="00DA27A7" w:rsidRPr="00DA27A7" w:rsidRDefault="00DA27A7" w:rsidP="00DA27A7">
      <w:pPr>
        <w:jc w:val="center"/>
        <w:rPr>
          <w:color w:val="000000" w:themeColor="text1"/>
        </w:rPr>
      </w:pPr>
    </w:p>
    <w:p w14:paraId="72E71A97" w14:textId="77777777" w:rsidR="00DA27A7" w:rsidRPr="00DA27A7" w:rsidRDefault="00DA27A7" w:rsidP="00DA27A7">
      <w:pPr>
        <w:jc w:val="center"/>
        <w:rPr>
          <w:color w:val="000000" w:themeColor="text1"/>
        </w:rPr>
      </w:pPr>
    </w:p>
    <w:p w14:paraId="26F40054" w14:textId="77777777" w:rsidR="00DA27A7" w:rsidRPr="00DA27A7" w:rsidRDefault="00DA27A7" w:rsidP="00DA27A7">
      <w:pPr>
        <w:jc w:val="center"/>
        <w:rPr>
          <w:color w:val="000000" w:themeColor="text1"/>
        </w:rPr>
      </w:pPr>
    </w:p>
    <w:p w14:paraId="79BD5886" w14:textId="77777777" w:rsidR="00DA27A7" w:rsidRDefault="00DA27A7" w:rsidP="00DA27A7">
      <w:pPr>
        <w:jc w:val="center"/>
      </w:pPr>
    </w:p>
    <w:p w14:paraId="6FFA0DDA" w14:textId="77777777" w:rsidR="00DA27A7" w:rsidRDefault="00DA27A7" w:rsidP="00DA27A7">
      <w:pPr>
        <w:jc w:val="center"/>
      </w:pPr>
    </w:p>
    <w:p w14:paraId="66F26A17" w14:textId="77777777" w:rsidR="00DA27A7" w:rsidRDefault="00DA27A7" w:rsidP="00DA27A7">
      <w:pPr>
        <w:jc w:val="center"/>
      </w:pPr>
    </w:p>
    <w:p w14:paraId="7CDCE4F8" w14:textId="77777777" w:rsidR="00DA27A7" w:rsidRDefault="00DA27A7" w:rsidP="00DA27A7">
      <w:pPr>
        <w:jc w:val="center"/>
      </w:pPr>
    </w:p>
    <w:p w14:paraId="4148FE85" w14:textId="77777777" w:rsidR="00DA27A7" w:rsidRDefault="00DA27A7" w:rsidP="00DA27A7">
      <w:pPr>
        <w:jc w:val="center"/>
      </w:pPr>
    </w:p>
    <w:p w14:paraId="28591B0B" w14:textId="77777777" w:rsidR="00DA27A7" w:rsidRDefault="00DA27A7" w:rsidP="00DA27A7">
      <w:pPr>
        <w:jc w:val="center"/>
      </w:pPr>
    </w:p>
    <w:p w14:paraId="325B577A" w14:textId="33118FE5" w:rsidR="00DA27A7" w:rsidRPr="0088219F" w:rsidRDefault="0088219F" w:rsidP="009E2785">
      <w:pPr>
        <w:tabs>
          <w:tab w:val="left" w:pos="4678"/>
        </w:tabs>
        <w:spacing w:line="360" w:lineRule="auto"/>
        <w:rPr>
          <w:rFonts w:ascii="Chalkboard" w:hAnsi="Chalkboard"/>
        </w:rPr>
      </w:pPr>
      <w:r>
        <w:rPr>
          <w:rFonts w:ascii="Chalkboard" w:hAnsi="Chalkboard"/>
          <w:b/>
        </w:rPr>
        <w:t xml:space="preserve">PROMOTORA: </w:t>
      </w:r>
    </w:p>
    <w:p w14:paraId="7537A554" w14:textId="43CA1B8F" w:rsidR="00DA27A7" w:rsidRPr="0088219F" w:rsidRDefault="00DA27A7" w:rsidP="009E2785">
      <w:pPr>
        <w:spacing w:line="360" w:lineRule="auto"/>
        <w:rPr>
          <w:rFonts w:ascii="Chalkboard" w:hAnsi="Chalkboard"/>
        </w:rPr>
      </w:pPr>
      <w:r w:rsidRPr="00127D35">
        <w:rPr>
          <w:rFonts w:ascii="Chalkboard" w:hAnsi="Chalkboard"/>
          <w:b/>
        </w:rPr>
        <w:t>NIF</w:t>
      </w:r>
      <w:r w:rsidR="0088219F">
        <w:rPr>
          <w:rFonts w:ascii="Chalkboard" w:hAnsi="Chalkboard"/>
          <w:b/>
        </w:rPr>
        <w:t>/CIF</w:t>
      </w:r>
      <w:r w:rsidRPr="00127D35">
        <w:rPr>
          <w:rFonts w:ascii="Chalkboard" w:hAnsi="Chalkboard"/>
          <w:b/>
        </w:rPr>
        <w:t>:</w:t>
      </w:r>
      <w:r w:rsidR="0088219F">
        <w:rPr>
          <w:rFonts w:ascii="Chalkboard" w:hAnsi="Chalkboard"/>
          <w:b/>
        </w:rPr>
        <w:t xml:space="preserve"> </w:t>
      </w:r>
    </w:p>
    <w:p w14:paraId="72CE88B0" w14:textId="3B900ED9" w:rsidR="00DA27A7" w:rsidRPr="0088219F" w:rsidRDefault="00DA27A7" w:rsidP="009E2785">
      <w:pPr>
        <w:spacing w:line="360" w:lineRule="auto"/>
        <w:rPr>
          <w:rFonts w:ascii="Chalkboard" w:hAnsi="Chalkboard"/>
        </w:rPr>
      </w:pPr>
      <w:r w:rsidRPr="00127D35">
        <w:rPr>
          <w:rFonts w:ascii="Chalkboard" w:hAnsi="Chalkboard"/>
          <w:b/>
        </w:rPr>
        <w:t>DIRECCIÓN POSTAL:</w:t>
      </w:r>
      <w:r w:rsidR="0088219F">
        <w:rPr>
          <w:rFonts w:ascii="Chalkboard" w:hAnsi="Chalkboard"/>
          <w:b/>
        </w:rPr>
        <w:t xml:space="preserve"> </w:t>
      </w:r>
    </w:p>
    <w:p w14:paraId="785ECDD5" w14:textId="209662C4" w:rsidR="00DA27A7" w:rsidRPr="0088219F" w:rsidRDefault="00DA27A7" w:rsidP="009E2785">
      <w:pPr>
        <w:spacing w:line="360" w:lineRule="auto"/>
        <w:rPr>
          <w:rFonts w:ascii="Chalkboard" w:hAnsi="Chalkboard"/>
        </w:rPr>
      </w:pPr>
      <w:r w:rsidRPr="00127D35">
        <w:rPr>
          <w:rFonts w:ascii="Chalkboard" w:hAnsi="Chalkboard"/>
          <w:b/>
        </w:rPr>
        <w:t>CÓDIGO POSTAL:</w:t>
      </w:r>
      <w:r w:rsidR="0088219F">
        <w:rPr>
          <w:rFonts w:ascii="Chalkboard" w:hAnsi="Chalkboard"/>
          <w:b/>
        </w:rPr>
        <w:t xml:space="preserve"> </w:t>
      </w:r>
    </w:p>
    <w:p w14:paraId="680B54FE" w14:textId="4457BB11" w:rsidR="00DA27A7" w:rsidRPr="0088219F" w:rsidRDefault="00DA27A7" w:rsidP="009E2785">
      <w:pPr>
        <w:spacing w:line="360" w:lineRule="auto"/>
        <w:rPr>
          <w:rFonts w:ascii="Chalkboard" w:hAnsi="Chalkboard"/>
        </w:rPr>
      </w:pPr>
      <w:r w:rsidRPr="00127D35">
        <w:rPr>
          <w:rFonts w:ascii="Chalkboard" w:hAnsi="Chalkboard"/>
          <w:b/>
        </w:rPr>
        <w:t>LOCALIDAD:</w:t>
      </w:r>
      <w:r w:rsidR="0088219F">
        <w:rPr>
          <w:rFonts w:ascii="Chalkboard" w:hAnsi="Chalkboard"/>
          <w:b/>
        </w:rPr>
        <w:t xml:space="preserve"> </w:t>
      </w:r>
    </w:p>
    <w:p w14:paraId="15C894C7" w14:textId="29C90280" w:rsidR="00DA27A7" w:rsidRPr="0088219F" w:rsidRDefault="00DA27A7" w:rsidP="009E2785">
      <w:pPr>
        <w:spacing w:line="360" w:lineRule="auto"/>
        <w:rPr>
          <w:rFonts w:ascii="Chalkboard" w:hAnsi="Chalkboard"/>
        </w:rPr>
      </w:pPr>
      <w:r w:rsidRPr="00127D35">
        <w:rPr>
          <w:rFonts w:ascii="Chalkboard" w:hAnsi="Chalkboard"/>
          <w:b/>
        </w:rPr>
        <w:t>PROVINCIA:</w:t>
      </w:r>
      <w:r w:rsidR="0088219F">
        <w:rPr>
          <w:rFonts w:ascii="Chalkboard" w:hAnsi="Chalkboard"/>
          <w:b/>
        </w:rPr>
        <w:t xml:space="preserve"> </w:t>
      </w:r>
      <w:r w:rsidR="0088219F">
        <w:rPr>
          <w:rFonts w:ascii="Chalkboard" w:hAnsi="Chalkboard"/>
        </w:rPr>
        <w:t xml:space="preserve"> </w:t>
      </w:r>
    </w:p>
    <w:p w14:paraId="4B005D79" w14:textId="77777777" w:rsidR="00DA27A7" w:rsidRDefault="00DA27A7"/>
    <w:p w14:paraId="680EDA39" w14:textId="77777777" w:rsidR="00DA27A7" w:rsidRDefault="00DA27A7"/>
    <w:p w14:paraId="1CD6B2CC" w14:textId="1F71B202" w:rsidR="001418BE" w:rsidRPr="001418BE" w:rsidRDefault="001418BE">
      <w:pPr>
        <w:rPr>
          <w:rFonts w:ascii="Chalkboard SE" w:hAnsi="Chalkboard SE"/>
        </w:rPr>
      </w:pPr>
      <w:r>
        <w:tab/>
      </w:r>
      <w:r>
        <w:tab/>
      </w:r>
      <w:r>
        <w:tab/>
      </w:r>
      <w:r>
        <w:tab/>
      </w:r>
      <w:r>
        <w:tab/>
      </w:r>
      <w:r>
        <w:tab/>
      </w:r>
      <w:r>
        <w:tab/>
      </w:r>
      <w:r w:rsidRPr="0088219F">
        <w:rPr>
          <w:rFonts w:ascii="Chalkboard SE" w:hAnsi="Chalkboard SE"/>
          <w:b/>
        </w:rPr>
        <w:t>FECHA:</w:t>
      </w:r>
      <w:r w:rsidR="0088219F">
        <w:rPr>
          <w:rFonts w:ascii="Chalkboard SE" w:hAnsi="Chalkboard SE"/>
        </w:rPr>
        <w:t xml:space="preserve"> </w:t>
      </w:r>
    </w:p>
    <w:p w14:paraId="7395F9C6" w14:textId="77777777" w:rsidR="001418BE" w:rsidRDefault="001418BE"/>
    <w:p w14:paraId="5B9C0D93" w14:textId="5476BCD3" w:rsidR="001418BE" w:rsidRDefault="001418BE"/>
    <w:p w14:paraId="7D006A1C" w14:textId="77777777" w:rsidR="0088219F" w:rsidRDefault="0088219F"/>
    <w:p w14:paraId="0CC1A8EE" w14:textId="51427146" w:rsidR="001418BE" w:rsidRDefault="00DD5D63">
      <w:r>
        <w:tab/>
      </w:r>
      <w:r>
        <w:tab/>
      </w:r>
      <w:r>
        <w:tab/>
      </w:r>
    </w:p>
    <w:p w14:paraId="7C7A74D8" w14:textId="558995BA" w:rsidR="00DA27A7" w:rsidRDefault="001418BE">
      <w:r>
        <w:tab/>
      </w:r>
      <w:r>
        <w:tab/>
      </w:r>
      <w:r>
        <w:tab/>
      </w:r>
      <w:r>
        <w:tab/>
      </w:r>
      <w:r>
        <w:tab/>
      </w:r>
      <w:r>
        <w:tab/>
      </w:r>
      <w:r>
        <w:tab/>
      </w:r>
      <w:r>
        <w:tab/>
      </w:r>
      <w:r>
        <w:tab/>
      </w:r>
      <w:r>
        <w:tab/>
      </w:r>
    </w:p>
    <w:p w14:paraId="00E18021" w14:textId="77777777" w:rsidR="00DA27A7" w:rsidRDefault="00DA27A7">
      <w:pPr>
        <w:sectPr w:rsidR="00DA27A7" w:rsidSect="006223F4">
          <w:headerReference w:type="even" r:id="rId8"/>
          <w:headerReference w:type="default" r:id="rId9"/>
          <w:footerReference w:type="even" r:id="rId10"/>
          <w:footerReference w:type="default" r:id="rId11"/>
          <w:headerReference w:type="first" r:id="rId12"/>
          <w:footerReference w:type="first" r:id="rId13"/>
          <w:pgSz w:w="11900" w:h="16840"/>
          <w:pgMar w:top="1417" w:right="1701" w:bottom="1417" w:left="1701" w:header="708" w:footer="708" w:gutter="0"/>
          <w:cols w:space="708"/>
          <w:docGrid w:linePitch="360"/>
        </w:sectPr>
      </w:pPr>
      <w:r>
        <w:t xml:space="preserve"> </w:t>
      </w:r>
    </w:p>
    <w:p w14:paraId="65FD16A0" w14:textId="4DC2EBD4" w:rsidR="002B7C5F" w:rsidRPr="00017F7E" w:rsidRDefault="002B7C5F" w:rsidP="00047D13">
      <w:pPr>
        <w:pStyle w:val="TDC1"/>
      </w:pPr>
      <w:r w:rsidRPr="00017F7E">
        <w:lastRenderedPageBreak/>
        <w:t>ÍNDICE</w:t>
      </w:r>
    </w:p>
    <w:p w14:paraId="4CE3009B" w14:textId="05E5E284" w:rsidR="00017F7E" w:rsidRPr="00047D13" w:rsidRDefault="002B7C5F" w:rsidP="00047D13">
      <w:pPr>
        <w:pStyle w:val="TDC1"/>
        <w:rPr>
          <w:rFonts w:eastAsiaTheme="minorEastAsia" w:cstheme="minorBidi"/>
          <w:noProof/>
          <w:sz w:val="22"/>
          <w:szCs w:val="22"/>
          <w:lang w:eastAsia="es-ES_tradnl"/>
        </w:rPr>
      </w:pPr>
      <w:r w:rsidRPr="00A5599E">
        <w:rPr>
          <w:rFonts w:ascii="Chalkboard SE" w:hAnsi="Chalkboard SE"/>
        </w:rPr>
        <w:fldChar w:fldCharType="begin"/>
      </w:r>
      <w:r w:rsidRPr="00A5599E">
        <w:rPr>
          <w:rFonts w:ascii="Chalkboard SE" w:hAnsi="Chalkboard SE"/>
        </w:rPr>
        <w:instrText xml:space="preserve"> TOC \o "1-2" \h \z \u \t "Título 1.1;2" </w:instrText>
      </w:r>
      <w:r w:rsidRPr="00A5599E">
        <w:rPr>
          <w:rFonts w:ascii="Chalkboard SE" w:hAnsi="Chalkboard SE"/>
        </w:rPr>
        <w:fldChar w:fldCharType="separate"/>
      </w:r>
      <w:hyperlink w:anchor="_Toc92696082" w:history="1">
        <w:r w:rsidR="00017F7E" w:rsidRPr="00047D13">
          <w:rPr>
            <w:rStyle w:val="Hipervnculo"/>
            <w:rFonts w:ascii="Chalkboard" w:hAnsi="Chalkboard"/>
            <w:noProof/>
            <w:sz w:val="22"/>
            <w:szCs w:val="22"/>
          </w:rPr>
          <w:t>1.</w:t>
        </w:r>
        <w:r w:rsidR="00017F7E" w:rsidRPr="00047D13">
          <w:rPr>
            <w:rFonts w:eastAsiaTheme="minorEastAsia" w:cstheme="minorBidi"/>
            <w:noProof/>
            <w:sz w:val="22"/>
            <w:szCs w:val="22"/>
            <w:lang w:eastAsia="es-ES_tradnl"/>
          </w:rPr>
          <w:tab/>
        </w:r>
        <w:r w:rsidR="00017F7E" w:rsidRPr="00047D13">
          <w:rPr>
            <w:rStyle w:val="Hipervnculo"/>
            <w:rFonts w:ascii="Chalkboard" w:hAnsi="Chalkboard"/>
            <w:noProof/>
            <w:sz w:val="22"/>
            <w:szCs w:val="22"/>
          </w:rPr>
          <w:t>PERSONA PROMOTORA Y REDACTORA DE LA MEMORIA</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_Toc92696082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w:t>
        </w:r>
        <w:r w:rsidR="00017F7E" w:rsidRPr="00047D13">
          <w:rPr>
            <w:noProof/>
            <w:webHidden/>
            <w:sz w:val="22"/>
            <w:szCs w:val="22"/>
          </w:rPr>
          <w:fldChar w:fldCharType="end"/>
        </w:r>
      </w:hyperlink>
    </w:p>
    <w:p w14:paraId="3B9B2708" w14:textId="76E7A0E7" w:rsidR="00017F7E" w:rsidRPr="00047D13" w:rsidRDefault="0041445E" w:rsidP="00047D13">
      <w:pPr>
        <w:pStyle w:val="TDC1"/>
        <w:rPr>
          <w:rFonts w:eastAsiaTheme="minorEastAsia" w:cstheme="minorBidi"/>
          <w:noProof/>
          <w:sz w:val="22"/>
          <w:szCs w:val="22"/>
          <w:lang w:eastAsia="es-ES_tradnl"/>
        </w:rPr>
      </w:pPr>
      <w:hyperlink w:anchor="_Toc92696083" w:history="1">
        <w:r w:rsidR="00017F7E" w:rsidRPr="00047D13">
          <w:rPr>
            <w:rStyle w:val="Hipervnculo"/>
            <w:rFonts w:ascii="Chalkboard" w:hAnsi="Chalkboard"/>
            <w:noProof/>
            <w:sz w:val="22"/>
            <w:szCs w:val="22"/>
          </w:rPr>
          <w:t>PERSONA REDACTORA DE LA MEMORIA:</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_Toc92696083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w:t>
        </w:r>
        <w:r w:rsidR="00017F7E" w:rsidRPr="00047D13">
          <w:rPr>
            <w:noProof/>
            <w:webHidden/>
            <w:sz w:val="22"/>
            <w:szCs w:val="22"/>
          </w:rPr>
          <w:fldChar w:fldCharType="end"/>
        </w:r>
      </w:hyperlink>
    </w:p>
    <w:p w14:paraId="4A3526E3" w14:textId="5B38BDF2" w:rsidR="00017F7E" w:rsidRPr="00047D13" w:rsidRDefault="0041445E" w:rsidP="00047D13">
      <w:pPr>
        <w:pStyle w:val="TDC1"/>
        <w:rPr>
          <w:rFonts w:eastAsiaTheme="minorEastAsia" w:cstheme="minorBidi"/>
          <w:noProof/>
          <w:sz w:val="22"/>
          <w:szCs w:val="22"/>
          <w:lang w:eastAsia="es-ES_tradnl"/>
        </w:rPr>
      </w:pPr>
      <w:hyperlink w:anchor="_Toc92696084" w:history="1">
        <w:r w:rsidR="00017F7E" w:rsidRPr="00047D13">
          <w:rPr>
            <w:rStyle w:val="Hipervnculo"/>
            <w:rFonts w:ascii="Chalkboard" w:hAnsi="Chalkboard"/>
            <w:noProof/>
            <w:sz w:val="22"/>
            <w:szCs w:val="22"/>
          </w:rPr>
          <w:t>2.</w:t>
        </w:r>
        <w:r w:rsidR="00017F7E" w:rsidRPr="00047D13">
          <w:rPr>
            <w:rFonts w:eastAsiaTheme="minorEastAsia" w:cstheme="minorBidi"/>
            <w:noProof/>
            <w:sz w:val="22"/>
            <w:szCs w:val="22"/>
            <w:lang w:eastAsia="es-ES_tradnl"/>
          </w:rPr>
          <w:tab/>
        </w:r>
        <w:r w:rsidR="00017F7E" w:rsidRPr="00047D13">
          <w:rPr>
            <w:rStyle w:val="Hipervnculo"/>
            <w:rFonts w:ascii="Chalkboard" w:hAnsi="Chalkboard"/>
            <w:noProof/>
            <w:sz w:val="22"/>
            <w:szCs w:val="22"/>
          </w:rPr>
          <w:t>INFORMACIÓN PREVIA</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_Toc92696084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2</w:t>
        </w:r>
        <w:r w:rsidR="00017F7E" w:rsidRPr="00047D13">
          <w:rPr>
            <w:noProof/>
            <w:webHidden/>
            <w:sz w:val="22"/>
            <w:szCs w:val="22"/>
          </w:rPr>
          <w:fldChar w:fldCharType="end"/>
        </w:r>
      </w:hyperlink>
    </w:p>
    <w:p w14:paraId="7421A927" w14:textId="1B44C896" w:rsidR="00017F7E" w:rsidRPr="00047D13" w:rsidRDefault="0041445E">
      <w:pPr>
        <w:pStyle w:val="TDC2"/>
        <w:tabs>
          <w:tab w:val="left" w:pos="960"/>
          <w:tab w:val="right" w:leader="dot" w:pos="8488"/>
        </w:tabs>
        <w:rPr>
          <w:rFonts w:ascii="Chalkboard" w:eastAsiaTheme="minorEastAsia" w:hAnsi="Chalkboard" w:cstheme="minorBidi"/>
          <w:smallCaps w:val="0"/>
          <w:noProof/>
          <w:sz w:val="22"/>
          <w:szCs w:val="22"/>
          <w:lang w:eastAsia="es-ES_tradnl"/>
        </w:rPr>
      </w:pPr>
      <w:hyperlink w:anchor="_Toc92696085" w:history="1">
        <w:r w:rsidR="00017F7E" w:rsidRPr="00047D13">
          <w:rPr>
            <w:rStyle w:val="Hipervnculo"/>
            <w:rFonts w:ascii="Chalkboard" w:hAnsi="Chalkboard"/>
            <w:noProof/>
            <w:sz w:val="22"/>
            <w:szCs w:val="22"/>
          </w:rPr>
          <w:t>2.1.</w:t>
        </w:r>
        <w:r w:rsidR="00017F7E" w:rsidRPr="00047D13">
          <w:rPr>
            <w:rFonts w:ascii="Chalkboard" w:eastAsiaTheme="minorEastAsia" w:hAnsi="Chalkboard" w:cstheme="minorBidi"/>
            <w:smallCaps w:val="0"/>
            <w:noProof/>
            <w:sz w:val="22"/>
            <w:szCs w:val="22"/>
            <w:lang w:eastAsia="es-ES_tradnl"/>
          </w:rPr>
          <w:tab/>
        </w:r>
        <w:r w:rsidR="00017F7E" w:rsidRPr="00047D13">
          <w:rPr>
            <w:rStyle w:val="Hipervnculo"/>
            <w:rFonts w:ascii="Chalkboard" w:hAnsi="Chalkboard"/>
            <w:noProof/>
            <w:sz w:val="22"/>
            <w:szCs w:val="22"/>
          </w:rPr>
          <w:t>OBJETO</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_Toc92696085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2</w:t>
        </w:r>
        <w:r w:rsidR="00017F7E" w:rsidRPr="00047D13">
          <w:rPr>
            <w:rFonts w:ascii="Chalkboard" w:hAnsi="Chalkboard"/>
            <w:noProof/>
            <w:webHidden/>
            <w:sz w:val="22"/>
            <w:szCs w:val="22"/>
          </w:rPr>
          <w:fldChar w:fldCharType="end"/>
        </w:r>
      </w:hyperlink>
    </w:p>
    <w:p w14:paraId="4A634370" w14:textId="65E39E07" w:rsidR="00017F7E" w:rsidRPr="00047D13" w:rsidRDefault="0041445E">
      <w:pPr>
        <w:pStyle w:val="TDC2"/>
        <w:tabs>
          <w:tab w:val="left" w:pos="960"/>
          <w:tab w:val="right" w:leader="dot" w:pos="8488"/>
        </w:tabs>
        <w:rPr>
          <w:rFonts w:ascii="Chalkboard" w:eastAsiaTheme="minorEastAsia" w:hAnsi="Chalkboard" w:cstheme="minorBidi"/>
          <w:smallCaps w:val="0"/>
          <w:noProof/>
          <w:sz w:val="22"/>
          <w:szCs w:val="22"/>
          <w:lang w:eastAsia="es-ES_tradnl"/>
        </w:rPr>
      </w:pPr>
      <w:hyperlink w:anchor="_Toc92696086" w:history="1">
        <w:r w:rsidR="00017F7E" w:rsidRPr="00047D13">
          <w:rPr>
            <w:rStyle w:val="Hipervnculo"/>
            <w:rFonts w:ascii="Chalkboard" w:hAnsi="Chalkboard"/>
            <w:noProof/>
            <w:sz w:val="22"/>
            <w:szCs w:val="22"/>
          </w:rPr>
          <w:t>2.2.</w:t>
        </w:r>
        <w:r w:rsidR="00017F7E" w:rsidRPr="00047D13">
          <w:rPr>
            <w:rFonts w:ascii="Chalkboard" w:eastAsiaTheme="minorEastAsia" w:hAnsi="Chalkboard" w:cstheme="minorBidi"/>
            <w:smallCaps w:val="0"/>
            <w:noProof/>
            <w:sz w:val="22"/>
            <w:szCs w:val="22"/>
            <w:lang w:eastAsia="es-ES_tradnl"/>
          </w:rPr>
          <w:tab/>
        </w:r>
        <w:r w:rsidR="00017F7E" w:rsidRPr="00047D13">
          <w:rPr>
            <w:rStyle w:val="Hipervnculo"/>
            <w:rFonts w:ascii="Chalkboard" w:hAnsi="Chalkboard"/>
            <w:noProof/>
            <w:sz w:val="22"/>
            <w:szCs w:val="22"/>
          </w:rPr>
          <w:t>ANTECEDENTES Y CONDICIONANTES DE PARTIDA</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_Toc92696086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2</w:t>
        </w:r>
        <w:r w:rsidR="00017F7E" w:rsidRPr="00047D13">
          <w:rPr>
            <w:rFonts w:ascii="Chalkboard" w:hAnsi="Chalkboard"/>
            <w:noProof/>
            <w:webHidden/>
            <w:sz w:val="22"/>
            <w:szCs w:val="22"/>
          </w:rPr>
          <w:fldChar w:fldCharType="end"/>
        </w:r>
      </w:hyperlink>
    </w:p>
    <w:p w14:paraId="5D1F0CB5" w14:textId="0D9C0DD5" w:rsidR="00017F7E" w:rsidRPr="00047D13" w:rsidRDefault="0041445E">
      <w:pPr>
        <w:pStyle w:val="TDC2"/>
        <w:tabs>
          <w:tab w:val="left" w:pos="960"/>
          <w:tab w:val="right" w:leader="dot" w:pos="8488"/>
        </w:tabs>
        <w:rPr>
          <w:rFonts w:ascii="Chalkboard" w:eastAsiaTheme="minorEastAsia" w:hAnsi="Chalkboard" w:cstheme="minorBidi"/>
          <w:smallCaps w:val="0"/>
          <w:noProof/>
          <w:sz w:val="22"/>
          <w:szCs w:val="22"/>
          <w:lang w:eastAsia="es-ES_tradnl"/>
        </w:rPr>
      </w:pPr>
      <w:hyperlink w:anchor="_Toc92696087" w:history="1">
        <w:r w:rsidR="00017F7E" w:rsidRPr="00047D13">
          <w:rPr>
            <w:rStyle w:val="Hipervnculo"/>
            <w:rFonts w:ascii="Chalkboard" w:hAnsi="Chalkboard"/>
            <w:noProof/>
            <w:sz w:val="22"/>
            <w:szCs w:val="22"/>
          </w:rPr>
          <w:t>2.3.</w:t>
        </w:r>
        <w:r w:rsidR="00017F7E" w:rsidRPr="00047D13">
          <w:rPr>
            <w:rFonts w:ascii="Chalkboard" w:eastAsiaTheme="minorEastAsia" w:hAnsi="Chalkboard" w:cstheme="minorBidi"/>
            <w:smallCaps w:val="0"/>
            <w:noProof/>
            <w:sz w:val="22"/>
            <w:szCs w:val="22"/>
            <w:lang w:eastAsia="es-ES_tradnl"/>
          </w:rPr>
          <w:tab/>
        </w:r>
        <w:r w:rsidR="00017F7E" w:rsidRPr="00047D13">
          <w:rPr>
            <w:rStyle w:val="Hipervnculo"/>
            <w:rFonts w:ascii="Chalkboard" w:hAnsi="Chalkboard"/>
            <w:noProof/>
            <w:sz w:val="22"/>
            <w:szCs w:val="22"/>
          </w:rPr>
          <w:t>MATERIAS PRIMAS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_Toc92696087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4</w:t>
        </w:r>
        <w:r w:rsidR="00017F7E" w:rsidRPr="00047D13">
          <w:rPr>
            <w:rFonts w:ascii="Chalkboard" w:hAnsi="Chalkboard"/>
            <w:noProof/>
            <w:webHidden/>
            <w:sz w:val="22"/>
            <w:szCs w:val="22"/>
          </w:rPr>
          <w:fldChar w:fldCharType="end"/>
        </w:r>
      </w:hyperlink>
    </w:p>
    <w:p w14:paraId="0B37609C" w14:textId="641C8C2D" w:rsidR="00017F7E" w:rsidRPr="00047D13" w:rsidRDefault="0041445E">
      <w:pPr>
        <w:pStyle w:val="TDC2"/>
        <w:tabs>
          <w:tab w:val="left" w:pos="960"/>
          <w:tab w:val="right" w:leader="dot" w:pos="8488"/>
        </w:tabs>
        <w:rPr>
          <w:rFonts w:ascii="Chalkboard" w:eastAsiaTheme="minorEastAsia" w:hAnsi="Chalkboard" w:cstheme="minorBidi"/>
          <w:smallCaps w:val="0"/>
          <w:noProof/>
          <w:sz w:val="22"/>
          <w:szCs w:val="22"/>
          <w:lang w:eastAsia="es-ES_tradnl"/>
        </w:rPr>
      </w:pPr>
      <w:hyperlink w:anchor="_Toc92696088" w:history="1">
        <w:r w:rsidR="00017F7E" w:rsidRPr="00047D13">
          <w:rPr>
            <w:rStyle w:val="Hipervnculo"/>
            <w:rFonts w:ascii="Chalkboard" w:hAnsi="Chalkboard"/>
            <w:noProof/>
            <w:sz w:val="22"/>
            <w:szCs w:val="22"/>
          </w:rPr>
          <w:t>2.4.</w:t>
        </w:r>
        <w:r w:rsidR="00017F7E" w:rsidRPr="00047D13">
          <w:rPr>
            <w:rFonts w:ascii="Chalkboard" w:eastAsiaTheme="minorEastAsia" w:hAnsi="Chalkboard" w:cstheme="minorBidi"/>
            <w:smallCaps w:val="0"/>
            <w:noProof/>
            <w:sz w:val="22"/>
            <w:szCs w:val="22"/>
            <w:lang w:eastAsia="es-ES_tradnl"/>
          </w:rPr>
          <w:tab/>
        </w:r>
        <w:r w:rsidR="00017F7E" w:rsidRPr="00047D13">
          <w:rPr>
            <w:rStyle w:val="Hipervnculo"/>
            <w:rFonts w:ascii="Chalkboard" w:hAnsi="Chalkboard"/>
            <w:noProof/>
            <w:sz w:val="22"/>
            <w:szCs w:val="22"/>
          </w:rPr>
          <w:t>PROGRAMA DE NECESIDADES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_Toc92696088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5</w:t>
        </w:r>
        <w:r w:rsidR="00017F7E" w:rsidRPr="00047D13">
          <w:rPr>
            <w:rFonts w:ascii="Chalkboard" w:hAnsi="Chalkboard"/>
            <w:noProof/>
            <w:webHidden/>
            <w:sz w:val="22"/>
            <w:szCs w:val="22"/>
          </w:rPr>
          <w:fldChar w:fldCharType="end"/>
        </w:r>
      </w:hyperlink>
    </w:p>
    <w:p w14:paraId="668206E1" w14:textId="75819424" w:rsidR="00017F7E" w:rsidRPr="00047D13" w:rsidRDefault="0041445E" w:rsidP="00047D13">
      <w:pPr>
        <w:pStyle w:val="TDC1"/>
        <w:rPr>
          <w:rFonts w:eastAsiaTheme="minorEastAsia" w:cstheme="minorBidi"/>
          <w:noProof/>
          <w:sz w:val="22"/>
          <w:szCs w:val="22"/>
          <w:lang w:eastAsia="es-ES_tradnl"/>
        </w:rPr>
      </w:pPr>
      <w:hyperlink w:anchor="_Toc92696089" w:history="1">
        <w:r w:rsidR="00017F7E" w:rsidRPr="00047D13">
          <w:rPr>
            <w:rStyle w:val="Hipervnculo"/>
            <w:rFonts w:ascii="Chalkboard" w:hAnsi="Chalkboard"/>
            <w:noProof/>
            <w:sz w:val="22"/>
            <w:szCs w:val="22"/>
          </w:rPr>
          <w:t>3.</w:t>
        </w:r>
        <w:r w:rsidR="00017F7E" w:rsidRPr="00047D13">
          <w:rPr>
            <w:rFonts w:eastAsiaTheme="minorEastAsia" w:cstheme="minorBidi"/>
            <w:noProof/>
            <w:sz w:val="22"/>
            <w:szCs w:val="22"/>
            <w:lang w:eastAsia="es-ES_tradnl"/>
          </w:rPr>
          <w:tab/>
        </w:r>
        <w:r w:rsidR="00017F7E" w:rsidRPr="00047D13">
          <w:rPr>
            <w:rStyle w:val="Hipervnculo"/>
            <w:rFonts w:ascii="Chalkboard" w:hAnsi="Chalkboard"/>
            <w:noProof/>
            <w:sz w:val="22"/>
            <w:szCs w:val="22"/>
          </w:rPr>
          <w:t>NORMATIVA URBANÍSTICA</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_Toc92696089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5</w:t>
        </w:r>
        <w:r w:rsidR="00017F7E" w:rsidRPr="00047D13">
          <w:rPr>
            <w:noProof/>
            <w:webHidden/>
            <w:sz w:val="22"/>
            <w:szCs w:val="22"/>
          </w:rPr>
          <w:fldChar w:fldCharType="end"/>
        </w:r>
      </w:hyperlink>
    </w:p>
    <w:p w14:paraId="254EC726" w14:textId="6FB75039" w:rsidR="00017F7E" w:rsidRPr="00047D13" w:rsidRDefault="0041445E" w:rsidP="00047D13">
      <w:pPr>
        <w:pStyle w:val="TDC1"/>
        <w:rPr>
          <w:rFonts w:eastAsiaTheme="minorEastAsia" w:cstheme="minorBidi"/>
          <w:noProof/>
          <w:sz w:val="22"/>
          <w:szCs w:val="22"/>
          <w:lang w:eastAsia="es-ES_tradnl"/>
        </w:rPr>
      </w:pPr>
      <w:hyperlink w:anchor="_Toc92696090" w:history="1">
        <w:r w:rsidR="00017F7E" w:rsidRPr="00047D13">
          <w:rPr>
            <w:rStyle w:val="Hipervnculo"/>
            <w:rFonts w:ascii="Chalkboard" w:hAnsi="Chalkboard" w:cs="Trebuchet MS"/>
            <w:iCs/>
            <w:noProof/>
            <w:sz w:val="22"/>
            <w:szCs w:val="22"/>
          </w:rPr>
          <w:t>4.</w:t>
        </w:r>
        <w:r w:rsidR="00017F7E" w:rsidRPr="00047D13">
          <w:rPr>
            <w:rStyle w:val="Hipervnculo"/>
            <w:rFonts w:ascii="Chalkboard" w:hAnsi="Chalkboard"/>
            <w:noProof/>
            <w:sz w:val="22"/>
            <w:szCs w:val="22"/>
          </w:rPr>
          <w:t>DATOS DEL LOCAL EN LA ACTUALIDAD</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_Toc92696090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5</w:t>
        </w:r>
        <w:r w:rsidR="00017F7E" w:rsidRPr="00047D13">
          <w:rPr>
            <w:noProof/>
            <w:webHidden/>
            <w:sz w:val="22"/>
            <w:szCs w:val="22"/>
          </w:rPr>
          <w:fldChar w:fldCharType="end"/>
        </w:r>
      </w:hyperlink>
    </w:p>
    <w:p w14:paraId="5A3AB560" w14:textId="65A148FF"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1" w:history="1">
        <w:r w:rsidR="00017F7E" w:rsidRPr="00047D13">
          <w:rPr>
            <w:rStyle w:val="Hipervnculo"/>
            <w:rFonts w:ascii="Chalkboard" w:hAnsi="Chalkboard" w:cs="Trebuchet MS"/>
            <w:iCs/>
            <w:noProof/>
            <w:sz w:val="22"/>
            <w:szCs w:val="22"/>
          </w:rPr>
          <w:t>4.1. ELEMENTOS CARACTERISTICOS DE LOS EDIFICIOS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_Toc92696091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5</w:t>
        </w:r>
        <w:r w:rsidR="00017F7E" w:rsidRPr="00047D13">
          <w:rPr>
            <w:rFonts w:ascii="Chalkboard" w:hAnsi="Chalkboard"/>
            <w:noProof/>
            <w:webHidden/>
            <w:sz w:val="22"/>
            <w:szCs w:val="22"/>
          </w:rPr>
          <w:fldChar w:fldCharType="end"/>
        </w:r>
      </w:hyperlink>
    </w:p>
    <w:p w14:paraId="194D0309" w14:textId="6B45FBEB"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2" w:history="1">
        <w:r w:rsidR="00017F7E" w:rsidRPr="00047D13">
          <w:rPr>
            <w:rStyle w:val="Hipervnculo"/>
            <w:rFonts w:ascii="Chalkboard" w:hAnsi="Chalkboard"/>
            <w:noProof/>
            <w:sz w:val="22"/>
            <w:szCs w:val="22"/>
          </w:rPr>
          <w:t>4.2. DESCRIPCIÓN GENERAL DE LOS LOCALES EN LA SITUACIÓN ACTUAL</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_Toc92696092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6</w:t>
        </w:r>
        <w:r w:rsidR="00017F7E" w:rsidRPr="00047D13">
          <w:rPr>
            <w:rFonts w:ascii="Chalkboard" w:hAnsi="Chalkboard"/>
            <w:noProof/>
            <w:webHidden/>
            <w:sz w:val="22"/>
            <w:szCs w:val="22"/>
          </w:rPr>
          <w:fldChar w:fldCharType="end"/>
        </w:r>
      </w:hyperlink>
    </w:p>
    <w:p w14:paraId="3A7A3DF9" w14:textId="51689A5E"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3" w:history="1">
        <w:r w:rsidR="00017F7E" w:rsidRPr="00047D13">
          <w:rPr>
            <w:rStyle w:val="Hipervnculo"/>
            <w:rFonts w:ascii="Chalkboard" w:hAnsi="Chalkboard"/>
            <w:noProof/>
            <w:sz w:val="22"/>
            <w:szCs w:val="22"/>
          </w:rPr>
          <w:t>4.3. DISTRIBUCIÓN DE LAS SALAS EXISTENTES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_Toc92696093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7</w:t>
        </w:r>
        <w:r w:rsidR="00017F7E" w:rsidRPr="00047D13">
          <w:rPr>
            <w:rFonts w:ascii="Chalkboard" w:hAnsi="Chalkboard"/>
            <w:noProof/>
            <w:webHidden/>
            <w:sz w:val="22"/>
            <w:szCs w:val="22"/>
          </w:rPr>
          <w:fldChar w:fldCharType="end"/>
        </w:r>
      </w:hyperlink>
    </w:p>
    <w:p w14:paraId="7EA83ACA" w14:textId="02CF8571" w:rsidR="00017F7E" w:rsidRPr="00047D13" w:rsidRDefault="0041445E" w:rsidP="00047D13">
      <w:pPr>
        <w:pStyle w:val="TDC1"/>
        <w:rPr>
          <w:rFonts w:eastAsiaTheme="minorEastAsia" w:cstheme="minorBidi"/>
          <w:noProof/>
          <w:sz w:val="22"/>
          <w:szCs w:val="22"/>
          <w:lang w:eastAsia="es-ES_tradnl"/>
        </w:rPr>
      </w:pPr>
      <w:hyperlink w:anchor="_Toc92696094" w:history="1">
        <w:r w:rsidR="00017F7E" w:rsidRPr="00047D13">
          <w:rPr>
            <w:rStyle w:val="Hipervnculo"/>
            <w:rFonts w:ascii="Chalkboard" w:hAnsi="Chalkboard"/>
            <w:noProof/>
            <w:sz w:val="22"/>
            <w:szCs w:val="22"/>
          </w:rPr>
          <w:t>5.DESCRIPCIÓN DEL LOCAL Y REFORMAS NECESARIAS</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_Toc92696094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8</w:t>
        </w:r>
        <w:r w:rsidR="00017F7E" w:rsidRPr="00047D13">
          <w:rPr>
            <w:noProof/>
            <w:webHidden/>
            <w:sz w:val="22"/>
            <w:szCs w:val="22"/>
          </w:rPr>
          <w:fldChar w:fldCharType="end"/>
        </w:r>
      </w:hyperlink>
    </w:p>
    <w:p w14:paraId="16E46693" w14:textId="063564E8"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5" w:history="1">
        <w:r w:rsidR="00017F7E" w:rsidRPr="00047D13">
          <w:rPr>
            <w:rStyle w:val="Hipervnculo"/>
            <w:rFonts w:ascii="Chalkboard" w:hAnsi="Chalkboard"/>
            <w:noProof/>
            <w:sz w:val="22"/>
            <w:szCs w:val="22"/>
          </w:rPr>
          <w:t>5.1. DESCRIPCIÓN GENERAL DE LA ACTUACIÓN SOBRE EL EDIFICIO</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_Toc92696095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8</w:t>
        </w:r>
        <w:r w:rsidR="00017F7E" w:rsidRPr="00047D13">
          <w:rPr>
            <w:rFonts w:ascii="Chalkboard" w:hAnsi="Chalkboard"/>
            <w:noProof/>
            <w:webHidden/>
            <w:sz w:val="22"/>
            <w:szCs w:val="22"/>
          </w:rPr>
          <w:fldChar w:fldCharType="end"/>
        </w:r>
      </w:hyperlink>
    </w:p>
    <w:p w14:paraId="533FCD5F" w14:textId="5422E736"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6" w:history="1">
        <w:r w:rsidR="00017F7E" w:rsidRPr="00047D13">
          <w:rPr>
            <w:rStyle w:val="Hipervnculo"/>
            <w:rFonts w:ascii="Chalkboard" w:hAnsi="Chalkboard"/>
            <w:noProof/>
            <w:sz w:val="22"/>
            <w:szCs w:val="22"/>
          </w:rPr>
          <w:t>5.2. DESCRIPCIÓN DE LOS ELEMENTOS QUE CONSTITUYEN EL LOCAL Y ADECUACIONES NECESARIAS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_Toc92696096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8</w:t>
        </w:r>
        <w:r w:rsidR="00017F7E" w:rsidRPr="00047D13">
          <w:rPr>
            <w:rFonts w:ascii="Chalkboard" w:hAnsi="Chalkboard"/>
            <w:noProof/>
            <w:webHidden/>
            <w:sz w:val="22"/>
            <w:szCs w:val="22"/>
          </w:rPr>
          <w:fldChar w:fldCharType="end"/>
        </w:r>
      </w:hyperlink>
    </w:p>
    <w:p w14:paraId="51B6A9A6" w14:textId="196C299C"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097" w:history="1">
        <w:r w:rsidR="00017F7E" w:rsidRPr="00047D13">
          <w:rPr>
            <w:rStyle w:val="Hipervnculo"/>
            <w:rFonts w:ascii="Chalkboard" w:hAnsi="Chalkboard"/>
            <w:noProof/>
            <w:sz w:val="22"/>
            <w:szCs w:val="22"/>
          </w:rPr>
          <w:t>5.3. DESCRIPCIÓN DE LAS INSTALACIONES DEL LOCAL Y ADECUACIONES NECESARIAS</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_Toc92696097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12</w:t>
        </w:r>
        <w:r w:rsidR="00017F7E" w:rsidRPr="00047D13">
          <w:rPr>
            <w:rFonts w:ascii="Chalkboard" w:hAnsi="Chalkboard"/>
            <w:noProof/>
            <w:webHidden/>
            <w:sz w:val="22"/>
            <w:szCs w:val="22"/>
          </w:rPr>
          <w:fldChar w:fldCharType="end"/>
        </w:r>
      </w:hyperlink>
    </w:p>
    <w:p w14:paraId="679733F9" w14:textId="133C0D2F" w:rsidR="00017F7E" w:rsidRPr="00047D13" w:rsidRDefault="0041445E" w:rsidP="00047D13">
      <w:pPr>
        <w:pStyle w:val="TDC1"/>
        <w:rPr>
          <w:rFonts w:eastAsiaTheme="minorEastAsia" w:cstheme="minorBidi"/>
          <w:noProof/>
          <w:sz w:val="22"/>
          <w:szCs w:val="22"/>
          <w:lang w:eastAsia="es-ES_tradnl"/>
        </w:rPr>
      </w:pPr>
      <w:hyperlink w:anchor="_Toc92696098" w:history="1">
        <w:r w:rsidR="00017F7E" w:rsidRPr="00047D13">
          <w:rPr>
            <w:rStyle w:val="Hipervnculo"/>
            <w:rFonts w:ascii="Chalkboard" w:eastAsia="Arial" w:hAnsi="Chalkboard"/>
            <w:noProof/>
            <w:sz w:val="22"/>
            <w:szCs w:val="22"/>
          </w:rPr>
          <w:t>6.DESCRIPCIÓN GENERAL DEL LOCAL UNA VEZ QUE SE HA ADECUADO PARA SU USO DE CENTRO DE ACOPIO</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_Toc92696098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15</w:t>
        </w:r>
        <w:r w:rsidR="00017F7E" w:rsidRPr="00047D13">
          <w:rPr>
            <w:noProof/>
            <w:webHidden/>
            <w:sz w:val="22"/>
            <w:szCs w:val="22"/>
          </w:rPr>
          <w:fldChar w:fldCharType="end"/>
        </w:r>
      </w:hyperlink>
    </w:p>
    <w:p w14:paraId="2EB1BC29" w14:textId="68CCC55B" w:rsidR="00017F7E" w:rsidRPr="00047D13" w:rsidRDefault="0041445E" w:rsidP="00047D13">
      <w:pPr>
        <w:pStyle w:val="TDC1"/>
        <w:rPr>
          <w:rFonts w:eastAsiaTheme="minorEastAsia" w:cstheme="minorBidi"/>
          <w:noProof/>
          <w:sz w:val="22"/>
          <w:szCs w:val="22"/>
          <w:lang w:eastAsia="es-ES_tradnl"/>
        </w:rPr>
      </w:pPr>
      <w:hyperlink w:anchor="_Toc92696099" w:history="1">
        <w:r w:rsidR="00017F7E" w:rsidRPr="00047D13">
          <w:rPr>
            <w:rStyle w:val="Hipervnculo"/>
            <w:rFonts w:ascii="Chalkboard" w:eastAsia="Arial" w:hAnsi="Chalkboard"/>
            <w:noProof/>
            <w:sz w:val="22"/>
            <w:szCs w:val="22"/>
          </w:rPr>
          <w:t>7. PROCESO PRODUCTIVO</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_Toc92696099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16</w:t>
        </w:r>
        <w:r w:rsidR="00017F7E" w:rsidRPr="00047D13">
          <w:rPr>
            <w:noProof/>
            <w:webHidden/>
            <w:sz w:val="22"/>
            <w:szCs w:val="22"/>
          </w:rPr>
          <w:fldChar w:fldCharType="end"/>
        </w:r>
      </w:hyperlink>
    </w:p>
    <w:p w14:paraId="738C4F87" w14:textId="27AEE4B2"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100" w:history="1">
        <w:r w:rsidR="00017F7E" w:rsidRPr="00047D13">
          <w:rPr>
            <w:rStyle w:val="Hipervnculo"/>
            <w:rFonts w:ascii="Chalkboard" w:hAnsi="Chalkboard"/>
            <w:noProof/>
            <w:sz w:val="22"/>
            <w:szCs w:val="22"/>
          </w:rPr>
          <w:t>7.1. RECEPCIÓN DE MATERIA PRIMA</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_Toc92696100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16</w:t>
        </w:r>
        <w:r w:rsidR="00017F7E" w:rsidRPr="00047D13">
          <w:rPr>
            <w:rFonts w:ascii="Chalkboard" w:hAnsi="Chalkboard"/>
            <w:noProof/>
            <w:webHidden/>
            <w:sz w:val="22"/>
            <w:szCs w:val="22"/>
          </w:rPr>
          <w:fldChar w:fldCharType="end"/>
        </w:r>
      </w:hyperlink>
    </w:p>
    <w:p w14:paraId="68D3D7B1" w14:textId="58B69195"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101" w:history="1">
        <w:r w:rsidR="00017F7E" w:rsidRPr="00047D13">
          <w:rPr>
            <w:rStyle w:val="Hipervnculo"/>
            <w:rFonts w:ascii="Chalkboard" w:hAnsi="Chalkboard"/>
            <w:noProof/>
            <w:sz w:val="22"/>
            <w:szCs w:val="22"/>
          </w:rPr>
          <w:t>7.2. SELECCIÓN Y CLASIFICADO</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_Toc92696101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16</w:t>
        </w:r>
        <w:r w:rsidR="00017F7E" w:rsidRPr="00047D13">
          <w:rPr>
            <w:rFonts w:ascii="Chalkboard" w:hAnsi="Chalkboard"/>
            <w:noProof/>
            <w:webHidden/>
            <w:sz w:val="22"/>
            <w:szCs w:val="22"/>
          </w:rPr>
          <w:fldChar w:fldCharType="end"/>
        </w:r>
      </w:hyperlink>
    </w:p>
    <w:p w14:paraId="22067FA3" w14:textId="1117B271"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102" w:history="1">
        <w:r w:rsidR="00017F7E" w:rsidRPr="00047D13">
          <w:rPr>
            <w:rStyle w:val="Hipervnculo"/>
            <w:rFonts w:ascii="Chalkboard" w:hAnsi="Chalkboard"/>
            <w:noProof/>
            <w:sz w:val="22"/>
            <w:szCs w:val="22"/>
          </w:rPr>
          <w:t>7.3. LAVADO</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_Toc92696102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16</w:t>
        </w:r>
        <w:r w:rsidR="00017F7E" w:rsidRPr="00047D13">
          <w:rPr>
            <w:rFonts w:ascii="Chalkboard" w:hAnsi="Chalkboard"/>
            <w:noProof/>
            <w:webHidden/>
            <w:sz w:val="22"/>
            <w:szCs w:val="22"/>
          </w:rPr>
          <w:fldChar w:fldCharType="end"/>
        </w:r>
      </w:hyperlink>
    </w:p>
    <w:p w14:paraId="6E5B5DFD" w14:textId="2554801C" w:rsidR="00017F7E" w:rsidRPr="00047D13" w:rsidRDefault="0041445E">
      <w:pPr>
        <w:pStyle w:val="TDC2"/>
        <w:tabs>
          <w:tab w:val="right" w:leader="dot" w:pos="8488"/>
        </w:tabs>
        <w:rPr>
          <w:rFonts w:ascii="Chalkboard" w:eastAsiaTheme="minorEastAsia" w:hAnsi="Chalkboard" w:cstheme="minorBidi"/>
          <w:smallCaps w:val="0"/>
          <w:noProof/>
          <w:sz w:val="22"/>
          <w:szCs w:val="22"/>
          <w:lang w:eastAsia="es-ES_tradnl"/>
        </w:rPr>
      </w:pPr>
      <w:hyperlink w:anchor="_Toc92696103" w:history="1">
        <w:r w:rsidR="00017F7E" w:rsidRPr="00047D13">
          <w:rPr>
            <w:rStyle w:val="Hipervnculo"/>
            <w:rFonts w:ascii="Chalkboard" w:hAnsi="Chalkboard"/>
            <w:noProof/>
            <w:sz w:val="22"/>
            <w:szCs w:val="22"/>
          </w:rPr>
          <w:t>7.4. ETIQUETADO Y EMBALAJE</w:t>
        </w:r>
        <w:r w:rsidR="00017F7E" w:rsidRPr="00047D13">
          <w:rPr>
            <w:rFonts w:ascii="Chalkboard" w:hAnsi="Chalkboard"/>
            <w:noProof/>
            <w:webHidden/>
            <w:sz w:val="22"/>
            <w:szCs w:val="22"/>
          </w:rPr>
          <w:tab/>
        </w:r>
        <w:r w:rsidR="00017F7E" w:rsidRPr="00047D13">
          <w:rPr>
            <w:rFonts w:ascii="Chalkboard" w:hAnsi="Chalkboard"/>
            <w:noProof/>
            <w:webHidden/>
            <w:sz w:val="22"/>
            <w:szCs w:val="22"/>
          </w:rPr>
          <w:fldChar w:fldCharType="begin"/>
        </w:r>
        <w:r w:rsidR="00017F7E" w:rsidRPr="00047D13">
          <w:rPr>
            <w:rFonts w:ascii="Chalkboard" w:hAnsi="Chalkboard"/>
            <w:noProof/>
            <w:webHidden/>
            <w:sz w:val="22"/>
            <w:szCs w:val="22"/>
          </w:rPr>
          <w:instrText xml:space="preserve"> PAGEREF _Toc92696103 \h </w:instrText>
        </w:r>
        <w:r w:rsidR="00017F7E" w:rsidRPr="00047D13">
          <w:rPr>
            <w:rFonts w:ascii="Chalkboard" w:hAnsi="Chalkboard"/>
            <w:noProof/>
            <w:webHidden/>
            <w:sz w:val="22"/>
            <w:szCs w:val="22"/>
          </w:rPr>
        </w:r>
        <w:r w:rsidR="00017F7E" w:rsidRPr="00047D13">
          <w:rPr>
            <w:rFonts w:ascii="Chalkboard" w:hAnsi="Chalkboard"/>
            <w:noProof/>
            <w:webHidden/>
            <w:sz w:val="22"/>
            <w:szCs w:val="22"/>
          </w:rPr>
          <w:fldChar w:fldCharType="separate"/>
        </w:r>
        <w:r w:rsidR="00017F7E" w:rsidRPr="00047D13">
          <w:rPr>
            <w:rFonts w:ascii="Chalkboard" w:hAnsi="Chalkboard"/>
            <w:noProof/>
            <w:webHidden/>
            <w:sz w:val="22"/>
            <w:szCs w:val="22"/>
          </w:rPr>
          <w:t>16</w:t>
        </w:r>
        <w:r w:rsidR="00017F7E" w:rsidRPr="00047D13">
          <w:rPr>
            <w:rFonts w:ascii="Chalkboard" w:hAnsi="Chalkboard"/>
            <w:noProof/>
            <w:webHidden/>
            <w:sz w:val="22"/>
            <w:szCs w:val="22"/>
          </w:rPr>
          <w:fldChar w:fldCharType="end"/>
        </w:r>
      </w:hyperlink>
    </w:p>
    <w:p w14:paraId="4231A194" w14:textId="5AE6A848" w:rsidR="00017F7E" w:rsidRPr="00047D13" w:rsidRDefault="0041445E" w:rsidP="00047D13">
      <w:pPr>
        <w:pStyle w:val="TDC1"/>
        <w:rPr>
          <w:rFonts w:eastAsiaTheme="minorEastAsia" w:cstheme="minorBidi"/>
          <w:noProof/>
          <w:sz w:val="22"/>
          <w:szCs w:val="22"/>
          <w:lang w:eastAsia="es-ES_tradnl"/>
        </w:rPr>
      </w:pPr>
      <w:hyperlink w:anchor="_Toc92696104" w:history="1">
        <w:r w:rsidR="00017F7E" w:rsidRPr="00047D13">
          <w:rPr>
            <w:rStyle w:val="Hipervnculo"/>
            <w:rFonts w:ascii="Chalkboard" w:eastAsia="Arial" w:hAnsi="Chalkboard"/>
            <w:noProof/>
            <w:sz w:val="22"/>
            <w:szCs w:val="22"/>
          </w:rPr>
          <w:t>8. PRESUPUESTO</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_Toc92696104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18</w:t>
        </w:r>
        <w:r w:rsidR="00017F7E" w:rsidRPr="00047D13">
          <w:rPr>
            <w:noProof/>
            <w:webHidden/>
            <w:sz w:val="22"/>
            <w:szCs w:val="22"/>
          </w:rPr>
          <w:fldChar w:fldCharType="end"/>
        </w:r>
      </w:hyperlink>
    </w:p>
    <w:p w14:paraId="05108F8C" w14:textId="3F896C9A" w:rsidR="00017F7E" w:rsidRPr="00017F7E" w:rsidRDefault="0041445E" w:rsidP="00047D13">
      <w:pPr>
        <w:pStyle w:val="TDC1"/>
        <w:rPr>
          <w:rFonts w:eastAsiaTheme="minorEastAsia" w:cstheme="minorBidi"/>
          <w:noProof/>
          <w:sz w:val="24"/>
          <w:szCs w:val="24"/>
          <w:lang w:eastAsia="es-ES_tradnl"/>
        </w:rPr>
      </w:pPr>
      <w:hyperlink w:anchor="_Toc92696105" w:history="1">
        <w:r w:rsidR="00017F7E" w:rsidRPr="00047D13">
          <w:rPr>
            <w:rStyle w:val="Hipervnculo"/>
            <w:rFonts w:ascii="Chalkboard" w:eastAsia="Arial" w:hAnsi="Chalkboard"/>
            <w:noProof/>
            <w:sz w:val="22"/>
            <w:szCs w:val="22"/>
          </w:rPr>
          <w:t>9. CONCLUSIONES</w:t>
        </w:r>
        <w:r w:rsidR="00017F7E" w:rsidRPr="00047D13">
          <w:rPr>
            <w:noProof/>
            <w:webHidden/>
            <w:sz w:val="22"/>
            <w:szCs w:val="22"/>
          </w:rPr>
          <w:tab/>
        </w:r>
        <w:r w:rsidR="00017F7E" w:rsidRPr="00047D13">
          <w:rPr>
            <w:noProof/>
            <w:webHidden/>
            <w:sz w:val="22"/>
            <w:szCs w:val="22"/>
          </w:rPr>
          <w:fldChar w:fldCharType="begin"/>
        </w:r>
        <w:r w:rsidR="00017F7E" w:rsidRPr="00047D13">
          <w:rPr>
            <w:noProof/>
            <w:webHidden/>
            <w:sz w:val="22"/>
            <w:szCs w:val="22"/>
          </w:rPr>
          <w:instrText xml:space="preserve"> PAGEREF _Toc92696105 \h </w:instrText>
        </w:r>
        <w:r w:rsidR="00017F7E" w:rsidRPr="00047D13">
          <w:rPr>
            <w:noProof/>
            <w:webHidden/>
            <w:sz w:val="22"/>
            <w:szCs w:val="22"/>
          </w:rPr>
        </w:r>
        <w:r w:rsidR="00017F7E" w:rsidRPr="00047D13">
          <w:rPr>
            <w:noProof/>
            <w:webHidden/>
            <w:sz w:val="22"/>
            <w:szCs w:val="22"/>
          </w:rPr>
          <w:fldChar w:fldCharType="separate"/>
        </w:r>
        <w:r w:rsidR="00017F7E" w:rsidRPr="00047D13">
          <w:rPr>
            <w:noProof/>
            <w:webHidden/>
            <w:sz w:val="22"/>
            <w:szCs w:val="22"/>
          </w:rPr>
          <w:t>19</w:t>
        </w:r>
        <w:r w:rsidR="00017F7E" w:rsidRPr="00047D13">
          <w:rPr>
            <w:noProof/>
            <w:webHidden/>
            <w:sz w:val="22"/>
            <w:szCs w:val="22"/>
          </w:rPr>
          <w:fldChar w:fldCharType="end"/>
        </w:r>
      </w:hyperlink>
    </w:p>
    <w:p w14:paraId="5471DBE2" w14:textId="6DE6D839" w:rsidR="00DA27A7" w:rsidRPr="00A07A61" w:rsidRDefault="002B7C5F" w:rsidP="00767549">
      <w:pPr>
        <w:spacing w:after="120"/>
        <w:rPr>
          <w:rFonts w:ascii="Chalkboard SE" w:hAnsi="Chalkboard SE"/>
          <w:sz w:val="28"/>
          <w:szCs w:val="28"/>
        </w:rPr>
      </w:pPr>
      <w:r w:rsidRPr="00A5599E">
        <w:rPr>
          <w:rFonts w:ascii="Chalkboard SE" w:hAnsi="Chalkboard SE"/>
        </w:rPr>
        <w:fldChar w:fldCharType="end"/>
      </w:r>
      <w:r w:rsidR="003F280C" w:rsidRPr="00A07A61">
        <w:rPr>
          <w:rFonts w:ascii="Chalkboard SE" w:hAnsi="Chalkboard SE"/>
          <w:sz w:val="28"/>
          <w:szCs w:val="28"/>
        </w:rPr>
        <w:t>ANEXOS</w:t>
      </w:r>
    </w:p>
    <w:p w14:paraId="05CD3B36" w14:textId="57729B54" w:rsidR="00C324B5" w:rsidRDefault="00C324B5" w:rsidP="0076205D">
      <w:pPr>
        <w:ind w:right="-6" w:firstLine="284"/>
        <w:rPr>
          <w:rFonts w:ascii="Chalkboard" w:hAnsi="Chalkboard"/>
        </w:rPr>
      </w:pPr>
      <w:r>
        <w:rPr>
          <w:rFonts w:ascii="Chalkboard" w:hAnsi="Chalkboard"/>
        </w:rPr>
        <w:t>ANEXO I: JUSTIFICACIÓN DEL CTE</w:t>
      </w:r>
    </w:p>
    <w:p w14:paraId="2F0D5A46" w14:textId="62BDC4BF" w:rsidR="0076205D" w:rsidRDefault="0076205D" w:rsidP="0076205D">
      <w:pPr>
        <w:ind w:right="-6" w:firstLine="284"/>
        <w:rPr>
          <w:rFonts w:ascii="Chalkboard" w:hAnsi="Chalkboard"/>
        </w:rPr>
      </w:pPr>
      <w:r w:rsidRPr="00767549">
        <w:rPr>
          <w:rFonts w:ascii="Chalkboard" w:hAnsi="Chalkboard"/>
        </w:rPr>
        <w:t>ANEXO I</w:t>
      </w:r>
      <w:r w:rsidR="00C324B5">
        <w:rPr>
          <w:rFonts w:ascii="Chalkboard" w:hAnsi="Chalkboard"/>
        </w:rPr>
        <w:t>I</w:t>
      </w:r>
      <w:r w:rsidRPr="00767549">
        <w:rPr>
          <w:rFonts w:ascii="Chalkboard" w:hAnsi="Chalkboard"/>
        </w:rPr>
        <w:t xml:space="preserve">: COMUNICACIÓN AMBIENTAL </w:t>
      </w:r>
    </w:p>
    <w:p w14:paraId="2E4CFBDC" w14:textId="2531CE6C" w:rsidR="00BF1FB8" w:rsidRPr="00767549" w:rsidRDefault="00BF1FB8" w:rsidP="0076205D">
      <w:pPr>
        <w:ind w:right="-6" w:firstLine="284"/>
        <w:rPr>
          <w:rFonts w:ascii="Chalkboard" w:hAnsi="Chalkboard"/>
        </w:rPr>
      </w:pPr>
      <w:r>
        <w:rPr>
          <w:rFonts w:ascii="Chalkboard" w:hAnsi="Chalkboard"/>
        </w:rPr>
        <w:t>ANEXO II</w:t>
      </w:r>
      <w:r w:rsidR="00C324B5">
        <w:rPr>
          <w:rFonts w:ascii="Chalkboard" w:hAnsi="Chalkboard"/>
        </w:rPr>
        <w:t>I</w:t>
      </w:r>
      <w:r>
        <w:rPr>
          <w:rFonts w:ascii="Chalkboard" w:hAnsi="Chalkboard"/>
        </w:rPr>
        <w:t>: COMUNICACIÓN PREVIA DE LA ACTIVIDAD</w:t>
      </w:r>
    </w:p>
    <w:p w14:paraId="6D9C29A8" w14:textId="77777777" w:rsidR="00C15C20" w:rsidRDefault="0076205D" w:rsidP="0076205D">
      <w:pPr>
        <w:ind w:firstLine="284"/>
        <w:rPr>
          <w:rFonts w:ascii="Chalkboard" w:hAnsi="Chalkboard"/>
        </w:rPr>
      </w:pPr>
      <w:r w:rsidRPr="00767549">
        <w:rPr>
          <w:rFonts w:ascii="Chalkboard" w:hAnsi="Chalkboard"/>
        </w:rPr>
        <w:t>ANEXO I</w:t>
      </w:r>
      <w:r w:rsidR="00C324B5">
        <w:rPr>
          <w:rFonts w:ascii="Chalkboard" w:hAnsi="Chalkboard"/>
        </w:rPr>
        <w:t>V</w:t>
      </w:r>
      <w:r w:rsidRPr="00767549">
        <w:rPr>
          <w:rFonts w:ascii="Chalkboard" w:hAnsi="Chalkboard"/>
        </w:rPr>
        <w:t>: CERTIFICADO</w:t>
      </w:r>
    </w:p>
    <w:p w14:paraId="5A66E4E3" w14:textId="68D9B966" w:rsidR="0076205D" w:rsidRPr="00767549" w:rsidRDefault="00C15C20" w:rsidP="0076205D">
      <w:pPr>
        <w:ind w:firstLine="284"/>
        <w:rPr>
          <w:rFonts w:ascii="Chalkboard" w:hAnsi="Chalkboard"/>
        </w:rPr>
      </w:pPr>
      <w:r>
        <w:rPr>
          <w:rFonts w:ascii="Chalkboard" w:hAnsi="Chalkboard"/>
        </w:rPr>
        <w:t>ANEXO V: CERTIFICADO DE RUIDOS</w:t>
      </w:r>
      <w:r w:rsidR="0076205D" w:rsidRPr="00767549">
        <w:rPr>
          <w:rFonts w:ascii="Chalkboard" w:hAnsi="Chalkboard"/>
        </w:rPr>
        <w:t xml:space="preserve"> </w:t>
      </w:r>
      <w:r w:rsidR="0076205D" w:rsidRPr="00767549">
        <w:rPr>
          <w:rFonts w:ascii="Chalkboard" w:hAnsi="Chalkboard"/>
        </w:rPr>
        <w:tab/>
      </w:r>
      <w:r w:rsidR="0076205D" w:rsidRPr="00767549">
        <w:rPr>
          <w:rFonts w:ascii="Chalkboard" w:hAnsi="Chalkboard"/>
        </w:rPr>
        <w:tab/>
      </w:r>
      <w:r w:rsidR="0076205D" w:rsidRPr="00767549">
        <w:rPr>
          <w:rFonts w:ascii="Chalkboard" w:hAnsi="Chalkboard"/>
        </w:rPr>
        <w:tab/>
      </w:r>
      <w:r w:rsidR="0076205D" w:rsidRPr="00767549">
        <w:rPr>
          <w:rFonts w:ascii="Chalkboard" w:hAnsi="Chalkboard"/>
        </w:rPr>
        <w:tab/>
      </w:r>
      <w:r w:rsidR="0076205D" w:rsidRPr="00767549">
        <w:rPr>
          <w:rFonts w:ascii="Chalkboard" w:hAnsi="Chalkboard"/>
        </w:rPr>
        <w:tab/>
      </w:r>
    </w:p>
    <w:p w14:paraId="3867BA9F" w14:textId="03AA72A6" w:rsidR="0076205D" w:rsidRPr="00767549" w:rsidRDefault="0076205D" w:rsidP="0076205D">
      <w:pPr>
        <w:ind w:firstLine="284"/>
        <w:rPr>
          <w:rFonts w:ascii="Chalkboard" w:hAnsi="Chalkboard"/>
        </w:rPr>
      </w:pPr>
      <w:r w:rsidRPr="00767549">
        <w:rPr>
          <w:rFonts w:ascii="Chalkboard" w:hAnsi="Chalkboard"/>
        </w:rPr>
        <w:t xml:space="preserve">ANEXO </w:t>
      </w:r>
      <w:r w:rsidR="00BF1FB8">
        <w:rPr>
          <w:rFonts w:ascii="Chalkboard" w:hAnsi="Chalkboard"/>
        </w:rPr>
        <w:t>V</w:t>
      </w:r>
      <w:r w:rsidR="00C15C20">
        <w:rPr>
          <w:rFonts w:ascii="Chalkboard" w:hAnsi="Chalkboard"/>
        </w:rPr>
        <w:t>I</w:t>
      </w:r>
      <w:r w:rsidRPr="00767549">
        <w:rPr>
          <w:rFonts w:ascii="Chalkboard" w:hAnsi="Chalkboard"/>
        </w:rPr>
        <w:t xml:space="preserve">: MEMORIA SANITARIA </w:t>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t xml:space="preserve">   </w:t>
      </w:r>
    </w:p>
    <w:p w14:paraId="7E6F3DA6" w14:textId="3CFCEFB2" w:rsidR="0076205D" w:rsidRPr="00767549" w:rsidRDefault="0076205D" w:rsidP="0076205D">
      <w:pPr>
        <w:ind w:firstLine="284"/>
        <w:rPr>
          <w:rFonts w:ascii="Chalkboard" w:hAnsi="Chalkboard"/>
        </w:rPr>
      </w:pPr>
      <w:r w:rsidRPr="00767549">
        <w:rPr>
          <w:rFonts w:ascii="Chalkboard" w:hAnsi="Chalkboard"/>
        </w:rPr>
        <w:t>ANEXO V</w:t>
      </w:r>
      <w:r w:rsidR="00C324B5">
        <w:rPr>
          <w:rFonts w:ascii="Chalkboard" w:hAnsi="Chalkboard"/>
        </w:rPr>
        <w:t>I</w:t>
      </w:r>
      <w:r w:rsidR="00C15C20">
        <w:rPr>
          <w:rFonts w:ascii="Chalkboard" w:hAnsi="Chalkboard"/>
        </w:rPr>
        <w:t>I</w:t>
      </w:r>
      <w:r w:rsidRPr="00767549">
        <w:rPr>
          <w:rFonts w:ascii="Chalkboard" w:hAnsi="Chalkboard"/>
        </w:rPr>
        <w:t xml:space="preserve">: PLANOS </w:t>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r>
      <w:r w:rsidRPr="00767549">
        <w:rPr>
          <w:rFonts w:ascii="Chalkboard" w:hAnsi="Chalkboard"/>
        </w:rPr>
        <w:tab/>
        <w:t xml:space="preserve">    </w:t>
      </w:r>
    </w:p>
    <w:p w14:paraId="0C9D0BFC" w14:textId="77777777" w:rsidR="0076205D" w:rsidRPr="001418BE" w:rsidRDefault="0076205D">
      <w:pPr>
        <w:rPr>
          <w:rFonts w:ascii="Chalkboard SE" w:hAnsi="Chalkboard SE"/>
          <w:sz w:val="32"/>
          <w:szCs w:val="32"/>
        </w:rPr>
        <w:sectPr w:rsidR="0076205D" w:rsidRPr="001418BE" w:rsidSect="001418BE">
          <w:headerReference w:type="default" r:id="rId14"/>
          <w:footerReference w:type="default" r:id="rId15"/>
          <w:pgSz w:w="11900" w:h="16840"/>
          <w:pgMar w:top="1417" w:right="1701" w:bottom="1417" w:left="1701" w:header="708" w:footer="708" w:gutter="0"/>
          <w:pgNumType w:fmt="numberInDash" w:start="1"/>
          <w:cols w:space="708"/>
          <w:docGrid w:linePitch="360"/>
        </w:sectPr>
      </w:pPr>
    </w:p>
    <w:p w14:paraId="7FE16DA1" w14:textId="77777777" w:rsidR="00DA27A7" w:rsidRPr="00DA73B3" w:rsidRDefault="001418BE" w:rsidP="00DA73B3">
      <w:pPr>
        <w:jc w:val="center"/>
        <w:rPr>
          <w:rFonts w:ascii="Chalkboard SE" w:hAnsi="Chalkboard SE"/>
          <w:sz w:val="36"/>
          <w:szCs w:val="36"/>
          <w:u w:val="single"/>
        </w:rPr>
      </w:pPr>
      <w:r w:rsidRPr="00DA73B3">
        <w:rPr>
          <w:rFonts w:ascii="Chalkboard SE" w:hAnsi="Chalkboard SE"/>
          <w:sz w:val="36"/>
          <w:szCs w:val="36"/>
          <w:u w:val="single"/>
        </w:rPr>
        <w:lastRenderedPageBreak/>
        <w:t>MEMORIA</w:t>
      </w:r>
    </w:p>
    <w:p w14:paraId="0637A457" w14:textId="1A41F6EC" w:rsidR="001418BE" w:rsidRDefault="001418BE" w:rsidP="00D90131">
      <w:pPr>
        <w:pStyle w:val="Ttulo1"/>
        <w:numPr>
          <w:ilvl w:val="0"/>
          <w:numId w:val="27"/>
        </w:numPr>
        <w:tabs>
          <w:tab w:val="left" w:pos="284"/>
        </w:tabs>
        <w:spacing w:after="240"/>
        <w:ind w:hanging="720"/>
        <w:rPr>
          <w:b/>
        </w:rPr>
      </w:pPr>
      <w:bookmarkStart w:id="0" w:name="_Toc92696082"/>
      <w:r w:rsidRPr="00190EEF">
        <w:rPr>
          <w:b/>
        </w:rPr>
        <w:t>PERSONA PROMOTORA Y REDACTORA DE LA</w:t>
      </w:r>
      <w:r w:rsidR="003878B7">
        <w:rPr>
          <w:b/>
        </w:rPr>
        <w:t xml:space="preserve"> </w:t>
      </w:r>
      <w:r w:rsidRPr="00190EEF">
        <w:rPr>
          <w:b/>
        </w:rPr>
        <w:t>MEMORIA</w:t>
      </w:r>
      <w:bookmarkEnd w:id="0"/>
    </w:p>
    <w:p w14:paraId="6449F317" w14:textId="03FFA4BB" w:rsidR="0088219F" w:rsidRPr="00DC4153" w:rsidRDefault="0088219F" w:rsidP="0088219F">
      <w:pPr>
        <w:spacing w:before="240" w:after="240"/>
        <w:rPr>
          <w:rFonts w:ascii="Chalkboard SE" w:hAnsi="Chalkboard SE"/>
          <w:lang w:eastAsia="zh-CN"/>
        </w:rPr>
      </w:pPr>
      <w:r w:rsidRPr="00DC4153">
        <w:rPr>
          <w:rFonts w:ascii="Chalkboard SE" w:hAnsi="Chalkboard SE"/>
          <w:lang w:eastAsia="zh-CN"/>
        </w:rPr>
        <w:t xml:space="preserve">PROMOTORA: </w:t>
      </w:r>
    </w:p>
    <w:tbl>
      <w:tblPr>
        <w:tblStyle w:val="Tablaconcuadrcula"/>
        <w:tblW w:w="0" w:type="auto"/>
        <w:tblLook w:val="04A0" w:firstRow="1" w:lastRow="0" w:firstColumn="1" w:lastColumn="0" w:noHBand="0" w:noVBand="1"/>
      </w:tblPr>
      <w:tblGrid>
        <w:gridCol w:w="2547"/>
        <w:gridCol w:w="5941"/>
      </w:tblGrid>
      <w:tr w:rsidR="001418BE" w:rsidRPr="003C09BE" w14:paraId="07D0AE0E" w14:textId="77777777" w:rsidTr="004747F9">
        <w:tc>
          <w:tcPr>
            <w:tcW w:w="2547" w:type="dxa"/>
            <w:shd w:val="clear" w:color="auto" w:fill="C5E0B3" w:themeFill="accent6" w:themeFillTint="66"/>
          </w:tcPr>
          <w:p w14:paraId="1FA851FC" w14:textId="77777777"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Nombre y apellidos</w:t>
            </w:r>
          </w:p>
        </w:tc>
        <w:tc>
          <w:tcPr>
            <w:tcW w:w="5941" w:type="dxa"/>
            <w:shd w:val="clear" w:color="auto" w:fill="E2EFD9" w:themeFill="accent6" w:themeFillTint="33"/>
          </w:tcPr>
          <w:p w14:paraId="175DE2C0" w14:textId="67C6B178"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1418BE" w:rsidRPr="003C09BE" w14:paraId="1DCB9467" w14:textId="77777777" w:rsidTr="004747F9">
        <w:tc>
          <w:tcPr>
            <w:tcW w:w="2547" w:type="dxa"/>
            <w:shd w:val="clear" w:color="auto" w:fill="C5E0B3" w:themeFill="accent6" w:themeFillTint="66"/>
          </w:tcPr>
          <w:p w14:paraId="6BB1FB71" w14:textId="33001330"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DNI</w:t>
            </w:r>
            <w:r w:rsidR="0088219F">
              <w:rPr>
                <w:rFonts w:ascii="Chalkboard" w:hAnsi="Chalkboard" w:cs="Arial"/>
                <w:b/>
                <w:bCs/>
                <w:iCs/>
                <w:spacing w:val="4"/>
                <w:kern w:val="24"/>
                <w:sz w:val="24"/>
                <w:szCs w:val="24"/>
              </w:rPr>
              <w:t>/CIF</w:t>
            </w:r>
          </w:p>
        </w:tc>
        <w:tc>
          <w:tcPr>
            <w:tcW w:w="5941" w:type="dxa"/>
            <w:shd w:val="clear" w:color="auto" w:fill="E2EFD9" w:themeFill="accent6" w:themeFillTint="33"/>
          </w:tcPr>
          <w:p w14:paraId="26080C46" w14:textId="45F2B319"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1418BE" w:rsidRPr="003C09BE" w14:paraId="3E439069" w14:textId="77777777" w:rsidTr="004747F9">
        <w:tc>
          <w:tcPr>
            <w:tcW w:w="2547" w:type="dxa"/>
            <w:shd w:val="clear" w:color="auto" w:fill="C5E0B3" w:themeFill="accent6" w:themeFillTint="66"/>
          </w:tcPr>
          <w:p w14:paraId="2608E506" w14:textId="77777777"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Dirección</w:t>
            </w:r>
          </w:p>
        </w:tc>
        <w:tc>
          <w:tcPr>
            <w:tcW w:w="5941" w:type="dxa"/>
            <w:shd w:val="clear" w:color="auto" w:fill="E2EFD9" w:themeFill="accent6" w:themeFillTint="33"/>
          </w:tcPr>
          <w:p w14:paraId="3E46D419" w14:textId="0ACD924A"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1418BE" w:rsidRPr="003C09BE" w14:paraId="1FD35A5A" w14:textId="77777777" w:rsidTr="004747F9">
        <w:tc>
          <w:tcPr>
            <w:tcW w:w="2547" w:type="dxa"/>
            <w:shd w:val="clear" w:color="auto" w:fill="C5E0B3" w:themeFill="accent6" w:themeFillTint="66"/>
          </w:tcPr>
          <w:p w14:paraId="4107D101" w14:textId="77777777"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Localidad</w:t>
            </w:r>
            <w:r w:rsidR="004747F9">
              <w:rPr>
                <w:rFonts w:ascii="Chalkboard" w:hAnsi="Chalkboard" w:cs="Arial"/>
                <w:b/>
                <w:bCs/>
                <w:iCs/>
                <w:spacing w:val="4"/>
                <w:kern w:val="24"/>
                <w:sz w:val="24"/>
                <w:szCs w:val="24"/>
              </w:rPr>
              <w:t xml:space="preserve"> y C.P.</w:t>
            </w:r>
          </w:p>
        </w:tc>
        <w:tc>
          <w:tcPr>
            <w:tcW w:w="5941" w:type="dxa"/>
            <w:shd w:val="clear" w:color="auto" w:fill="E2EFD9" w:themeFill="accent6" w:themeFillTint="33"/>
          </w:tcPr>
          <w:p w14:paraId="63E9EA6E" w14:textId="0B71C9F2"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1418BE" w:rsidRPr="003C09BE" w14:paraId="7BFFC17F" w14:textId="77777777" w:rsidTr="004747F9">
        <w:tc>
          <w:tcPr>
            <w:tcW w:w="2547" w:type="dxa"/>
            <w:shd w:val="clear" w:color="auto" w:fill="C5E0B3" w:themeFill="accent6" w:themeFillTint="66"/>
          </w:tcPr>
          <w:p w14:paraId="0A3DE0C0" w14:textId="77777777"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Teléfono</w:t>
            </w:r>
          </w:p>
        </w:tc>
        <w:tc>
          <w:tcPr>
            <w:tcW w:w="5941" w:type="dxa"/>
            <w:shd w:val="clear" w:color="auto" w:fill="E2EFD9" w:themeFill="accent6" w:themeFillTint="33"/>
          </w:tcPr>
          <w:p w14:paraId="02E3E61E" w14:textId="275D1112"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1418BE" w:rsidRPr="003C09BE" w14:paraId="548228D0" w14:textId="77777777" w:rsidTr="004747F9">
        <w:tc>
          <w:tcPr>
            <w:tcW w:w="2547" w:type="dxa"/>
            <w:shd w:val="clear" w:color="auto" w:fill="C5E0B3" w:themeFill="accent6" w:themeFillTint="66"/>
          </w:tcPr>
          <w:p w14:paraId="1DAF129D" w14:textId="77777777" w:rsidR="001418BE" w:rsidRPr="007F6768" w:rsidRDefault="001418BE" w:rsidP="00D31E12">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Correo electrónico</w:t>
            </w:r>
          </w:p>
        </w:tc>
        <w:tc>
          <w:tcPr>
            <w:tcW w:w="5941" w:type="dxa"/>
            <w:shd w:val="clear" w:color="auto" w:fill="E2EFD9" w:themeFill="accent6" w:themeFillTint="33"/>
          </w:tcPr>
          <w:p w14:paraId="6069C39C" w14:textId="3864B64F" w:rsidR="001418BE" w:rsidRPr="007F6768" w:rsidRDefault="001418BE"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bl>
    <w:p w14:paraId="127BA003" w14:textId="75B5CBCF" w:rsidR="0088219F" w:rsidRPr="0013543F" w:rsidRDefault="0088219F" w:rsidP="0013543F">
      <w:pPr>
        <w:pStyle w:val="Ttulo1"/>
        <w:tabs>
          <w:tab w:val="left" w:pos="284"/>
        </w:tabs>
        <w:rPr>
          <w:i/>
          <w:sz w:val="24"/>
          <w:szCs w:val="24"/>
        </w:rPr>
      </w:pPr>
      <w:bookmarkStart w:id="1" w:name="_Toc92696083"/>
      <w:r>
        <w:rPr>
          <w:sz w:val="24"/>
          <w:szCs w:val="24"/>
        </w:rPr>
        <w:t>PERSONA REDACTORA DE LA MEMORIA</w:t>
      </w:r>
      <w:r w:rsidR="0013543F">
        <w:rPr>
          <w:sz w:val="24"/>
          <w:szCs w:val="24"/>
        </w:rPr>
        <w:t xml:space="preserve"> (</w:t>
      </w:r>
      <w:bookmarkEnd w:id="1"/>
      <w:r w:rsidR="0013543F" w:rsidRPr="00E61580">
        <w:rPr>
          <w:i/>
          <w:sz w:val="24"/>
          <w:szCs w:val="24"/>
        </w:rPr>
        <w:t>(Rellenar en caso de que sea distinta de la persona promotora)</w:t>
      </w:r>
    </w:p>
    <w:tbl>
      <w:tblPr>
        <w:tblStyle w:val="Tablaconcuadrcula"/>
        <w:tblW w:w="0" w:type="auto"/>
        <w:tblLook w:val="04A0" w:firstRow="1" w:lastRow="0" w:firstColumn="1" w:lastColumn="0" w:noHBand="0" w:noVBand="1"/>
      </w:tblPr>
      <w:tblGrid>
        <w:gridCol w:w="2547"/>
        <w:gridCol w:w="5941"/>
      </w:tblGrid>
      <w:tr w:rsidR="0088219F" w:rsidRPr="003C09BE" w14:paraId="680D8211" w14:textId="77777777" w:rsidTr="0088219F">
        <w:tc>
          <w:tcPr>
            <w:tcW w:w="2547" w:type="dxa"/>
            <w:shd w:val="clear" w:color="auto" w:fill="C5E0B3" w:themeFill="accent6" w:themeFillTint="66"/>
          </w:tcPr>
          <w:p w14:paraId="7BC45F9D" w14:textId="77777777"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Nombre y apellidos</w:t>
            </w:r>
          </w:p>
        </w:tc>
        <w:tc>
          <w:tcPr>
            <w:tcW w:w="5941" w:type="dxa"/>
            <w:shd w:val="clear" w:color="auto" w:fill="E2EFD9" w:themeFill="accent6" w:themeFillTint="33"/>
          </w:tcPr>
          <w:p w14:paraId="3794F1D0" w14:textId="0AB2B537" w:rsidR="0088219F" w:rsidRPr="007F6768"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28BA4369" w14:textId="77777777" w:rsidTr="0088219F">
        <w:tc>
          <w:tcPr>
            <w:tcW w:w="2547" w:type="dxa"/>
            <w:shd w:val="clear" w:color="auto" w:fill="C5E0B3" w:themeFill="accent6" w:themeFillTint="66"/>
          </w:tcPr>
          <w:p w14:paraId="6943A748" w14:textId="3F9A1DCE"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DNI</w:t>
            </w:r>
          </w:p>
        </w:tc>
        <w:tc>
          <w:tcPr>
            <w:tcW w:w="5941" w:type="dxa"/>
            <w:shd w:val="clear" w:color="auto" w:fill="E2EFD9" w:themeFill="accent6" w:themeFillTint="33"/>
          </w:tcPr>
          <w:p w14:paraId="63755E94" w14:textId="04DEC185" w:rsidR="0088219F" w:rsidRPr="007F6768"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4A95A399" w14:textId="77777777" w:rsidTr="0088219F">
        <w:tc>
          <w:tcPr>
            <w:tcW w:w="2547" w:type="dxa"/>
            <w:shd w:val="clear" w:color="auto" w:fill="C5E0B3" w:themeFill="accent6" w:themeFillTint="66"/>
          </w:tcPr>
          <w:p w14:paraId="41E3D00F" w14:textId="1FD598F8" w:rsidR="0088219F" w:rsidRPr="0088219F" w:rsidRDefault="0088219F" w:rsidP="0088219F">
            <w:pPr>
              <w:rPr>
                <w:rFonts w:ascii="Chalkboard" w:hAnsi="Chalkboard" w:cs="Arial"/>
                <w:b/>
                <w:bCs/>
                <w:iCs/>
                <w:spacing w:val="4"/>
                <w:kern w:val="24"/>
                <w:sz w:val="24"/>
                <w:szCs w:val="24"/>
              </w:rPr>
            </w:pPr>
            <w:r w:rsidRPr="0088219F">
              <w:rPr>
                <w:rFonts w:ascii="Chalkboard" w:hAnsi="Chalkboard" w:cs="Arial"/>
                <w:b/>
                <w:bCs/>
                <w:iCs/>
                <w:spacing w:val="4"/>
                <w:kern w:val="24"/>
                <w:sz w:val="24"/>
                <w:szCs w:val="24"/>
              </w:rPr>
              <w:t>TITULACIÓN</w:t>
            </w:r>
          </w:p>
        </w:tc>
        <w:tc>
          <w:tcPr>
            <w:tcW w:w="5941" w:type="dxa"/>
            <w:shd w:val="clear" w:color="auto" w:fill="E2EFD9" w:themeFill="accent6" w:themeFillTint="33"/>
          </w:tcPr>
          <w:p w14:paraId="5BB1AF0E" w14:textId="16032FC3" w:rsidR="0088219F" w:rsidRPr="0088219F"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2FF162A2" w14:textId="77777777" w:rsidTr="0088219F">
        <w:tc>
          <w:tcPr>
            <w:tcW w:w="2547" w:type="dxa"/>
            <w:shd w:val="clear" w:color="auto" w:fill="C5E0B3" w:themeFill="accent6" w:themeFillTint="66"/>
          </w:tcPr>
          <w:p w14:paraId="0CB8DF5A" w14:textId="77777777"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Dirección</w:t>
            </w:r>
          </w:p>
        </w:tc>
        <w:tc>
          <w:tcPr>
            <w:tcW w:w="5941" w:type="dxa"/>
            <w:shd w:val="clear" w:color="auto" w:fill="E2EFD9" w:themeFill="accent6" w:themeFillTint="33"/>
          </w:tcPr>
          <w:p w14:paraId="2B5D28C2" w14:textId="134C18CB" w:rsidR="0088219F" w:rsidRPr="007F6768"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092CD955" w14:textId="77777777" w:rsidTr="0088219F">
        <w:tc>
          <w:tcPr>
            <w:tcW w:w="2547" w:type="dxa"/>
            <w:shd w:val="clear" w:color="auto" w:fill="C5E0B3" w:themeFill="accent6" w:themeFillTint="66"/>
          </w:tcPr>
          <w:p w14:paraId="5A61B79E" w14:textId="77777777"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Localidad</w:t>
            </w:r>
            <w:r>
              <w:rPr>
                <w:rFonts w:ascii="Chalkboard" w:hAnsi="Chalkboard" w:cs="Arial"/>
                <w:b/>
                <w:bCs/>
                <w:iCs/>
                <w:spacing w:val="4"/>
                <w:kern w:val="24"/>
                <w:sz w:val="24"/>
                <w:szCs w:val="24"/>
              </w:rPr>
              <w:t xml:space="preserve"> y C.P.</w:t>
            </w:r>
          </w:p>
        </w:tc>
        <w:tc>
          <w:tcPr>
            <w:tcW w:w="5941" w:type="dxa"/>
            <w:shd w:val="clear" w:color="auto" w:fill="E2EFD9" w:themeFill="accent6" w:themeFillTint="33"/>
          </w:tcPr>
          <w:p w14:paraId="71CE0F46" w14:textId="695FEC20" w:rsidR="0088219F" w:rsidRPr="007F6768"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0BDD0FB5" w14:textId="77777777" w:rsidTr="0088219F">
        <w:tc>
          <w:tcPr>
            <w:tcW w:w="2547" w:type="dxa"/>
            <w:shd w:val="clear" w:color="auto" w:fill="C5E0B3" w:themeFill="accent6" w:themeFillTint="66"/>
          </w:tcPr>
          <w:p w14:paraId="189A50BF" w14:textId="77777777"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Teléfono</w:t>
            </w:r>
          </w:p>
        </w:tc>
        <w:tc>
          <w:tcPr>
            <w:tcW w:w="5941" w:type="dxa"/>
            <w:shd w:val="clear" w:color="auto" w:fill="E2EFD9" w:themeFill="accent6" w:themeFillTint="33"/>
          </w:tcPr>
          <w:p w14:paraId="73187212" w14:textId="1FF2734D" w:rsidR="0088219F" w:rsidRPr="007F6768"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Cs/>
                <w:spacing w:val="4"/>
                <w:sz w:val="24"/>
                <w:szCs w:val="24"/>
              </w:rPr>
            </w:pPr>
          </w:p>
        </w:tc>
      </w:tr>
      <w:tr w:rsidR="0088219F" w:rsidRPr="003C09BE" w14:paraId="18F521EC" w14:textId="77777777" w:rsidTr="0088219F">
        <w:tc>
          <w:tcPr>
            <w:tcW w:w="2547" w:type="dxa"/>
            <w:shd w:val="clear" w:color="auto" w:fill="C5E0B3" w:themeFill="accent6" w:themeFillTint="66"/>
          </w:tcPr>
          <w:p w14:paraId="3AB04D46" w14:textId="77777777" w:rsidR="0088219F" w:rsidRPr="007F6768" w:rsidRDefault="0088219F" w:rsidP="0088219F">
            <w:pPr>
              <w:rPr>
                <w:rFonts w:ascii="Chalkboard" w:hAnsi="Chalkboard" w:cs="Arial"/>
                <w:b/>
                <w:bCs/>
                <w:iCs/>
                <w:spacing w:val="4"/>
                <w:kern w:val="24"/>
                <w:sz w:val="24"/>
                <w:szCs w:val="24"/>
              </w:rPr>
            </w:pPr>
            <w:r w:rsidRPr="007F6768">
              <w:rPr>
                <w:rFonts w:ascii="Chalkboard" w:hAnsi="Chalkboard" w:cs="Arial"/>
                <w:b/>
                <w:bCs/>
                <w:iCs/>
                <w:spacing w:val="4"/>
                <w:kern w:val="24"/>
                <w:sz w:val="24"/>
                <w:szCs w:val="24"/>
              </w:rPr>
              <w:t>Correo electrónico</w:t>
            </w:r>
          </w:p>
        </w:tc>
        <w:tc>
          <w:tcPr>
            <w:tcW w:w="5941" w:type="dxa"/>
            <w:shd w:val="clear" w:color="auto" w:fill="E2EFD9" w:themeFill="accent6" w:themeFillTint="33"/>
          </w:tcPr>
          <w:p w14:paraId="18914AF4" w14:textId="333E0520" w:rsidR="0088219F" w:rsidRPr="00A07A61" w:rsidRDefault="0088219F" w:rsidP="0088219F">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line="480" w:lineRule="auto"/>
              <w:rPr>
                <w:rFonts w:ascii="Trebuchet MS" w:hAnsi="Trebuchet MS" w:cs="Trebuchet MS"/>
                <w:bCs/>
                <w:spacing w:val="4"/>
                <w:sz w:val="24"/>
                <w:szCs w:val="24"/>
              </w:rPr>
            </w:pPr>
          </w:p>
        </w:tc>
      </w:tr>
    </w:tbl>
    <w:p w14:paraId="56008A21" w14:textId="77777777" w:rsidR="0088219F" w:rsidRPr="0088219F" w:rsidRDefault="0088219F" w:rsidP="0088219F">
      <w:pPr>
        <w:rPr>
          <w:lang w:eastAsia="zh-CN"/>
        </w:rPr>
      </w:pPr>
    </w:p>
    <w:p w14:paraId="2064980B" w14:textId="5814011D" w:rsidR="00DA73B3" w:rsidRPr="00190EEF" w:rsidRDefault="00DA73B3" w:rsidP="00D90131">
      <w:pPr>
        <w:pStyle w:val="Ttulo1"/>
        <w:numPr>
          <w:ilvl w:val="0"/>
          <w:numId w:val="27"/>
        </w:numPr>
        <w:tabs>
          <w:tab w:val="left" w:pos="284"/>
        </w:tabs>
        <w:ind w:hanging="720"/>
        <w:rPr>
          <w:b/>
        </w:rPr>
      </w:pPr>
      <w:bookmarkStart w:id="2" w:name="_Toc92696084"/>
      <w:r w:rsidRPr="00190EEF">
        <w:rPr>
          <w:b/>
        </w:rPr>
        <w:lastRenderedPageBreak/>
        <w:t>INFORMACIÓN PREVIA</w:t>
      </w:r>
      <w:bookmarkEnd w:id="2"/>
      <w:r w:rsidRPr="00190EEF">
        <w:rPr>
          <w:b/>
        </w:rPr>
        <w:t xml:space="preserve"> </w:t>
      </w:r>
    </w:p>
    <w:p w14:paraId="4E29A7BA" w14:textId="77777777" w:rsidR="00DA73B3" w:rsidRPr="00123938" w:rsidRDefault="00DA73B3" w:rsidP="00D90131">
      <w:pPr>
        <w:pStyle w:val="Ttulo11"/>
        <w:numPr>
          <w:ilvl w:val="1"/>
          <w:numId w:val="28"/>
        </w:numPr>
        <w:tabs>
          <w:tab w:val="left" w:pos="851"/>
        </w:tabs>
        <w:ind w:hanging="436"/>
      </w:pPr>
      <w:bookmarkStart w:id="3" w:name="_Toc92696085"/>
      <w:r w:rsidRPr="00123938">
        <w:t>OBJETO</w:t>
      </w:r>
      <w:bookmarkEnd w:id="3"/>
    </w:p>
    <w:p w14:paraId="2F145A38" w14:textId="4E09970C" w:rsidR="00DA73B3" w:rsidRDefault="00DA73B3" w:rsidP="00F44419">
      <w:pPr>
        <w:pStyle w:val="Prrafodelista"/>
        <w:spacing w:before="240" w:after="240" w:line="276" w:lineRule="auto"/>
        <w:ind w:left="284"/>
        <w:contextualSpacing w:val="0"/>
        <w:jc w:val="both"/>
        <w:rPr>
          <w:rFonts w:ascii="Chalkboard" w:hAnsi="Chalkboard" w:cs="Arial"/>
          <w:iCs/>
          <w:spacing w:val="4"/>
          <w:kern w:val="24"/>
          <w:lang w:eastAsia="es-ES"/>
        </w:rPr>
      </w:pPr>
      <w:bookmarkStart w:id="4" w:name="_Hlk50625527"/>
      <w:r w:rsidRPr="007F6768">
        <w:rPr>
          <w:rFonts w:ascii="Chalkboard" w:hAnsi="Chalkboard" w:cs="Arial"/>
          <w:iCs/>
          <w:spacing w:val="4"/>
          <w:kern w:val="24"/>
          <w:lang w:eastAsia="es-ES"/>
        </w:rPr>
        <w:t>El objeto de la presente memoria es detallar las características principales de la actividad que se pretende desarrollar. La persona promotora proyecta crear un centro de acopio de pequeña escala de materias primas vegetales provenientes de sus propias cosechas.</w:t>
      </w:r>
      <w:bookmarkEnd w:id="4"/>
    </w:p>
    <w:p w14:paraId="60F47356" w14:textId="3D2B8C88" w:rsidR="00140559" w:rsidRPr="00047D13" w:rsidRDefault="00140559" w:rsidP="00F44419">
      <w:pPr>
        <w:pStyle w:val="Prrafodelista"/>
        <w:spacing w:before="240" w:after="240" w:line="276" w:lineRule="auto"/>
        <w:ind w:left="284"/>
        <w:contextualSpacing w:val="0"/>
        <w:jc w:val="both"/>
        <w:rPr>
          <w:rFonts w:ascii="Chalkboard" w:hAnsi="Chalkboard" w:cs="Arial"/>
          <w:iCs/>
          <w:spacing w:val="4"/>
          <w:kern w:val="24"/>
          <w:u w:val="single"/>
          <w:lang w:eastAsia="es-ES"/>
        </w:rPr>
      </w:pPr>
      <w:r w:rsidRPr="00047D13">
        <w:rPr>
          <w:rFonts w:ascii="Chalkboard" w:hAnsi="Chalkboard" w:cs="Arial"/>
          <w:iCs/>
          <w:spacing w:val="4"/>
          <w:kern w:val="24"/>
          <w:u w:val="single"/>
          <w:lang w:eastAsia="es-ES"/>
        </w:rPr>
        <w:t>ACTIVIDADES A REALIZAR</w:t>
      </w:r>
    </w:p>
    <w:p w14:paraId="4ABB0A6F" w14:textId="039C39D1" w:rsidR="00140559" w:rsidRDefault="0013543F" w:rsidP="00F44419">
      <w:pPr>
        <w:pStyle w:val="Prrafodelista"/>
        <w:spacing w:before="240" w:after="240" w:line="276" w:lineRule="auto"/>
        <w:ind w:left="284"/>
        <w:contextualSpacing w:val="0"/>
        <w:jc w:val="both"/>
        <w:rPr>
          <w:rFonts w:ascii="Chalkboard" w:hAnsi="Chalkboard" w:cs="Arial"/>
          <w:iCs/>
          <w:spacing w:val="4"/>
          <w:kern w:val="24"/>
          <w:lang w:eastAsia="es-ES"/>
        </w:rPr>
      </w:pPr>
      <w:r>
        <w:rPr>
          <w:rFonts w:ascii="Chalkboard" w:hAnsi="Chalkboard" w:cs="Arial"/>
          <w:iCs/>
          <w:spacing w:val="4"/>
          <w:kern w:val="24"/>
          <w:lang w:eastAsia="es-ES"/>
        </w:rPr>
        <w:t>El/la</w:t>
      </w:r>
      <w:r w:rsidR="00140559">
        <w:rPr>
          <w:rFonts w:ascii="Chalkboard" w:hAnsi="Chalkboard" w:cs="Arial"/>
          <w:iCs/>
          <w:spacing w:val="4"/>
          <w:kern w:val="24"/>
          <w:lang w:eastAsia="es-ES"/>
        </w:rPr>
        <w:t xml:space="preserve"> promotor</w:t>
      </w:r>
      <w:r>
        <w:rPr>
          <w:rFonts w:ascii="Chalkboard" w:hAnsi="Chalkboard" w:cs="Arial"/>
          <w:iCs/>
          <w:spacing w:val="4"/>
          <w:kern w:val="24"/>
          <w:lang w:eastAsia="es-ES"/>
        </w:rPr>
        <w:t>/a</w:t>
      </w:r>
      <w:r w:rsidR="00140559">
        <w:rPr>
          <w:rFonts w:ascii="Chalkboard" w:hAnsi="Chalkboard" w:cs="Arial"/>
          <w:iCs/>
          <w:spacing w:val="4"/>
          <w:kern w:val="24"/>
          <w:lang w:eastAsia="es-ES"/>
        </w:rPr>
        <w:t xml:space="preserve"> está dada de alta en las siguientes actividades:</w:t>
      </w:r>
      <w:r>
        <w:rPr>
          <w:rFonts w:ascii="Chalkboard" w:hAnsi="Chalkboard" w:cs="Arial"/>
          <w:iCs/>
          <w:spacing w:val="4"/>
          <w:kern w:val="24"/>
          <w:lang w:eastAsia="es-ES"/>
        </w:rPr>
        <w:t xml:space="preserve"> </w:t>
      </w:r>
      <w:r w:rsidRPr="0013543F">
        <w:rPr>
          <w:rFonts w:ascii="Chalkboard" w:hAnsi="Chalkboard" w:cs="Arial"/>
          <w:i/>
          <w:iCs/>
          <w:spacing w:val="4"/>
          <w:kern w:val="24"/>
          <w:lang w:eastAsia="es-ES"/>
        </w:rPr>
        <w:t>(indicar el alta del I.A.E):</w:t>
      </w:r>
    </w:p>
    <w:p w14:paraId="1B62B9BB" w14:textId="70599398" w:rsidR="0013543F" w:rsidRDefault="0013543F" w:rsidP="00F44419">
      <w:pPr>
        <w:pStyle w:val="Prrafodelista"/>
        <w:spacing w:before="240" w:after="240" w:line="276" w:lineRule="auto"/>
        <w:ind w:left="284"/>
        <w:contextualSpacing w:val="0"/>
        <w:jc w:val="both"/>
        <w:rPr>
          <w:rFonts w:ascii="Chalkboard" w:hAnsi="Chalkboard" w:cs="Arial"/>
          <w:iCs/>
          <w:spacing w:val="4"/>
          <w:kern w:val="24"/>
          <w:lang w:eastAsia="es-ES"/>
        </w:rPr>
      </w:pPr>
      <w:r>
        <w:rPr>
          <w:rFonts w:ascii="Chalkboard" w:hAnsi="Chalkboard" w:cs="Arial"/>
          <w:iCs/>
          <w:spacing w:val="4"/>
          <w:kern w:val="24"/>
          <w:lang w:eastAsia="es-ES"/>
        </w:rPr>
        <w:t>-</w:t>
      </w:r>
    </w:p>
    <w:p w14:paraId="6285EF2F" w14:textId="684DB9FF" w:rsidR="0013543F" w:rsidRPr="0013543F" w:rsidRDefault="0013543F" w:rsidP="0013543F">
      <w:pPr>
        <w:pStyle w:val="Prrafodelista"/>
        <w:spacing w:before="240" w:after="240" w:line="276" w:lineRule="auto"/>
        <w:ind w:left="284"/>
        <w:contextualSpacing w:val="0"/>
        <w:jc w:val="both"/>
        <w:rPr>
          <w:rFonts w:ascii="Chalkboard" w:hAnsi="Chalkboard" w:cs="Arial"/>
          <w:iCs/>
          <w:spacing w:val="4"/>
          <w:kern w:val="24"/>
          <w:lang w:eastAsia="es-ES"/>
        </w:rPr>
      </w:pPr>
      <w:r>
        <w:rPr>
          <w:rFonts w:ascii="Chalkboard" w:hAnsi="Chalkboard" w:cs="Arial"/>
          <w:iCs/>
          <w:spacing w:val="4"/>
          <w:kern w:val="24"/>
          <w:lang w:eastAsia="es-ES"/>
        </w:rPr>
        <w:t>-</w:t>
      </w:r>
    </w:p>
    <w:p w14:paraId="3AD5F368" w14:textId="77777777" w:rsidR="00DA73B3" w:rsidRPr="00F44419" w:rsidRDefault="00DA73B3" w:rsidP="00D90131">
      <w:pPr>
        <w:pStyle w:val="Ttulo11"/>
        <w:numPr>
          <w:ilvl w:val="1"/>
          <w:numId w:val="28"/>
        </w:numPr>
        <w:tabs>
          <w:tab w:val="left" w:pos="851"/>
        </w:tabs>
        <w:ind w:hanging="436"/>
      </w:pPr>
      <w:bookmarkStart w:id="5" w:name="_Toc92696086"/>
      <w:r w:rsidRPr="00F44419">
        <w:t>ANTECEDENTES Y CONDICIONANTES DE PARTIDA</w:t>
      </w:r>
      <w:bookmarkEnd w:id="5"/>
      <w:r w:rsidRPr="00F44419">
        <w:t xml:space="preserve"> </w:t>
      </w:r>
    </w:p>
    <w:p w14:paraId="3CE7A730" w14:textId="77777777" w:rsidR="00DA73B3" w:rsidRPr="007F6768" w:rsidRDefault="00DA73B3" w:rsidP="00F44419">
      <w:pPr>
        <w:spacing w:before="240" w:after="240" w:line="276" w:lineRule="auto"/>
        <w:ind w:left="284" w:hanging="11"/>
        <w:jc w:val="both"/>
        <w:rPr>
          <w:rFonts w:ascii="Chalkboard" w:hAnsi="Chalkboard" w:cs="Arial"/>
          <w:iCs/>
          <w:spacing w:val="4"/>
          <w:kern w:val="24"/>
          <w:lang w:eastAsia="es-ES"/>
        </w:rPr>
      </w:pPr>
      <w:r w:rsidRPr="007F6768">
        <w:rPr>
          <w:rFonts w:ascii="Chalkboard" w:hAnsi="Chalkboard" w:cs="Arial"/>
          <w:iCs/>
          <w:spacing w:val="4"/>
          <w:kern w:val="24"/>
          <w:lang w:eastAsia="es-ES"/>
        </w:rPr>
        <w:t>Los centros de acopio cumplen la función de reunir la producción de pequeños productores para que puedan competir en cantidad y calidad en los mercados de las grandes superficies.</w:t>
      </w:r>
    </w:p>
    <w:p w14:paraId="1E059E14" w14:textId="5048996C" w:rsidR="00CA1C2D" w:rsidRDefault="00C916D3" w:rsidP="00F44419">
      <w:pPr>
        <w:spacing w:before="240" w:after="240" w:line="276" w:lineRule="auto"/>
        <w:ind w:left="284" w:hanging="11"/>
        <w:jc w:val="both"/>
        <w:rPr>
          <w:rFonts w:ascii="Chalkboard" w:hAnsi="Chalkboard" w:cs="Arial"/>
          <w:iCs/>
          <w:spacing w:val="4"/>
          <w:kern w:val="24"/>
          <w:lang w:eastAsia="es-ES"/>
        </w:rPr>
      </w:pPr>
      <w:r w:rsidRPr="007F6768">
        <w:rPr>
          <w:rFonts w:ascii="Chalkboard" w:hAnsi="Chalkboard" w:cs="Arial"/>
          <w:iCs/>
          <w:spacing w:val="4"/>
          <w:kern w:val="24"/>
          <w:lang w:eastAsia="es-ES"/>
        </w:rPr>
        <w:tab/>
        <w:t>Extremadura cuenta con un alto potencial en los sectores de frutas y hortalizas por lo que es cada vez más necesario redes de valor que permitan reducir los canales de comercialización.</w:t>
      </w:r>
    </w:p>
    <w:p w14:paraId="588E1D3C" w14:textId="77777777" w:rsidR="00C916D3" w:rsidRPr="00762E0F" w:rsidRDefault="00C916D3" w:rsidP="00D90131">
      <w:pPr>
        <w:pStyle w:val="Prrafodelista"/>
        <w:numPr>
          <w:ilvl w:val="2"/>
          <w:numId w:val="29"/>
        </w:numPr>
        <w:tabs>
          <w:tab w:val="left" w:pos="1560"/>
          <w:tab w:val="left" w:pos="1843"/>
        </w:tabs>
        <w:spacing w:after="240"/>
        <w:jc w:val="both"/>
        <w:rPr>
          <w:rFonts w:ascii="Chalkboard SE" w:hAnsi="Chalkboard SE"/>
        </w:rPr>
      </w:pPr>
      <w:r w:rsidRPr="00762E0F">
        <w:rPr>
          <w:rFonts w:ascii="Chalkboard SE" w:hAnsi="Chalkboard SE"/>
        </w:rPr>
        <w:t>EMPLAZAMIENTO DE LA ACTIVIDAD</w:t>
      </w:r>
    </w:p>
    <w:tbl>
      <w:tblPr>
        <w:tblStyle w:val="Tablaconcuadrcula"/>
        <w:tblW w:w="0" w:type="auto"/>
        <w:tblLook w:val="04A0" w:firstRow="1" w:lastRow="0" w:firstColumn="1" w:lastColumn="0" w:noHBand="0" w:noVBand="1"/>
      </w:tblPr>
      <w:tblGrid>
        <w:gridCol w:w="2395"/>
        <w:gridCol w:w="6093"/>
      </w:tblGrid>
      <w:tr w:rsidR="00C916D3" w:rsidRPr="003C09BE" w14:paraId="49ED117E" w14:textId="77777777" w:rsidTr="00F44419">
        <w:tc>
          <w:tcPr>
            <w:tcW w:w="8978" w:type="dxa"/>
            <w:gridSpan w:val="2"/>
            <w:shd w:val="clear" w:color="auto" w:fill="C5E0B3" w:themeFill="accent6" w:themeFillTint="66"/>
          </w:tcPr>
          <w:p w14:paraId="5F047AEF" w14:textId="77777777" w:rsidR="00C916D3" w:rsidRPr="007F6768"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Trebuchet MS" w:hAnsi="Trebuchet MS" w:cs="Trebuchet MS"/>
                <w:b/>
                <w:spacing w:val="4"/>
                <w:sz w:val="24"/>
                <w:szCs w:val="24"/>
              </w:rPr>
            </w:pPr>
            <w:r w:rsidRPr="007F6768">
              <w:rPr>
                <w:rFonts w:ascii="Trebuchet MS" w:hAnsi="Trebuchet MS" w:cs="Trebuchet MS"/>
                <w:b/>
                <w:spacing w:val="4"/>
                <w:sz w:val="24"/>
                <w:szCs w:val="24"/>
              </w:rPr>
              <w:t>UBICACIÓN DEL CENTRO DE ACOPIO</w:t>
            </w:r>
          </w:p>
        </w:tc>
      </w:tr>
      <w:tr w:rsidR="00C916D3" w:rsidRPr="003C09BE" w14:paraId="3A30134A" w14:textId="77777777" w:rsidTr="00F44419">
        <w:tc>
          <w:tcPr>
            <w:tcW w:w="1668" w:type="dxa"/>
            <w:shd w:val="clear" w:color="auto" w:fill="E2EFD9" w:themeFill="accent6" w:themeFillTint="33"/>
          </w:tcPr>
          <w:p w14:paraId="26C4F37B" w14:textId="77777777" w:rsidR="00C916D3" w:rsidRPr="007F6768"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4"/>
                <w:szCs w:val="24"/>
              </w:rPr>
            </w:pPr>
            <w:r w:rsidRPr="007F6768">
              <w:rPr>
                <w:rFonts w:ascii="Trebuchet MS" w:hAnsi="Trebuchet MS" w:cs="Trebuchet MS"/>
                <w:b/>
                <w:spacing w:val="4"/>
                <w:sz w:val="24"/>
                <w:szCs w:val="24"/>
              </w:rPr>
              <w:t xml:space="preserve">Dirección/polígono y parcela </w:t>
            </w:r>
          </w:p>
        </w:tc>
        <w:tc>
          <w:tcPr>
            <w:tcW w:w="7310" w:type="dxa"/>
            <w:shd w:val="clear" w:color="auto" w:fill="E2EFD9" w:themeFill="accent6" w:themeFillTint="33"/>
          </w:tcPr>
          <w:p w14:paraId="6CBD6DF4" w14:textId="4735C7B9" w:rsidR="00C916D3" w:rsidRPr="000F0183"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spacing w:val="4"/>
                <w:sz w:val="22"/>
                <w:szCs w:val="22"/>
              </w:rPr>
            </w:pPr>
          </w:p>
        </w:tc>
      </w:tr>
      <w:tr w:rsidR="00907AF2" w:rsidRPr="003C09BE" w14:paraId="32A95392" w14:textId="77777777" w:rsidTr="00F44419">
        <w:tc>
          <w:tcPr>
            <w:tcW w:w="1668" w:type="dxa"/>
            <w:shd w:val="clear" w:color="auto" w:fill="E2EFD9" w:themeFill="accent6" w:themeFillTint="33"/>
          </w:tcPr>
          <w:p w14:paraId="6160DC37" w14:textId="77777777" w:rsidR="00907AF2" w:rsidRPr="007F6768" w:rsidRDefault="00907AF2"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4"/>
                <w:szCs w:val="24"/>
              </w:rPr>
            </w:pPr>
            <w:r w:rsidRPr="007F6768">
              <w:rPr>
                <w:rFonts w:ascii="Trebuchet MS" w:hAnsi="Trebuchet MS" w:cs="Trebuchet MS"/>
                <w:b/>
                <w:spacing w:val="4"/>
                <w:sz w:val="24"/>
                <w:szCs w:val="24"/>
              </w:rPr>
              <w:t>Referencia catastral</w:t>
            </w:r>
          </w:p>
        </w:tc>
        <w:tc>
          <w:tcPr>
            <w:tcW w:w="7310" w:type="dxa"/>
            <w:shd w:val="clear" w:color="auto" w:fill="E2EFD9" w:themeFill="accent6" w:themeFillTint="33"/>
          </w:tcPr>
          <w:p w14:paraId="5BED1E1E" w14:textId="753BE264" w:rsidR="00907AF2" w:rsidRPr="000F0183" w:rsidRDefault="00907AF2"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spacing w:val="4"/>
                <w:sz w:val="22"/>
                <w:szCs w:val="22"/>
              </w:rPr>
            </w:pPr>
          </w:p>
        </w:tc>
      </w:tr>
      <w:tr w:rsidR="00C916D3" w:rsidRPr="003C09BE" w14:paraId="332535A9" w14:textId="77777777" w:rsidTr="00F44419">
        <w:tc>
          <w:tcPr>
            <w:tcW w:w="1668" w:type="dxa"/>
            <w:shd w:val="clear" w:color="auto" w:fill="E2EFD9" w:themeFill="accent6" w:themeFillTint="33"/>
          </w:tcPr>
          <w:p w14:paraId="24F7C662" w14:textId="77777777" w:rsidR="00C916D3" w:rsidRPr="007F6768"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4"/>
                <w:szCs w:val="24"/>
              </w:rPr>
            </w:pPr>
            <w:r w:rsidRPr="007F6768">
              <w:rPr>
                <w:rFonts w:ascii="Trebuchet MS" w:hAnsi="Trebuchet MS" w:cs="Trebuchet MS"/>
                <w:b/>
                <w:spacing w:val="4"/>
                <w:sz w:val="24"/>
                <w:szCs w:val="24"/>
              </w:rPr>
              <w:t>Localidad</w:t>
            </w:r>
          </w:p>
        </w:tc>
        <w:tc>
          <w:tcPr>
            <w:tcW w:w="7310" w:type="dxa"/>
            <w:shd w:val="clear" w:color="auto" w:fill="E2EFD9" w:themeFill="accent6" w:themeFillTint="33"/>
          </w:tcPr>
          <w:p w14:paraId="508255DF" w14:textId="1568FC89" w:rsidR="00C916D3" w:rsidRPr="000F0183"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spacing w:val="4"/>
                <w:sz w:val="22"/>
                <w:szCs w:val="22"/>
              </w:rPr>
            </w:pPr>
          </w:p>
        </w:tc>
      </w:tr>
      <w:tr w:rsidR="00C916D3" w:rsidRPr="003C09BE" w14:paraId="7E0D63A3" w14:textId="77777777" w:rsidTr="00F44419">
        <w:tc>
          <w:tcPr>
            <w:tcW w:w="1668" w:type="dxa"/>
            <w:shd w:val="clear" w:color="auto" w:fill="E2EFD9" w:themeFill="accent6" w:themeFillTint="33"/>
          </w:tcPr>
          <w:p w14:paraId="35887295" w14:textId="77777777" w:rsidR="00C916D3" w:rsidRPr="007F6768" w:rsidRDefault="00C916D3"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b/>
                <w:spacing w:val="4"/>
                <w:sz w:val="24"/>
                <w:szCs w:val="24"/>
              </w:rPr>
            </w:pPr>
            <w:r w:rsidRPr="007F6768">
              <w:rPr>
                <w:rFonts w:ascii="Trebuchet MS" w:hAnsi="Trebuchet MS" w:cs="Trebuchet MS"/>
                <w:b/>
                <w:spacing w:val="4"/>
                <w:sz w:val="24"/>
                <w:szCs w:val="24"/>
              </w:rPr>
              <w:t>Provincia</w:t>
            </w:r>
          </w:p>
        </w:tc>
        <w:tc>
          <w:tcPr>
            <w:tcW w:w="7310" w:type="dxa"/>
            <w:shd w:val="clear" w:color="auto" w:fill="E2EFD9" w:themeFill="accent6" w:themeFillTint="33"/>
          </w:tcPr>
          <w:p w14:paraId="4EA07DF8" w14:textId="0130CFB8" w:rsidR="00C916D3" w:rsidRPr="000F0183" w:rsidRDefault="0088219F" w:rsidP="00D31E12">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Trebuchet MS" w:hAnsi="Trebuchet MS" w:cs="Trebuchet MS"/>
                <w:spacing w:val="4"/>
                <w:sz w:val="22"/>
                <w:szCs w:val="22"/>
              </w:rPr>
            </w:pPr>
            <w:r w:rsidRPr="000F0183">
              <w:rPr>
                <w:rFonts w:ascii="Trebuchet MS" w:hAnsi="Trebuchet MS" w:cs="Trebuchet MS"/>
                <w:spacing w:val="4"/>
                <w:sz w:val="22"/>
                <w:szCs w:val="22"/>
              </w:rPr>
              <w:t xml:space="preserve"> </w:t>
            </w:r>
          </w:p>
        </w:tc>
      </w:tr>
    </w:tbl>
    <w:p w14:paraId="62B46E88" w14:textId="77777777" w:rsidR="00C916D3" w:rsidRPr="00762E0F" w:rsidRDefault="00C916D3" w:rsidP="00D90131">
      <w:pPr>
        <w:pStyle w:val="Prrafodelista"/>
        <w:numPr>
          <w:ilvl w:val="2"/>
          <w:numId w:val="30"/>
        </w:numPr>
        <w:tabs>
          <w:tab w:val="left" w:pos="284"/>
          <w:tab w:val="left" w:pos="1418"/>
          <w:tab w:val="left" w:pos="1843"/>
        </w:tabs>
        <w:spacing w:before="240" w:after="240" w:line="276" w:lineRule="auto"/>
        <w:ind w:hanging="1026"/>
        <w:contextualSpacing w:val="0"/>
        <w:jc w:val="both"/>
        <w:rPr>
          <w:rFonts w:ascii="Chalkboard SE" w:hAnsi="Chalkboard SE"/>
        </w:rPr>
      </w:pPr>
      <w:r w:rsidRPr="00762E0F">
        <w:rPr>
          <w:rFonts w:ascii="Chalkboard SE" w:hAnsi="Chalkboard SE"/>
        </w:rPr>
        <w:lastRenderedPageBreak/>
        <w:t>CARACTERISTICAS DEL ENTORNO LOCAL</w:t>
      </w:r>
    </w:p>
    <w:p w14:paraId="3F013D3C" w14:textId="64909EBB" w:rsidR="009E2785" w:rsidRPr="007F6768" w:rsidRDefault="009E2785" w:rsidP="00F44419">
      <w:pPr>
        <w:pStyle w:val="Prrafodelista"/>
        <w:spacing w:before="240" w:after="240" w:line="276" w:lineRule="auto"/>
        <w:ind w:left="284"/>
        <w:contextualSpacing w:val="0"/>
        <w:rPr>
          <w:rFonts w:ascii="Chalkboard" w:hAnsi="Chalkboard" w:cs="Trebuchet MS"/>
          <w:bCs/>
          <w:spacing w:val="4"/>
        </w:rPr>
      </w:pPr>
      <w:r w:rsidRPr="007F6768">
        <w:rPr>
          <w:rFonts w:ascii="Chalkboard" w:hAnsi="Chalkboard" w:cs="Trebuchet MS"/>
          <w:bCs/>
          <w:spacing w:val="4"/>
        </w:rPr>
        <w:t>Respecto a la ubicación de tu centro de acopio:</w:t>
      </w:r>
      <w:r w:rsidRPr="007F6768">
        <w:rPr>
          <w:rFonts w:ascii="Chalkboard" w:hAnsi="Chalkboard" w:cs="Trebuchet MS"/>
          <w:i/>
        </w:rPr>
        <w:t xml:space="preserve"> </w:t>
      </w:r>
      <w:r w:rsidRPr="007F6768">
        <w:rPr>
          <w:rFonts w:ascii="Chalkboard" w:hAnsi="Chalkboard" w:cs="Trebuchet MS"/>
          <w:i/>
          <w:u w:val="single"/>
        </w:rPr>
        <w:t>(</w:t>
      </w:r>
      <w:r w:rsidR="00FD6CE8">
        <w:rPr>
          <w:rFonts w:ascii="Chalkboard" w:hAnsi="Chalkboard" w:cs="Trebuchet MS"/>
          <w:i/>
          <w:u w:val="single"/>
        </w:rPr>
        <w:t>Se marca con una X la opción correcta</w:t>
      </w:r>
      <w:r w:rsidRPr="007F6768">
        <w:rPr>
          <w:rFonts w:ascii="Chalkboard" w:hAnsi="Chalkboard" w:cs="Trebuchet MS"/>
          <w:i/>
          <w:u w:val="single"/>
        </w:rPr>
        <w:t>)</w:t>
      </w:r>
    </w:p>
    <w:p w14:paraId="2D96FADE" w14:textId="37E92DAB" w:rsidR="009E2785" w:rsidRPr="007F6768" w:rsidRDefault="0013543F" w:rsidP="00F44419">
      <w:pPr>
        <w:widowControl w:val="0"/>
        <w:tabs>
          <w:tab w:val="left" w:pos="851"/>
          <w:tab w:val="left" w:pos="1136"/>
          <w:tab w:val="left" w:pos="1704"/>
          <w:tab w:val="left" w:pos="1843"/>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ind w:left="567" w:firstLine="142"/>
        <w:rPr>
          <w:rFonts w:ascii="Chalkboard" w:hAnsi="Chalkboard" w:cs="Trebuchet MS"/>
          <w:bCs/>
          <w:spacing w:val="4"/>
        </w:rPr>
      </w:pPr>
      <w:r w:rsidRPr="007F6768">
        <w:rPr>
          <w:rFonts w:ascii="Chalkboard" w:hAnsi="Chalkboard"/>
        </w:rPr>
        <w:sym w:font="Wingdings" w:char="F06F"/>
      </w:r>
      <w:r w:rsidRPr="007F6768">
        <w:rPr>
          <w:rFonts w:ascii="Chalkboard" w:hAnsi="Chalkboard" w:cs="Trebuchet MS"/>
          <w:bCs/>
          <w:spacing w:val="4"/>
        </w:rPr>
        <w:t xml:space="preserve"> </w:t>
      </w:r>
      <w:r w:rsidR="009E2785" w:rsidRPr="007F6768">
        <w:rPr>
          <w:rFonts w:ascii="Chalkboard" w:hAnsi="Chalkboard" w:cs="Trebuchet MS"/>
          <w:bCs/>
          <w:spacing w:val="4"/>
        </w:rPr>
        <w:t xml:space="preserve"> El local se encuentra dentro del casco urbano de la localidad.</w:t>
      </w:r>
    </w:p>
    <w:p w14:paraId="1422E8D9" w14:textId="77777777" w:rsidR="009E2785" w:rsidRPr="007F6768" w:rsidRDefault="009E2785" w:rsidP="00F44419">
      <w:pPr>
        <w:pStyle w:val="Prrafodelista"/>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ind w:left="709"/>
        <w:contextualSpacing w:val="0"/>
        <w:rPr>
          <w:rFonts w:ascii="Chalkboard" w:hAnsi="Chalkboard" w:cs="Trebuchet MS"/>
          <w:bCs/>
          <w:spacing w:val="4"/>
        </w:rPr>
      </w:pPr>
      <w:r w:rsidRPr="007F6768">
        <w:rPr>
          <w:rFonts w:ascii="Chalkboard" w:hAnsi="Chalkboard"/>
        </w:rPr>
        <w:sym w:font="Wingdings" w:char="F06F"/>
      </w:r>
      <w:r w:rsidRPr="007F6768">
        <w:rPr>
          <w:rFonts w:ascii="Chalkboard" w:hAnsi="Chalkboard" w:cs="Trebuchet MS"/>
          <w:bCs/>
          <w:spacing w:val="4"/>
        </w:rPr>
        <w:t xml:space="preserve"> El local se encuentra fuera del casco urbano.</w:t>
      </w:r>
    </w:p>
    <w:p w14:paraId="1A4B8A47" w14:textId="77777777" w:rsidR="009E2785" w:rsidRPr="00762E0F" w:rsidRDefault="009E2785" w:rsidP="00D90131">
      <w:pPr>
        <w:pStyle w:val="Prrafodelista"/>
        <w:widowControl w:val="0"/>
        <w:numPr>
          <w:ilvl w:val="2"/>
          <w:numId w:val="30"/>
        </w:numPr>
        <w:tabs>
          <w:tab w:val="left" w:pos="568"/>
          <w:tab w:val="left" w:pos="1136"/>
          <w:tab w:val="left" w:pos="1843"/>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SE" w:hAnsi="Chalkboard SE" w:cs="Trebuchet MS"/>
          <w:bCs/>
          <w:spacing w:val="4"/>
        </w:rPr>
      </w:pPr>
      <w:r w:rsidRPr="00762E0F">
        <w:rPr>
          <w:rFonts w:ascii="Chalkboard SE" w:hAnsi="Chalkboard SE" w:cs="Trebuchet MS"/>
          <w:bCs/>
          <w:spacing w:val="4"/>
        </w:rPr>
        <w:t>REGLAMENTACIÓN Y DISPOSICIONES OFICIALES APLICABLES</w:t>
      </w:r>
    </w:p>
    <w:p w14:paraId="5F04772B" w14:textId="77777777" w:rsidR="009E2785" w:rsidRPr="00127D35" w:rsidRDefault="009E2785" w:rsidP="00F44419">
      <w:pPr>
        <w:tabs>
          <w:tab w:val="left" w:pos="284"/>
          <w:tab w:val="left" w:pos="1080"/>
        </w:tabs>
        <w:spacing w:before="240" w:after="240" w:line="276" w:lineRule="auto"/>
        <w:ind w:left="284" w:firstLine="142"/>
        <w:rPr>
          <w:rFonts w:ascii="Chalkboard" w:hAnsi="Chalkboard" w:cs="Trebuchet MS"/>
          <w:bCs/>
          <w:iCs/>
          <w:spacing w:val="4"/>
        </w:rPr>
      </w:pPr>
      <w:r w:rsidRPr="00127D35">
        <w:rPr>
          <w:rFonts w:ascii="Chalkboard" w:hAnsi="Chalkboard" w:cs="Trebuchet MS"/>
          <w:bCs/>
          <w:iCs/>
          <w:spacing w:val="4"/>
        </w:rPr>
        <w:t>Disposiciones urbanísticas municipales</w:t>
      </w:r>
    </w:p>
    <w:p w14:paraId="495CA15C" w14:textId="77777777" w:rsidR="009E2785" w:rsidRPr="00127D35" w:rsidRDefault="009E2785" w:rsidP="00F44419">
      <w:pPr>
        <w:tabs>
          <w:tab w:val="left" w:pos="284"/>
          <w:tab w:val="left" w:pos="1080"/>
        </w:tabs>
        <w:spacing w:before="240" w:after="240" w:line="276" w:lineRule="auto"/>
        <w:ind w:left="284" w:firstLine="142"/>
        <w:rPr>
          <w:rFonts w:ascii="Chalkboard" w:hAnsi="Chalkboard" w:cs="Trebuchet MS"/>
          <w:iCs/>
          <w:color w:val="00000A"/>
        </w:rPr>
      </w:pPr>
      <w:r w:rsidRPr="00127D35">
        <w:rPr>
          <w:rFonts w:ascii="Chalkboard" w:hAnsi="Chalkboard" w:cs="Trebuchet MS"/>
          <w:bCs/>
          <w:iCs/>
          <w:spacing w:val="4"/>
        </w:rPr>
        <w:t>Disposiciones ambientales de la Comunidad Autónoma de Extremadura:</w:t>
      </w:r>
    </w:p>
    <w:p w14:paraId="01A7201D" w14:textId="77777777" w:rsidR="009E2785" w:rsidRPr="00127D35" w:rsidRDefault="009E2785" w:rsidP="00D90131">
      <w:pPr>
        <w:pStyle w:val="Prrafodelista"/>
        <w:numPr>
          <w:ilvl w:val="0"/>
          <w:numId w:val="1"/>
        </w:numPr>
        <w:tabs>
          <w:tab w:val="left" w:pos="284"/>
        </w:tabs>
        <w:spacing w:before="240" w:after="240" w:line="276" w:lineRule="auto"/>
        <w:ind w:left="284" w:right="282" w:firstLine="142"/>
        <w:contextualSpacing w:val="0"/>
        <w:jc w:val="both"/>
        <w:rPr>
          <w:rFonts w:ascii="Chalkboard" w:hAnsi="Chalkboard" w:cs="Arial"/>
          <w:iCs/>
          <w:spacing w:val="4"/>
          <w:kern w:val="24"/>
        </w:rPr>
      </w:pPr>
      <w:r w:rsidRPr="00127D35">
        <w:rPr>
          <w:rFonts w:ascii="Chalkboard" w:hAnsi="Chalkboard" w:cs="Arial"/>
          <w:iCs/>
          <w:spacing w:val="4"/>
          <w:kern w:val="24"/>
        </w:rPr>
        <w:t>Ley 16/2015, de 23 de abril, de protección ambiental de Extremadura.</w:t>
      </w:r>
    </w:p>
    <w:p w14:paraId="0387BC46" w14:textId="77777777" w:rsidR="009E2785" w:rsidRPr="00127D35" w:rsidRDefault="009E2785" w:rsidP="00D90131">
      <w:pPr>
        <w:pStyle w:val="Prrafodelista"/>
        <w:numPr>
          <w:ilvl w:val="0"/>
          <w:numId w:val="1"/>
        </w:numPr>
        <w:tabs>
          <w:tab w:val="left" w:pos="284"/>
        </w:tabs>
        <w:spacing w:before="240" w:after="240" w:line="276" w:lineRule="auto"/>
        <w:ind w:left="284" w:right="282" w:firstLine="142"/>
        <w:contextualSpacing w:val="0"/>
        <w:jc w:val="both"/>
        <w:rPr>
          <w:rStyle w:val="Textoennegrita"/>
          <w:rFonts w:ascii="Chalkboard" w:hAnsi="Chalkboard" w:cs="Trebuchet MS"/>
          <w:bCs w:val="0"/>
          <w:iCs/>
        </w:rPr>
      </w:pPr>
      <w:r w:rsidRPr="00127D35">
        <w:rPr>
          <w:rFonts w:ascii="Chalkboard" w:hAnsi="Chalkboard" w:cs="Arial"/>
          <w:iCs/>
          <w:spacing w:val="4"/>
          <w:kern w:val="24"/>
        </w:rPr>
        <w:t>Decreto 81/2011</w:t>
      </w:r>
      <w:r w:rsidRPr="00127D35">
        <w:rPr>
          <w:rFonts w:ascii="Chalkboard" w:hAnsi="Chalkboard" w:cs="Arial"/>
          <w:bCs/>
          <w:spacing w:val="4"/>
          <w:kern w:val="24"/>
        </w:rPr>
        <w:t xml:space="preserve">, </w:t>
      </w:r>
      <w:r w:rsidRPr="00127D35">
        <w:rPr>
          <w:rFonts w:ascii="Chalkboard" w:hAnsi="Chalkboard" w:cs="Arial"/>
          <w:spacing w:val="4"/>
          <w:kern w:val="24"/>
        </w:rPr>
        <w:t>de 20 de mayo, por el que se aprueba el Reglamento de</w:t>
      </w:r>
      <w:r w:rsidRPr="00127D35">
        <w:rPr>
          <w:rStyle w:val="Textoennegrita"/>
          <w:rFonts w:ascii="Chalkboard" w:hAnsi="Chalkboard" w:cs="Trebuchet MS"/>
          <w:iCs/>
        </w:rPr>
        <w:t xml:space="preserve"> autorizaciones y comunicación ambiental.</w:t>
      </w:r>
    </w:p>
    <w:p w14:paraId="094E84B4" w14:textId="77777777" w:rsidR="009E2785" w:rsidRPr="00127D35" w:rsidRDefault="009E2785" w:rsidP="00F44419">
      <w:pPr>
        <w:pStyle w:val="Textoindependiente"/>
        <w:widowControl w:val="0"/>
        <w:tabs>
          <w:tab w:val="left" w:pos="284"/>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firstLine="142"/>
        <w:rPr>
          <w:rFonts w:ascii="Chalkboard" w:hAnsi="Chalkboard" w:cs="Trebuchet MS"/>
          <w:iCs/>
          <w:color w:val="00000A"/>
          <w:sz w:val="24"/>
          <w:szCs w:val="24"/>
        </w:rPr>
      </w:pPr>
      <w:r w:rsidRPr="00127D35">
        <w:rPr>
          <w:rFonts w:ascii="Chalkboard" w:hAnsi="Chalkboard" w:cs="Trebuchet MS"/>
          <w:bCs/>
          <w:iCs/>
          <w:spacing w:val="4"/>
          <w:sz w:val="24"/>
          <w:szCs w:val="24"/>
        </w:rPr>
        <w:t>Disposiciones sanitarias</w:t>
      </w:r>
    </w:p>
    <w:p w14:paraId="2445A001" w14:textId="77777777" w:rsidR="009E2785" w:rsidRPr="007F6768" w:rsidRDefault="009E2785" w:rsidP="00D90131">
      <w:pPr>
        <w:pStyle w:val="Prrafodelista"/>
        <w:numPr>
          <w:ilvl w:val="0"/>
          <w:numId w:val="1"/>
        </w:numPr>
        <w:tabs>
          <w:tab w:val="left" w:pos="284"/>
        </w:tabs>
        <w:spacing w:before="240" w:after="240" w:line="276" w:lineRule="auto"/>
        <w:ind w:left="284" w:right="282" w:firstLine="142"/>
        <w:contextualSpacing w:val="0"/>
        <w:jc w:val="both"/>
        <w:rPr>
          <w:rFonts w:ascii="Chalkboard" w:hAnsi="Chalkboard" w:cs="Arial"/>
          <w:iCs/>
          <w:spacing w:val="4"/>
          <w:kern w:val="24"/>
        </w:rPr>
      </w:pPr>
      <w:r w:rsidRPr="007F6768">
        <w:rPr>
          <w:rFonts w:ascii="Chalkboard" w:hAnsi="Chalkboard" w:cs="Arial"/>
          <w:iCs/>
          <w:spacing w:val="4"/>
          <w:kern w:val="24"/>
        </w:rPr>
        <w:t xml:space="preserve">Reglamento (CE) 178/2002 del Parlamento Europeo y del Consejo, de 28 de enero, que determina los principios y normas generales de legislación alimentaria, se crea la Autoridad Europea para la Seguridad de los Alimentos y se establecen procedimientos en materia de seguridad de los alimentos. </w:t>
      </w:r>
    </w:p>
    <w:p w14:paraId="1E17F9D3" w14:textId="77777777" w:rsidR="009E2785" w:rsidRPr="007F6768" w:rsidRDefault="0041445E" w:rsidP="00D90131">
      <w:pPr>
        <w:pStyle w:val="Prrafodelista"/>
        <w:numPr>
          <w:ilvl w:val="0"/>
          <w:numId w:val="1"/>
        </w:numPr>
        <w:tabs>
          <w:tab w:val="left" w:pos="284"/>
        </w:tabs>
        <w:spacing w:before="240" w:after="240" w:line="276" w:lineRule="auto"/>
        <w:ind w:left="284" w:right="282" w:firstLine="142"/>
        <w:contextualSpacing w:val="0"/>
        <w:jc w:val="both"/>
        <w:rPr>
          <w:rFonts w:ascii="Chalkboard" w:hAnsi="Chalkboard" w:cs="Arial"/>
          <w:iCs/>
          <w:spacing w:val="4"/>
          <w:kern w:val="24"/>
        </w:rPr>
      </w:pPr>
      <w:hyperlink r:id="rId16" w:tgtFrame="_blank" w:tooltip=" enlace externo en nueva ventana " w:history="1">
        <w:r w:rsidR="009E2785" w:rsidRPr="007F6768">
          <w:rPr>
            <w:rFonts w:ascii="Chalkboard" w:hAnsi="Chalkboard" w:cs="Arial"/>
            <w:iCs/>
            <w:spacing w:val="4"/>
            <w:kern w:val="24"/>
          </w:rPr>
          <w:t>Reglamento (CE) 852/2004, de 29 de abril de 2004,</w:t>
        </w:r>
      </w:hyperlink>
      <w:r w:rsidR="009E2785" w:rsidRPr="007F6768">
        <w:rPr>
          <w:rFonts w:ascii="Chalkboard" w:hAnsi="Chalkboard" w:cs="Arial"/>
          <w:iCs/>
          <w:spacing w:val="4"/>
          <w:kern w:val="24"/>
        </w:rPr>
        <w:t> del Parlamento Europeo y del Consejo, relativo a la higiene de los productos alimenticios.</w:t>
      </w:r>
    </w:p>
    <w:p w14:paraId="18D7C6D5" w14:textId="77777777" w:rsidR="009E2785" w:rsidRPr="007F6768" w:rsidRDefault="0041445E" w:rsidP="00D90131">
      <w:pPr>
        <w:pStyle w:val="Prrafodelista"/>
        <w:numPr>
          <w:ilvl w:val="0"/>
          <w:numId w:val="1"/>
        </w:numPr>
        <w:tabs>
          <w:tab w:val="left" w:pos="284"/>
        </w:tabs>
        <w:spacing w:before="240" w:after="240" w:line="276" w:lineRule="auto"/>
        <w:ind w:left="284" w:right="282" w:firstLine="142"/>
        <w:contextualSpacing w:val="0"/>
        <w:jc w:val="both"/>
        <w:rPr>
          <w:rFonts w:ascii="Chalkboard" w:hAnsi="Chalkboard" w:cs="Arial"/>
          <w:b/>
          <w:iCs/>
          <w:spacing w:val="4"/>
          <w:kern w:val="24"/>
        </w:rPr>
      </w:pPr>
      <w:hyperlink r:id="rId17" w:tgtFrame="_blank" w:tooltip=" enlace externo en nueva ventana " w:history="1">
        <w:r w:rsidR="009E2785" w:rsidRPr="007F6768">
          <w:rPr>
            <w:rFonts w:ascii="Chalkboard" w:hAnsi="Chalkboard" w:cs="Arial"/>
            <w:iCs/>
            <w:spacing w:val="4"/>
            <w:kern w:val="24"/>
          </w:rPr>
          <w:t>Reglamento (CE) 2074/2005, de 5 de diciembre de 2005,</w:t>
        </w:r>
      </w:hyperlink>
      <w:r w:rsidR="009E2785" w:rsidRPr="007F6768">
        <w:rPr>
          <w:rFonts w:ascii="Chalkboard" w:hAnsi="Chalkboard" w:cs="Arial"/>
          <w:iCs/>
          <w:spacing w:val="4"/>
          <w:kern w:val="24"/>
        </w:rPr>
        <w:t> por el que se establecen medidas de aplicación para determinados productos.</w:t>
      </w:r>
    </w:p>
    <w:p w14:paraId="28F38F2E" w14:textId="75D0D779" w:rsidR="009E2785" w:rsidRPr="00DA233C" w:rsidRDefault="009E2785" w:rsidP="00D90131">
      <w:pPr>
        <w:pStyle w:val="Prrafodelista"/>
        <w:numPr>
          <w:ilvl w:val="0"/>
          <w:numId w:val="2"/>
        </w:numPr>
        <w:tabs>
          <w:tab w:val="left" w:pos="284"/>
        </w:tabs>
        <w:spacing w:before="240" w:after="240" w:line="276" w:lineRule="auto"/>
        <w:ind w:left="284" w:right="282" w:firstLine="142"/>
        <w:contextualSpacing w:val="0"/>
        <w:jc w:val="both"/>
        <w:rPr>
          <w:rFonts w:ascii="Chalkboard" w:hAnsi="Chalkboard" w:cs="Arial"/>
          <w:b/>
          <w:iCs/>
          <w:spacing w:val="4"/>
          <w:kern w:val="24"/>
        </w:rPr>
      </w:pPr>
      <w:r w:rsidRPr="007F6768">
        <w:rPr>
          <w:rFonts w:ascii="Chalkboard" w:hAnsi="Chalkboard" w:cs="Arial"/>
          <w:iCs/>
          <w:spacing w:val="4"/>
          <w:kern w:val="24"/>
        </w:rPr>
        <w:t>Reglamento (CE) 491/2009, de 25 de mayo de 2009 (DOUE L 154, 17.06.2009), que modifica el Reglamento (CE) n.º 1234/2007 por el que se crea una organización común de mercados agrícolas y se establecen disposiciones específicas para determinados productos agrícolas (Reglamento único para las OCM).</w:t>
      </w:r>
    </w:p>
    <w:p w14:paraId="22C89B39" w14:textId="77777777" w:rsidR="009E2785" w:rsidRPr="00B613B2" w:rsidRDefault="003E2131" w:rsidP="00D90131">
      <w:pPr>
        <w:pStyle w:val="Ttulo11"/>
        <w:numPr>
          <w:ilvl w:val="1"/>
          <w:numId w:val="30"/>
        </w:numPr>
        <w:tabs>
          <w:tab w:val="left" w:pos="851"/>
          <w:tab w:val="left" w:pos="1134"/>
        </w:tabs>
        <w:ind w:hanging="976"/>
      </w:pPr>
      <w:bookmarkStart w:id="6" w:name="_Toc92696087"/>
      <w:r w:rsidRPr="00B613B2">
        <w:lastRenderedPageBreak/>
        <w:t>MATERIAS PRIMAS</w:t>
      </w:r>
      <w:bookmarkEnd w:id="6"/>
      <w:r w:rsidRPr="00B613B2">
        <w:t xml:space="preserve"> </w:t>
      </w:r>
    </w:p>
    <w:p w14:paraId="04F7A670" w14:textId="77777777" w:rsidR="003E2131" w:rsidRPr="007F6768" w:rsidRDefault="005D0E20" w:rsidP="00F44419">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ind w:left="284"/>
        <w:jc w:val="both"/>
        <w:rPr>
          <w:rFonts w:ascii="Chalkboard" w:hAnsi="Chalkboard" w:cs="Trebuchet MS"/>
          <w:bCs/>
          <w:spacing w:val="4"/>
        </w:rPr>
      </w:pPr>
      <w:r w:rsidRPr="007F6768">
        <w:rPr>
          <w:rFonts w:ascii="Chalkboard" w:hAnsi="Chalkboard" w:cs="Trebuchet MS"/>
          <w:bCs/>
          <w:spacing w:val="4"/>
        </w:rPr>
        <w:t>En el centro de acopio se podrá abastecer de frutas, cereales, hortalizas, tubérculos, legumbres o hongos y setas comestibles.</w:t>
      </w:r>
    </w:p>
    <w:p w14:paraId="4CC14915" w14:textId="45E855B6" w:rsidR="004B5C2E" w:rsidRDefault="005D0E20" w:rsidP="00481906">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ind w:left="284"/>
        <w:jc w:val="both"/>
        <w:rPr>
          <w:rFonts w:ascii="Chalkboard" w:hAnsi="Chalkboard" w:cs="Trebuchet MS"/>
          <w:bCs/>
          <w:spacing w:val="4"/>
        </w:rPr>
      </w:pPr>
      <w:r w:rsidRPr="007F6768">
        <w:rPr>
          <w:rFonts w:ascii="Chalkboard" w:hAnsi="Chalkboard" w:cs="Trebuchet MS"/>
          <w:bCs/>
          <w:spacing w:val="4"/>
        </w:rPr>
        <w:t xml:space="preserve">La cantidad de materia prima </w:t>
      </w:r>
      <w:proofErr w:type="spellStart"/>
      <w:r w:rsidRPr="007F6768">
        <w:rPr>
          <w:rFonts w:ascii="Chalkboard" w:hAnsi="Chalkboard" w:cs="Trebuchet MS"/>
          <w:bCs/>
          <w:spacing w:val="4"/>
        </w:rPr>
        <w:t>recepcionada</w:t>
      </w:r>
      <w:proofErr w:type="spellEnd"/>
      <w:r w:rsidRPr="007F6768">
        <w:rPr>
          <w:rFonts w:ascii="Chalkboard" w:hAnsi="Chalkboard" w:cs="Trebuchet MS"/>
          <w:bCs/>
          <w:spacing w:val="4"/>
        </w:rPr>
        <w:t xml:space="preserve"> será la siguiente:</w:t>
      </w:r>
    </w:p>
    <w:tbl>
      <w:tblPr>
        <w:tblStyle w:val="Tablaconcuadrcula"/>
        <w:tblW w:w="5000" w:type="pct"/>
        <w:tblLook w:val="04A0" w:firstRow="1" w:lastRow="0" w:firstColumn="1" w:lastColumn="0" w:noHBand="0" w:noVBand="1"/>
      </w:tblPr>
      <w:tblGrid>
        <w:gridCol w:w="2405"/>
        <w:gridCol w:w="3543"/>
        <w:gridCol w:w="2540"/>
      </w:tblGrid>
      <w:tr w:rsidR="00E54D0E" w14:paraId="7C2CC655" w14:textId="77777777" w:rsidTr="00E54D0E">
        <w:tc>
          <w:tcPr>
            <w:tcW w:w="1417" w:type="pct"/>
            <w:shd w:val="clear" w:color="auto" w:fill="C5E0B3" w:themeFill="accent6" w:themeFillTint="66"/>
            <w:vAlign w:val="center"/>
          </w:tcPr>
          <w:p w14:paraId="4259AAE0"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eastAsiaTheme="minorHAnsi" w:hAnsi="Chalkboard SE" w:cs="Trebuchet MS"/>
                <w:bCs/>
                <w:spacing w:val="4"/>
                <w:sz w:val="24"/>
                <w:szCs w:val="24"/>
                <w:lang w:eastAsia="en-US"/>
              </w:rPr>
              <w:t>MATERIA PRIMA</w:t>
            </w:r>
          </w:p>
        </w:tc>
        <w:tc>
          <w:tcPr>
            <w:tcW w:w="2087" w:type="pct"/>
            <w:shd w:val="clear" w:color="auto" w:fill="C5E0B3" w:themeFill="accent6" w:themeFillTint="66"/>
            <w:vAlign w:val="center"/>
          </w:tcPr>
          <w:p w14:paraId="04FD262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TIPO</w:t>
            </w:r>
          </w:p>
        </w:tc>
        <w:tc>
          <w:tcPr>
            <w:tcW w:w="1496" w:type="pct"/>
            <w:shd w:val="clear" w:color="auto" w:fill="C5E0B3" w:themeFill="accent6" w:themeFillTint="66"/>
            <w:vAlign w:val="center"/>
          </w:tcPr>
          <w:p w14:paraId="7EAE34CE"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CANTIDAD (KG)</w:t>
            </w:r>
          </w:p>
        </w:tc>
      </w:tr>
      <w:tr w:rsidR="00E54D0E" w14:paraId="5DD65FC5" w14:textId="77777777" w:rsidTr="00E54D0E">
        <w:tc>
          <w:tcPr>
            <w:tcW w:w="1417" w:type="pct"/>
            <w:shd w:val="clear" w:color="auto" w:fill="E2EFD9" w:themeFill="accent6" w:themeFillTint="33"/>
            <w:vAlign w:val="center"/>
          </w:tcPr>
          <w:p w14:paraId="5CC1A2B0"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FRUTAS</w:t>
            </w:r>
          </w:p>
        </w:tc>
        <w:tc>
          <w:tcPr>
            <w:tcW w:w="2087" w:type="pct"/>
            <w:shd w:val="clear" w:color="auto" w:fill="E2EFD9" w:themeFill="accent6" w:themeFillTint="33"/>
          </w:tcPr>
          <w:p w14:paraId="0B8B24D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Ciruela</w:t>
            </w:r>
          </w:p>
          <w:p w14:paraId="7411ED7A"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Melocotón</w:t>
            </w:r>
          </w:p>
          <w:p w14:paraId="6ED04E30"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Nectarina</w:t>
            </w:r>
          </w:p>
          <w:p w14:paraId="485484CB"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Higos</w:t>
            </w:r>
          </w:p>
          <w:p w14:paraId="6D77353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Cereza </w:t>
            </w:r>
          </w:p>
          <w:p w14:paraId="114248AB"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w:t>
            </w:r>
            <w:proofErr w:type="gramStart"/>
            <w:r w:rsidRPr="007F6768">
              <w:rPr>
                <w:rFonts w:ascii="Chalkboard" w:hAnsi="Chalkboard" w:cs="Trebuchet MS"/>
                <w:sz w:val="24"/>
                <w:szCs w:val="24"/>
              </w:rPr>
              <w:t>Otros:_</w:t>
            </w:r>
            <w:proofErr w:type="gramEnd"/>
            <w:r w:rsidRPr="007F6768">
              <w:rPr>
                <w:rFonts w:ascii="Chalkboard" w:hAnsi="Chalkboard" w:cs="Trebuchet MS"/>
                <w:sz w:val="24"/>
                <w:szCs w:val="24"/>
              </w:rPr>
              <w:t>________</w:t>
            </w:r>
          </w:p>
        </w:tc>
        <w:tc>
          <w:tcPr>
            <w:tcW w:w="1496" w:type="pct"/>
            <w:shd w:val="clear" w:color="auto" w:fill="E2EFD9" w:themeFill="accent6" w:themeFillTint="33"/>
            <w:vAlign w:val="center"/>
          </w:tcPr>
          <w:p w14:paraId="36EA83F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r w:rsidR="00E54D0E" w14:paraId="61BD788E" w14:textId="77777777" w:rsidTr="00E54D0E">
        <w:tc>
          <w:tcPr>
            <w:tcW w:w="1417" w:type="pct"/>
            <w:shd w:val="clear" w:color="auto" w:fill="E2EFD9" w:themeFill="accent6" w:themeFillTint="33"/>
            <w:vAlign w:val="center"/>
          </w:tcPr>
          <w:p w14:paraId="0424E0C3"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CEREALES</w:t>
            </w:r>
          </w:p>
        </w:tc>
        <w:tc>
          <w:tcPr>
            <w:tcW w:w="2087" w:type="pct"/>
            <w:shd w:val="clear" w:color="auto" w:fill="E2EFD9" w:themeFill="accent6" w:themeFillTint="33"/>
          </w:tcPr>
          <w:p w14:paraId="15CF444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Trigo</w:t>
            </w:r>
          </w:p>
          <w:p w14:paraId="4B7BFEEF"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Cebada </w:t>
            </w:r>
          </w:p>
          <w:p w14:paraId="6EF0032B"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Maíz  </w:t>
            </w:r>
          </w:p>
          <w:p w14:paraId="08B67B7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Centeno</w:t>
            </w:r>
          </w:p>
          <w:p w14:paraId="5BAC2F6B"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Arroz </w:t>
            </w:r>
          </w:p>
          <w:p w14:paraId="77A400DF"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w:t>
            </w:r>
            <w:proofErr w:type="gramStart"/>
            <w:r w:rsidRPr="007F6768">
              <w:rPr>
                <w:rFonts w:ascii="Chalkboard" w:hAnsi="Chalkboard" w:cs="Trebuchet MS"/>
                <w:sz w:val="24"/>
                <w:szCs w:val="24"/>
              </w:rPr>
              <w:t>Otros:_</w:t>
            </w:r>
            <w:proofErr w:type="gramEnd"/>
            <w:r w:rsidRPr="007F6768">
              <w:rPr>
                <w:rFonts w:ascii="Chalkboard" w:hAnsi="Chalkboard" w:cs="Trebuchet MS"/>
                <w:sz w:val="24"/>
                <w:szCs w:val="24"/>
              </w:rPr>
              <w:t>________</w:t>
            </w:r>
          </w:p>
        </w:tc>
        <w:tc>
          <w:tcPr>
            <w:tcW w:w="1496" w:type="pct"/>
            <w:shd w:val="clear" w:color="auto" w:fill="E2EFD9" w:themeFill="accent6" w:themeFillTint="33"/>
            <w:vAlign w:val="center"/>
          </w:tcPr>
          <w:p w14:paraId="69C26584"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r w:rsidR="00E54D0E" w14:paraId="1E3F334D" w14:textId="77777777" w:rsidTr="00E54D0E">
        <w:tc>
          <w:tcPr>
            <w:tcW w:w="1417" w:type="pct"/>
            <w:shd w:val="clear" w:color="auto" w:fill="E2EFD9" w:themeFill="accent6" w:themeFillTint="33"/>
            <w:vAlign w:val="center"/>
          </w:tcPr>
          <w:p w14:paraId="3CC6C63D"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HORTALIZAS</w:t>
            </w:r>
          </w:p>
        </w:tc>
        <w:tc>
          <w:tcPr>
            <w:tcW w:w="2087" w:type="pct"/>
            <w:shd w:val="clear" w:color="auto" w:fill="E2EFD9" w:themeFill="accent6" w:themeFillTint="33"/>
          </w:tcPr>
          <w:p w14:paraId="30AFE628"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Tomate</w:t>
            </w:r>
          </w:p>
          <w:p w14:paraId="671D57C2"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Melón</w:t>
            </w:r>
          </w:p>
          <w:p w14:paraId="6BBC9566"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Sandia </w:t>
            </w:r>
          </w:p>
          <w:p w14:paraId="3CBC67C9"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Pimiento</w:t>
            </w:r>
          </w:p>
          <w:p w14:paraId="22E65C11"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Ajo</w:t>
            </w:r>
          </w:p>
          <w:p w14:paraId="7A66CE0A"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Calabacín</w:t>
            </w:r>
          </w:p>
          <w:p w14:paraId="54FB5BFA"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Cebolla</w:t>
            </w:r>
          </w:p>
          <w:p w14:paraId="4A0479E2"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lastRenderedPageBreak/>
              <w:sym w:font="Wingdings" w:char="F06F"/>
            </w:r>
            <w:r>
              <w:rPr>
                <w:rFonts w:ascii="Chalkboard" w:hAnsi="Chalkboard" w:cs="Trebuchet MS"/>
                <w:sz w:val="24"/>
                <w:szCs w:val="24"/>
              </w:rPr>
              <w:t xml:space="preserve"> </w:t>
            </w:r>
            <w:r w:rsidRPr="007F6768">
              <w:rPr>
                <w:rFonts w:ascii="Chalkboard" w:hAnsi="Chalkboard" w:cs="Trebuchet MS"/>
                <w:sz w:val="24"/>
                <w:szCs w:val="24"/>
              </w:rPr>
              <w:t>Otros_________</w:t>
            </w:r>
          </w:p>
        </w:tc>
        <w:tc>
          <w:tcPr>
            <w:tcW w:w="1496" w:type="pct"/>
            <w:shd w:val="clear" w:color="auto" w:fill="E2EFD9" w:themeFill="accent6" w:themeFillTint="33"/>
            <w:vAlign w:val="center"/>
          </w:tcPr>
          <w:p w14:paraId="28C4BACE"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r w:rsidR="00E54D0E" w14:paraId="3A034D76" w14:textId="77777777" w:rsidTr="00E54D0E">
        <w:tc>
          <w:tcPr>
            <w:tcW w:w="1417" w:type="pct"/>
            <w:shd w:val="clear" w:color="auto" w:fill="E2EFD9" w:themeFill="accent6" w:themeFillTint="33"/>
            <w:vAlign w:val="center"/>
          </w:tcPr>
          <w:p w14:paraId="799FC8DE"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TUBÉRCULOS</w:t>
            </w:r>
          </w:p>
        </w:tc>
        <w:tc>
          <w:tcPr>
            <w:tcW w:w="2087" w:type="pct"/>
            <w:shd w:val="clear" w:color="auto" w:fill="E2EFD9" w:themeFill="accent6" w:themeFillTint="33"/>
          </w:tcPr>
          <w:p w14:paraId="01E9D9D3"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Patata</w:t>
            </w:r>
          </w:p>
          <w:p w14:paraId="035619CB"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Zanahoria </w:t>
            </w:r>
          </w:p>
          <w:p w14:paraId="192845AF"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w:t>
            </w:r>
            <w:proofErr w:type="gramStart"/>
            <w:r w:rsidRPr="007F6768">
              <w:rPr>
                <w:rFonts w:ascii="Chalkboard" w:hAnsi="Chalkboard" w:cs="Trebuchet MS"/>
                <w:sz w:val="24"/>
                <w:szCs w:val="24"/>
              </w:rPr>
              <w:t>Otros:_</w:t>
            </w:r>
            <w:proofErr w:type="gramEnd"/>
            <w:r w:rsidRPr="007F6768">
              <w:rPr>
                <w:rFonts w:ascii="Chalkboard" w:hAnsi="Chalkboard" w:cs="Trebuchet MS"/>
                <w:sz w:val="24"/>
                <w:szCs w:val="24"/>
              </w:rPr>
              <w:t>________</w:t>
            </w:r>
          </w:p>
        </w:tc>
        <w:tc>
          <w:tcPr>
            <w:tcW w:w="1496" w:type="pct"/>
            <w:shd w:val="clear" w:color="auto" w:fill="E2EFD9" w:themeFill="accent6" w:themeFillTint="33"/>
            <w:vAlign w:val="center"/>
          </w:tcPr>
          <w:p w14:paraId="3906193F"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r w:rsidR="00E54D0E" w14:paraId="1A216791" w14:textId="77777777" w:rsidTr="00E54D0E">
        <w:tc>
          <w:tcPr>
            <w:tcW w:w="1417" w:type="pct"/>
            <w:shd w:val="clear" w:color="auto" w:fill="E2EFD9" w:themeFill="accent6" w:themeFillTint="33"/>
            <w:vAlign w:val="center"/>
          </w:tcPr>
          <w:p w14:paraId="2BBF8BC0"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LEGUMBRES</w:t>
            </w:r>
          </w:p>
        </w:tc>
        <w:tc>
          <w:tcPr>
            <w:tcW w:w="2087" w:type="pct"/>
            <w:shd w:val="clear" w:color="auto" w:fill="E2EFD9" w:themeFill="accent6" w:themeFillTint="33"/>
          </w:tcPr>
          <w:p w14:paraId="6E60FD18"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Alubias </w:t>
            </w:r>
          </w:p>
          <w:p w14:paraId="19DA7257"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Garbanzos </w:t>
            </w:r>
          </w:p>
          <w:p w14:paraId="6C612761"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Lentejas </w:t>
            </w:r>
          </w:p>
          <w:p w14:paraId="6630A1C8"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w:t>
            </w:r>
            <w:proofErr w:type="gramStart"/>
            <w:r w:rsidRPr="007F6768">
              <w:rPr>
                <w:rFonts w:ascii="Chalkboard" w:hAnsi="Chalkboard" w:cs="Trebuchet MS"/>
                <w:sz w:val="24"/>
                <w:szCs w:val="24"/>
              </w:rPr>
              <w:t>Otros:_</w:t>
            </w:r>
            <w:proofErr w:type="gramEnd"/>
            <w:r w:rsidRPr="007F6768">
              <w:rPr>
                <w:rFonts w:ascii="Chalkboard" w:hAnsi="Chalkboard" w:cs="Trebuchet MS"/>
                <w:sz w:val="24"/>
                <w:szCs w:val="24"/>
              </w:rPr>
              <w:t>________</w:t>
            </w:r>
          </w:p>
        </w:tc>
        <w:tc>
          <w:tcPr>
            <w:tcW w:w="1496" w:type="pct"/>
            <w:shd w:val="clear" w:color="auto" w:fill="E2EFD9" w:themeFill="accent6" w:themeFillTint="33"/>
            <w:vAlign w:val="center"/>
          </w:tcPr>
          <w:p w14:paraId="72BB6512"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r w:rsidR="00E54D0E" w14:paraId="1649D6DF" w14:textId="77777777" w:rsidTr="00E54D0E">
        <w:tc>
          <w:tcPr>
            <w:tcW w:w="1417" w:type="pct"/>
            <w:shd w:val="clear" w:color="auto" w:fill="E2EFD9" w:themeFill="accent6" w:themeFillTint="33"/>
            <w:vAlign w:val="center"/>
          </w:tcPr>
          <w:p w14:paraId="0E8EDB41"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SE" w:hAnsi="Chalkboard SE" w:cs="Trebuchet MS"/>
                <w:bCs/>
                <w:spacing w:val="4"/>
                <w:sz w:val="24"/>
                <w:szCs w:val="24"/>
              </w:rPr>
            </w:pPr>
            <w:r w:rsidRPr="007F6768">
              <w:rPr>
                <w:rFonts w:ascii="Chalkboard SE" w:hAnsi="Chalkboard SE" w:cs="Trebuchet MS"/>
                <w:bCs/>
                <w:spacing w:val="4"/>
                <w:sz w:val="24"/>
                <w:szCs w:val="24"/>
              </w:rPr>
              <w:t>HONGOS Y SETAS COMESTIBLES</w:t>
            </w:r>
          </w:p>
        </w:tc>
        <w:tc>
          <w:tcPr>
            <w:tcW w:w="2087" w:type="pct"/>
            <w:shd w:val="clear" w:color="auto" w:fill="E2EFD9" w:themeFill="accent6" w:themeFillTint="33"/>
          </w:tcPr>
          <w:p w14:paraId="197DFB39"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Hongos </w:t>
            </w:r>
          </w:p>
          <w:p w14:paraId="111B6C70"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rPr>
                <w:rFonts w:ascii="Chalkboard" w:hAnsi="Chalkboard" w:cs="Trebuchet MS"/>
                <w:bCs/>
                <w:spacing w:val="4"/>
                <w:sz w:val="24"/>
                <w:szCs w:val="24"/>
              </w:rPr>
            </w:pPr>
            <w:r w:rsidRPr="007F6768">
              <w:rPr>
                <w:rFonts w:ascii="Chalkboard" w:hAnsi="Chalkboard" w:cs="Trebuchet MS"/>
                <w:sz w:val="24"/>
                <w:szCs w:val="24"/>
              </w:rPr>
              <w:sym w:font="Wingdings" w:char="F06F"/>
            </w:r>
            <w:r w:rsidRPr="007F6768">
              <w:rPr>
                <w:rFonts w:ascii="Chalkboard" w:hAnsi="Chalkboard" w:cs="Trebuchet MS"/>
                <w:sz w:val="24"/>
                <w:szCs w:val="24"/>
              </w:rPr>
              <w:t xml:space="preserve"> Setas </w:t>
            </w:r>
          </w:p>
        </w:tc>
        <w:tc>
          <w:tcPr>
            <w:tcW w:w="1496" w:type="pct"/>
            <w:shd w:val="clear" w:color="auto" w:fill="E2EFD9" w:themeFill="accent6" w:themeFillTint="33"/>
            <w:vAlign w:val="center"/>
          </w:tcPr>
          <w:p w14:paraId="641BB70A" w14:textId="77777777" w:rsidR="00E54D0E" w:rsidRPr="007F6768" w:rsidRDefault="00E54D0E" w:rsidP="00E54D0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jc w:val="center"/>
              <w:rPr>
                <w:rFonts w:ascii="Chalkboard" w:hAnsi="Chalkboard" w:cs="Trebuchet MS"/>
                <w:bCs/>
                <w:spacing w:val="4"/>
                <w:sz w:val="24"/>
                <w:szCs w:val="24"/>
              </w:rPr>
            </w:pPr>
          </w:p>
        </w:tc>
      </w:tr>
    </w:tbl>
    <w:p w14:paraId="45175F1D" w14:textId="01E67906" w:rsidR="00C916D3" w:rsidRPr="007F6768" w:rsidRDefault="009E2785" w:rsidP="00D90131">
      <w:pPr>
        <w:pStyle w:val="Ttulo11"/>
        <w:numPr>
          <w:ilvl w:val="1"/>
          <w:numId w:val="30"/>
        </w:numPr>
        <w:tabs>
          <w:tab w:val="left" w:pos="851"/>
        </w:tabs>
        <w:ind w:hanging="976"/>
      </w:pPr>
      <w:bookmarkStart w:id="7" w:name="_Toc92696088"/>
      <w:r w:rsidRPr="007F6768">
        <w:t>PROGRAMA DE NECESIDADES</w:t>
      </w:r>
      <w:bookmarkEnd w:id="7"/>
      <w:r w:rsidRPr="007F6768">
        <w:t xml:space="preserve"> </w:t>
      </w:r>
    </w:p>
    <w:p w14:paraId="2CA8BF91" w14:textId="6A9BAEEB" w:rsidR="009E2785" w:rsidRDefault="009E2785" w:rsidP="005F38C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r w:rsidRPr="007F6768">
        <w:rPr>
          <w:rFonts w:ascii="Chalkboard" w:hAnsi="Chalkboard" w:cs="Trebuchet MS"/>
          <w:sz w:val="24"/>
          <w:szCs w:val="22"/>
        </w:rPr>
        <w:t>Se requiere que el local disponga de las debidas instalaciones y servicios para ser utilizada para el fin como centro de acopio, todo ello dentro de las debidas condiciones técnicas sanitarias.</w:t>
      </w:r>
    </w:p>
    <w:p w14:paraId="30749823" w14:textId="4B993D54" w:rsidR="00FD1B99" w:rsidRDefault="00534C39" w:rsidP="00DC7C1C">
      <w:pPr>
        <w:pStyle w:val="Ttulo1"/>
        <w:numPr>
          <w:ilvl w:val="0"/>
          <w:numId w:val="30"/>
        </w:numPr>
        <w:ind w:left="284" w:hanging="284"/>
      </w:pPr>
      <w:bookmarkStart w:id="8" w:name="_Toc92696089"/>
      <w:r w:rsidRPr="00481906">
        <w:t>NORMATIVA URBANÍSTICA</w:t>
      </w:r>
      <w:bookmarkEnd w:id="8"/>
    </w:p>
    <w:p w14:paraId="50D2AD49" w14:textId="510CFA14" w:rsidR="00E54D0E" w:rsidRPr="00E54D0E" w:rsidRDefault="00E54D0E" w:rsidP="00E54D0E">
      <w:pPr>
        <w:tabs>
          <w:tab w:val="left" w:pos="8364"/>
        </w:tabs>
        <w:jc w:val="both"/>
        <w:rPr>
          <w:rFonts w:ascii="Chalkboard" w:hAnsi="Chalkboard"/>
          <w:i/>
          <w:lang w:eastAsia="zh-CN"/>
        </w:rPr>
      </w:pPr>
      <w:r w:rsidRPr="00E54D0E">
        <w:rPr>
          <w:rFonts w:ascii="Chalkboard" w:hAnsi="Chalkboard"/>
          <w:i/>
          <w:lang w:eastAsia="zh-CN"/>
        </w:rPr>
        <w:t>(Especificar lo indicado en las NNSS del municipio sobre uso industrial/comercial)</w:t>
      </w:r>
    </w:p>
    <w:p w14:paraId="126E339F" w14:textId="228B0DB2" w:rsidR="00534C39" w:rsidRPr="005B184C" w:rsidRDefault="00047D13" w:rsidP="005B184C">
      <w:pPr>
        <w:spacing w:before="240" w:after="240" w:line="360" w:lineRule="auto"/>
        <w:ind w:left="284"/>
        <w:jc w:val="both"/>
        <w:rPr>
          <w:rFonts w:ascii="Chalkboard" w:hAnsi="Chalkboard"/>
          <w:lang w:eastAsia="zh-CN"/>
        </w:rPr>
      </w:pPr>
      <w:r w:rsidRPr="005B184C">
        <w:rPr>
          <w:rFonts w:ascii="Chalkboard" w:hAnsi="Chalkboard"/>
          <w:lang w:eastAsia="zh-CN"/>
        </w:rPr>
        <w:t xml:space="preserve">Según la normativa urbanística del municipio en relación en la compatibilidad de usos, el local tiene un uso </w:t>
      </w:r>
      <w:r w:rsidR="00E54D0E">
        <w:rPr>
          <w:rFonts w:ascii="Chalkboard" w:hAnsi="Chalkboard"/>
          <w:lang w:eastAsia="zh-CN"/>
        </w:rPr>
        <w:t>_________</w:t>
      </w:r>
      <w:r w:rsidRPr="005B184C">
        <w:rPr>
          <w:rFonts w:ascii="Chalkboard" w:hAnsi="Chalkboard"/>
          <w:lang w:eastAsia="zh-CN"/>
        </w:rPr>
        <w:t xml:space="preserve"> y la actividad requiere un uso comercial (tienda) e industrial (centro de acopio).</w:t>
      </w:r>
    </w:p>
    <w:p w14:paraId="60C9E3F5" w14:textId="53644899" w:rsidR="009E2785" w:rsidRPr="00190EEF" w:rsidRDefault="000036CF" w:rsidP="00B613B2">
      <w:pPr>
        <w:pStyle w:val="Ttulo1"/>
        <w:rPr>
          <w:rStyle w:val="Textoennegrita"/>
          <w:rFonts w:cs="Trebuchet MS"/>
          <w:b w:val="0"/>
          <w:bCs w:val="0"/>
          <w:iCs/>
          <w:szCs w:val="32"/>
        </w:rPr>
      </w:pPr>
      <w:bookmarkStart w:id="9" w:name="_Toc92696090"/>
      <w:r>
        <w:rPr>
          <w:rStyle w:val="Textoennegrita"/>
          <w:rFonts w:cs="Trebuchet MS"/>
          <w:bCs w:val="0"/>
          <w:iCs/>
          <w:szCs w:val="32"/>
        </w:rPr>
        <w:t>4</w:t>
      </w:r>
      <w:r w:rsidR="00B613B2" w:rsidRPr="00190EEF">
        <w:rPr>
          <w:rStyle w:val="Textoennegrita"/>
          <w:rFonts w:cs="Trebuchet MS"/>
          <w:b w:val="0"/>
          <w:bCs w:val="0"/>
          <w:iCs/>
          <w:szCs w:val="32"/>
        </w:rPr>
        <w:t>.</w:t>
      </w:r>
      <w:r w:rsidR="009E2785" w:rsidRPr="00190EEF">
        <w:rPr>
          <w:b/>
        </w:rPr>
        <w:t>DATOS DEL LOCAL EN LA ACTUALIDAD</w:t>
      </w:r>
      <w:bookmarkEnd w:id="9"/>
    </w:p>
    <w:p w14:paraId="3C3B1661" w14:textId="4D776830" w:rsidR="00ED1E7B" w:rsidRPr="007F6768" w:rsidRDefault="00523EA9" w:rsidP="00B613B2">
      <w:pPr>
        <w:pStyle w:val="Ttulo11"/>
        <w:tabs>
          <w:tab w:val="left" w:pos="851"/>
        </w:tabs>
        <w:ind w:firstLine="284"/>
        <w:rPr>
          <w:rStyle w:val="Textoennegrita"/>
          <w:rFonts w:cs="Trebuchet MS"/>
          <w:b w:val="0"/>
          <w:bCs w:val="0"/>
          <w:iCs/>
          <w:szCs w:val="28"/>
        </w:rPr>
      </w:pPr>
      <w:bookmarkStart w:id="10" w:name="_Toc92696091"/>
      <w:r>
        <w:rPr>
          <w:rStyle w:val="Textoennegrita"/>
          <w:rFonts w:cs="Trebuchet MS"/>
          <w:b w:val="0"/>
          <w:bCs w:val="0"/>
          <w:iCs/>
          <w:szCs w:val="28"/>
        </w:rPr>
        <w:t>4</w:t>
      </w:r>
      <w:r w:rsidR="00B613B2">
        <w:rPr>
          <w:rStyle w:val="Textoennegrita"/>
          <w:rFonts w:cs="Trebuchet MS"/>
          <w:b w:val="0"/>
          <w:bCs w:val="0"/>
          <w:iCs/>
          <w:szCs w:val="28"/>
        </w:rPr>
        <w:t xml:space="preserve">.1. </w:t>
      </w:r>
      <w:r w:rsidR="00ED1E7B" w:rsidRPr="007F6768">
        <w:rPr>
          <w:rStyle w:val="Textoennegrita"/>
          <w:rFonts w:cs="Trebuchet MS"/>
          <w:b w:val="0"/>
          <w:bCs w:val="0"/>
          <w:iCs/>
          <w:szCs w:val="28"/>
        </w:rPr>
        <w:t>ELEMENTOS CARACTERISTICOS DE LOS EDIFICIOS</w:t>
      </w:r>
      <w:bookmarkEnd w:id="10"/>
      <w:r w:rsidR="00ED1E7B" w:rsidRPr="007F6768">
        <w:rPr>
          <w:rStyle w:val="Textoennegrita"/>
          <w:rFonts w:cs="Trebuchet MS"/>
          <w:b w:val="0"/>
          <w:bCs w:val="0"/>
          <w:iCs/>
          <w:szCs w:val="28"/>
        </w:rPr>
        <w:t xml:space="preserve"> </w:t>
      </w:r>
    </w:p>
    <w:p w14:paraId="41D6620D" w14:textId="77777777" w:rsidR="009E2785" w:rsidRPr="007F6768" w:rsidRDefault="00ED1E7B" w:rsidP="002F6E05">
      <w:pPr>
        <w:pStyle w:val="Textoindependiente"/>
        <w:widowControl w:val="0"/>
        <w:tabs>
          <w:tab w:val="left" w:pos="284"/>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Style w:val="Textoennegrita"/>
          <w:rFonts w:ascii="Chalkboard" w:hAnsi="Chalkboard" w:cs="Trebuchet MS"/>
          <w:bCs w:val="0"/>
          <w:iCs/>
          <w:sz w:val="24"/>
          <w:szCs w:val="24"/>
        </w:rPr>
      </w:pPr>
      <w:r w:rsidRPr="007F6768">
        <w:rPr>
          <w:rStyle w:val="Textoennegrita"/>
          <w:rFonts w:ascii="Chalkboard" w:hAnsi="Chalkboard" w:cs="Trebuchet MS"/>
          <w:bCs w:val="0"/>
          <w:iCs/>
          <w:sz w:val="24"/>
          <w:szCs w:val="24"/>
        </w:rPr>
        <w:t xml:space="preserve">Cimentación </w:t>
      </w:r>
    </w:p>
    <w:p w14:paraId="587C6C41" w14:textId="77777777" w:rsidR="00ED1E7B" w:rsidRPr="007F6768" w:rsidRDefault="00ED1E7B" w:rsidP="002F6E05">
      <w:pPr>
        <w:pStyle w:val="Textoindependiente"/>
        <w:widowControl w:val="0"/>
        <w:tabs>
          <w:tab w:val="left" w:pos="284"/>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Style w:val="Textoennegrita"/>
          <w:rFonts w:ascii="Chalkboard" w:hAnsi="Chalkboard" w:cs="Trebuchet MS"/>
          <w:b w:val="0"/>
          <w:bCs w:val="0"/>
          <w:iCs/>
          <w:sz w:val="24"/>
          <w:szCs w:val="24"/>
        </w:rPr>
      </w:pPr>
      <w:r w:rsidRPr="007F6768">
        <w:rPr>
          <w:rStyle w:val="Textoennegrita"/>
          <w:rFonts w:ascii="Chalkboard" w:hAnsi="Chalkboard" w:cs="Trebuchet MS"/>
          <w:b w:val="0"/>
          <w:bCs w:val="0"/>
          <w:iCs/>
          <w:sz w:val="24"/>
          <w:szCs w:val="24"/>
        </w:rPr>
        <w:t>La cimentación es la existente cuando se realizó la edificación.</w:t>
      </w:r>
    </w:p>
    <w:p w14:paraId="3851EA28" w14:textId="77777777" w:rsidR="00ED1E7B" w:rsidRPr="007F6768" w:rsidRDefault="00ED1E7B" w:rsidP="002F6E05">
      <w:pPr>
        <w:pStyle w:val="Textoindependiente"/>
        <w:widowControl w:val="0"/>
        <w:tabs>
          <w:tab w:val="left" w:pos="284"/>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720" w:hanging="436"/>
        <w:rPr>
          <w:rStyle w:val="Textoennegrita"/>
          <w:rFonts w:ascii="Chalkboard" w:hAnsi="Chalkboard" w:cs="Trebuchet MS"/>
          <w:bCs w:val="0"/>
          <w:iCs/>
          <w:sz w:val="24"/>
          <w:szCs w:val="24"/>
        </w:rPr>
      </w:pPr>
      <w:r w:rsidRPr="007F6768">
        <w:rPr>
          <w:rStyle w:val="Textoennegrita"/>
          <w:rFonts w:ascii="Chalkboard" w:hAnsi="Chalkboard" w:cs="Trebuchet MS"/>
          <w:bCs w:val="0"/>
          <w:iCs/>
          <w:sz w:val="24"/>
          <w:szCs w:val="24"/>
        </w:rPr>
        <w:lastRenderedPageBreak/>
        <w:t xml:space="preserve">Estructura </w:t>
      </w:r>
    </w:p>
    <w:p w14:paraId="3990D3A1" w14:textId="2BECCDF1" w:rsidR="00ED1E7B" w:rsidRPr="007F6768" w:rsidRDefault="002F6E05" w:rsidP="002F6E05">
      <w:pPr>
        <w:tabs>
          <w:tab w:val="left" w:pos="284"/>
        </w:tabs>
        <w:spacing w:before="240" w:after="240" w:line="276" w:lineRule="auto"/>
        <w:ind w:hanging="436"/>
        <w:jc w:val="both"/>
        <w:rPr>
          <w:rFonts w:ascii="Chalkboard" w:hAnsi="Chalkboard" w:cs="Trebuchet MS"/>
          <w:b/>
          <w:bCs/>
          <w:i/>
          <w:u w:val="single"/>
        </w:rPr>
      </w:pPr>
      <w:r>
        <w:rPr>
          <w:rFonts w:ascii="Chalkboard" w:hAnsi="Chalkboard" w:cs="Trebuchet MS"/>
        </w:rPr>
        <w:tab/>
      </w:r>
      <w:r>
        <w:rPr>
          <w:rFonts w:ascii="Chalkboard" w:hAnsi="Chalkboard" w:cs="Trebuchet MS"/>
        </w:rPr>
        <w:tab/>
      </w:r>
      <w:r w:rsidR="00ED1E7B" w:rsidRPr="007F6768">
        <w:rPr>
          <w:rFonts w:ascii="Chalkboard" w:hAnsi="Chalkboard" w:cs="Trebuchet MS"/>
        </w:rPr>
        <w:t>La estructura es:</w:t>
      </w:r>
      <w:r w:rsidR="00ED1E7B" w:rsidRPr="007F6768">
        <w:rPr>
          <w:rFonts w:ascii="Chalkboard" w:hAnsi="Chalkboard" w:cs="Trebuchet MS"/>
          <w:b/>
          <w:bCs/>
          <w:i/>
          <w:u w:val="single"/>
        </w:rPr>
        <w:t xml:space="preserve"> (</w:t>
      </w:r>
      <w:r w:rsidR="00FD6CE8">
        <w:rPr>
          <w:rFonts w:ascii="Chalkboard" w:hAnsi="Chalkboard" w:cs="Trebuchet MS"/>
          <w:b/>
          <w:bCs/>
          <w:i/>
          <w:u w:val="single"/>
        </w:rPr>
        <w:t>Se marca con una X la opción correcta</w:t>
      </w:r>
      <w:r w:rsidR="00ED1E7B" w:rsidRPr="007F6768">
        <w:rPr>
          <w:rFonts w:ascii="Chalkboard" w:hAnsi="Chalkboard" w:cs="Trebuchet MS"/>
          <w:b/>
          <w:bCs/>
          <w:i/>
          <w:u w:val="single"/>
        </w:rPr>
        <w:t>)</w:t>
      </w:r>
    </w:p>
    <w:tbl>
      <w:tblPr>
        <w:tblStyle w:val="Tablaconcuadrcula"/>
        <w:tblW w:w="5000" w:type="pct"/>
        <w:jc w:val="center"/>
        <w:shd w:val="clear" w:color="auto" w:fill="E2EFD9" w:themeFill="accent6" w:themeFillTint="33"/>
        <w:tblLook w:val="04A0" w:firstRow="1" w:lastRow="0" w:firstColumn="1" w:lastColumn="0" w:noHBand="0" w:noVBand="1"/>
      </w:tblPr>
      <w:tblGrid>
        <w:gridCol w:w="2233"/>
        <w:gridCol w:w="1364"/>
        <w:gridCol w:w="2239"/>
        <w:gridCol w:w="2652"/>
      </w:tblGrid>
      <w:tr w:rsidR="00562078" w:rsidRPr="002F6E05" w14:paraId="17F5A07F" w14:textId="77777777" w:rsidTr="002F6E05">
        <w:trPr>
          <w:trHeight w:val="887"/>
          <w:jc w:val="center"/>
        </w:trPr>
        <w:tc>
          <w:tcPr>
            <w:tcW w:w="1333" w:type="pct"/>
            <w:shd w:val="clear" w:color="auto" w:fill="E2EFD9" w:themeFill="accent6" w:themeFillTint="33"/>
            <w:vAlign w:val="center"/>
          </w:tcPr>
          <w:p w14:paraId="04138BD4" w14:textId="77777777" w:rsidR="007F6768" w:rsidRPr="002F6E05" w:rsidRDefault="00562078" w:rsidP="002F6E05">
            <w:pPr>
              <w:pStyle w:val="complementovietas"/>
              <w:tabs>
                <w:tab w:val="left" w:pos="567"/>
              </w:tabs>
              <w:spacing w:after="120"/>
              <w:ind w:left="0" w:right="-91"/>
              <w:jc w:val="center"/>
              <w:rPr>
                <w:rFonts w:ascii="Chalkboard" w:hAnsi="Chalkboard" w:cs="Trebuchet MS"/>
                <w:sz w:val="24"/>
                <w:szCs w:val="24"/>
              </w:rPr>
            </w:pPr>
            <w:r w:rsidRPr="002F6E05">
              <w:rPr>
                <w:rFonts w:ascii="Chalkboard" w:hAnsi="Chalkboard" w:cs="Trebuchet MS"/>
                <w:sz w:val="24"/>
                <w:szCs w:val="24"/>
              </w:rPr>
              <w:t>MURO PORTANTE DE LADRILLO QUE SOPORTA LA ESTRUCTURA</w:t>
            </w:r>
          </w:p>
          <w:p w14:paraId="7CE7EA4D" w14:textId="5C372EDA" w:rsidR="007F6768" w:rsidRPr="002F6E05" w:rsidRDefault="00E54D0E" w:rsidP="002F6E05">
            <w:pPr>
              <w:pStyle w:val="complementovietas"/>
              <w:spacing w:after="120"/>
              <w:ind w:left="0" w:right="-91"/>
              <w:jc w:val="center"/>
              <w:rPr>
                <w:rFonts w:ascii="Chalkboard" w:eastAsia="Times New Roman" w:hAnsi="Chalkboard" w:cs="Trebuchet MS"/>
                <w:b/>
                <w:sz w:val="24"/>
                <w:szCs w:val="24"/>
              </w:rPr>
            </w:pPr>
            <w:r w:rsidRPr="002F6E05">
              <w:rPr>
                <w:rFonts w:ascii="Chalkboard" w:hAnsi="Chalkboard" w:cs="Trebuchet MS"/>
                <w:sz w:val="24"/>
                <w:szCs w:val="24"/>
              </w:rPr>
              <w:sym w:font="Wingdings" w:char="F06F"/>
            </w:r>
          </w:p>
        </w:tc>
        <w:tc>
          <w:tcPr>
            <w:tcW w:w="752" w:type="pct"/>
            <w:shd w:val="clear" w:color="auto" w:fill="E2EFD9" w:themeFill="accent6" w:themeFillTint="33"/>
            <w:vAlign w:val="center"/>
          </w:tcPr>
          <w:p w14:paraId="68148534" w14:textId="77777777" w:rsidR="007F6768" w:rsidRPr="002F6E05" w:rsidRDefault="00562078" w:rsidP="002F6E05">
            <w:pPr>
              <w:pStyle w:val="complementovietas"/>
              <w:tabs>
                <w:tab w:val="left" w:pos="567"/>
              </w:tabs>
              <w:spacing w:after="120"/>
              <w:ind w:left="0" w:right="-91"/>
              <w:jc w:val="center"/>
              <w:rPr>
                <w:rFonts w:ascii="Chalkboard" w:hAnsi="Chalkboard" w:cs="Trebuchet MS"/>
                <w:sz w:val="24"/>
                <w:szCs w:val="24"/>
              </w:rPr>
            </w:pPr>
            <w:r w:rsidRPr="002F6E05">
              <w:rPr>
                <w:rFonts w:ascii="Chalkboard" w:hAnsi="Chalkboard" w:cs="Trebuchet MS"/>
                <w:sz w:val="24"/>
                <w:szCs w:val="24"/>
              </w:rPr>
              <w:t>METÁLICA</w:t>
            </w:r>
          </w:p>
          <w:p w14:paraId="76471832" w14:textId="77777777" w:rsidR="007F6768" w:rsidRPr="002F6E05" w:rsidRDefault="007F6768" w:rsidP="002F6E05">
            <w:pPr>
              <w:pStyle w:val="complementovietas"/>
              <w:tabs>
                <w:tab w:val="left" w:pos="567"/>
              </w:tabs>
              <w:spacing w:after="120"/>
              <w:ind w:left="0" w:right="-91"/>
              <w:jc w:val="center"/>
              <w:rPr>
                <w:rFonts w:ascii="Chalkboard" w:hAnsi="Chalkboard"/>
                <w:sz w:val="24"/>
                <w:szCs w:val="24"/>
              </w:rPr>
            </w:pPr>
            <w:r w:rsidRPr="002F6E05">
              <w:rPr>
                <w:rFonts w:ascii="Chalkboard" w:hAnsi="Chalkboard" w:cs="Trebuchet MS"/>
                <w:sz w:val="24"/>
                <w:szCs w:val="24"/>
              </w:rPr>
              <w:sym w:font="Wingdings" w:char="F06F"/>
            </w:r>
          </w:p>
        </w:tc>
        <w:tc>
          <w:tcPr>
            <w:tcW w:w="1336" w:type="pct"/>
            <w:shd w:val="clear" w:color="auto" w:fill="E2EFD9" w:themeFill="accent6" w:themeFillTint="33"/>
            <w:vAlign w:val="center"/>
          </w:tcPr>
          <w:p w14:paraId="20781D1E" w14:textId="77777777" w:rsidR="007F6768" w:rsidRPr="002F6E05" w:rsidRDefault="00562078" w:rsidP="002F6E05">
            <w:pPr>
              <w:pStyle w:val="complementovietas"/>
              <w:tabs>
                <w:tab w:val="left" w:pos="567"/>
              </w:tabs>
              <w:spacing w:after="120"/>
              <w:ind w:left="0" w:right="-91"/>
              <w:jc w:val="center"/>
              <w:rPr>
                <w:rFonts w:ascii="Chalkboard" w:eastAsia="Times New Roman" w:hAnsi="Chalkboard" w:cs="Trebuchet MS"/>
                <w:sz w:val="24"/>
                <w:szCs w:val="24"/>
              </w:rPr>
            </w:pPr>
            <w:r w:rsidRPr="002F6E05">
              <w:rPr>
                <w:rFonts w:ascii="Chalkboard" w:hAnsi="Chalkboard" w:cs="Trebuchet MS"/>
                <w:sz w:val="24"/>
                <w:szCs w:val="24"/>
              </w:rPr>
              <w:t>PILARES DE HORMIGÓN</w:t>
            </w:r>
          </w:p>
          <w:p w14:paraId="3B01D18E" w14:textId="4871FCCD" w:rsidR="007F6768" w:rsidRPr="002F6E05" w:rsidRDefault="00E54D0E" w:rsidP="002F6E05">
            <w:pPr>
              <w:pStyle w:val="complementovietas"/>
              <w:tabs>
                <w:tab w:val="left" w:pos="567"/>
              </w:tabs>
              <w:spacing w:after="120"/>
              <w:ind w:left="0" w:right="-91"/>
              <w:jc w:val="center"/>
              <w:rPr>
                <w:rFonts w:ascii="Chalkboard" w:hAnsi="Chalkboard" w:cs="Trebuchet MS"/>
                <w:b/>
                <w:bCs/>
                <w:sz w:val="24"/>
                <w:szCs w:val="24"/>
              </w:rPr>
            </w:pPr>
            <w:r w:rsidRPr="002F6E05">
              <w:rPr>
                <w:rFonts w:ascii="Chalkboard" w:hAnsi="Chalkboard" w:cs="Trebuchet MS"/>
                <w:sz w:val="24"/>
                <w:szCs w:val="24"/>
              </w:rPr>
              <w:sym w:font="Wingdings" w:char="F06F"/>
            </w:r>
          </w:p>
        </w:tc>
        <w:tc>
          <w:tcPr>
            <w:tcW w:w="1579" w:type="pct"/>
            <w:shd w:val="clear" w:color="auto" w:fill="E2EFD9" w:themeFill="accent6" w:themeFillTint="33"/>
            <w:vAlign w:val="center"/>
          </w:tcPr>
          <w:p w14:paraId="4FD0FD44" w14:textId="77777777" w:rsidR="007F6768" w:rsidRPr="002F6E05" w:rsidRDefault="00562078" w:rsidP="002F6E05">
            <w:pPr>
              <w:pStyle w:val="complementovietas"/>
              <w:tabs>
                <w:tab w:val="left" w:pos="567"/>
              </w:tabs>
              <w:spacing w:after="120"/>
              <w:ind w:left="0" w:right="-91"/>
              <w:jc w:val="center"/>
              <w:rPr>
                <w:rFonts w:ascii="Chalkboard" w:hAnsi="Chalkboard" w:cs="Trebuchet MS"/>
                <w:sz w:val="24"/>
                <w:szCs w:val="24"/>
              </w:rPr>
            </w:pPr>
            <w:r w:rsidRPr="002F6E05">
              <w:rPr>
                <w:rFonts w:ascii="Chalkboard" w:hAnsi="Chalkboard" w:cs="Trebuchet MS"/>
                <w:sz w:val="24"/>
                <w:szCs w:val="24"/>
              </w:rPr>
              <w:t>OTRO TIPO DE ESTRUCTURA:</w:t>
            </w:r>
          </w:p>
          <w:p w14:paraId="1F90FAE3" w14:textId="77777777" w:rsidR="007F6768" w:rsidRPr="002F6E05" w:rsidRDefault="00562078" w:rsidP="002F6E05">
            <w:pPr>
              <w:pStyle w:val="complementovietas"/>
              <w:tabs>
                <w:tab w:val="left" w:pos="567"/>
              </w:tabs>
              <w:spacing w:after="120"/>
              <w:ind w:left="0" w:right="-91"/>
              <w:jc w:val="center"/>
              <w:rPr>
                <w:rFonts w:ascii="Chalkboard" w:hAnsi="Chalkboard" w:cs="Trebuchet MS"/>
                <w:sz w:val="24"/>
                <w:szCs w:val="24"/>
              </w:rPr>
            </w:pPr>
            <w:r w:rsidRPr="002F6E05">
              <w:rPr>
                <w:rFonts w:ascii="Chalkboard" w:hAnsi="Chalkboard" w:cs="Trebuchet MS"/>
                <w:sz w:val="24"/>
                <w:szCs w:val="24"/>
              </w:rPr>
              <w:t>_______________</w:t>
            </w:r>
          </w:p>
        </w:tc>
      </w:tr>
    </w:tbl>
    <w:p w14:paraId="451AED4C" w14:textId="77777777" w:rsidR="00ED1E7B" w:rsidRPr="007F6768" w:rsidRDefault="00ED1E7B" w:rsidP="004747F9">
      <w:pPr>
        <w:pStyle w:val="complementovietas"/>
        <w:tabs>
          <w:tab w:val="left" w:pos="567"/>
        </w:tabs>
        <w:spacing w:after="240" w:line="276" w:lineRule="auto"/>
        <w:ind w:left="0" w:right="-91" w:firstLine="284"/>
        <w:rPr>
          <w:rFonts w:ascii="Chalkboard" w:hAnsi="Chalkboard" w:cs="Trebuchet MS"/>
          <w:szCs w:val="24"/>
        </w:rPr>
      </w:pPr>
      <w:r w:rsidRPr="00F543F3">
        <w:rPr>
          <w:rFonts w:ascii="Chalkboard" w:hAnsi="Chalkboard" w:cs="Trebuchet MS"/>
          <w:b/>
          <w:bCs/>
          <w:szCs w:val="24"/>
        </w:rPr>
        <w:t>Cubierta</w:t>
      </w:r>
    </w:p>
    <w:p w14:paraId="350E4930" w14:textId="1D1BC2A4" w:rsidR="00ED1E7B" w:rsidRDefault="00ED1E7B" w:rsidP="002F6E05">
      <w:pPr>
        <w:spacing w:before="240" w:after="240" w:line="276" w:lineRule="auto"/>
        <w:jc w:val="both"/>
        <w:rPr>
          <w:rFonts w:ascii="Chalkboard" w:hAnsi="Chalkboard" w:cs="Trebuchet MS"/>
          <w:b/>
          <w:bCs/>
          <w:i/>
          <w:u w:val="single"/>
        </w:rPr>
      </w:pPr>
      <w:r w:rsidRPr="007F6768">
        <w:rPr>
          <w:rFonts w:ascii="Chalkboard" w:hAnsi="Chalkboard" w:cs="Trebuchet MS"/>
        </w:rPr>
        <w:t>La cubierta del edificio donde se ubica el centro de acopio es de:</w:t>
      </w:r>
      <w:r w:rsidRPr="007F6768">
        <w:rPr>
          <w:rFonts w:ascii="Chalkboard" w:hAnsi="Chalkboard" w:cs="Trebuchet MS"/>
          <w:b/>
          <w:bCs/>
          <w:i/>
          <w:u w:val="single"/>
        </w:rPr>
        <w:t xml:space="preserve"> (</w:t>
      </w:r>
      <w:r w:rsidR="00FD6CE8">
        <w:rPr>
          <w:rFonts w:ascii="Chalkboard" w:hAnsi="Chalkboard" w:cs="Trebuchet MS"/>
          <w:b/>
          <w:bCs/>
          <w:i/>
          <w:u w:val="single"/>
        </w:rPr>
        <w:t>Se marca con una X la opción correcta</w:t>
      </w:r>
      <w:r w:rsidRPr="007F6768">
        <w:rPr>
          <w:rFonts w:ascii="Chalkboard" w:hAnsi="Chalkboard" w:cs="Trebuchet MS"/>
          <w:b/>
          <w:bCs/>
          <w:i/>
          <w:u w:val="single"/>
        </w:rPr>
        <w:t>)</w:t>
      </w:r>
    </w:p>
    <w:p w14:paraId="4D06CADE" w14:textId="77777777" w:rsidR="00047D13" w:rsidRPr="002F6E05" w:rsidRDefault="00047D13" w:rsidP="002F6E05">
      <w:pPr>
        <w:spacing w:before="240" w:after="240" w:line="276" w:lineRule="auto"/>
        <w:jc w:val="both"/>
        <w:rPr>
          <w:rFonts w:ascii="Chalkboard" w:hAnsi="Chalkboard" w:cs="Trebuchet MS"/>
          <w:b/>
          <w:bCs/>
          <w:i/>
          <w:u w:val="single"/>
        </w:rPr>
      </w:pPr>
    </w:p>
    <w:tbl>
      <w:tblPr>
        <w:tblStyle w:val="Tablaconcuadrcula"/>
        <w:tblW w:w="5000" w:type="pct"/>
        <w:jc w:val="center"/>
        <w:shd w:val="clear" w:color="auto" w:fill="E2EFD9" w:themeFill="accent6" w:themeFillTint="33"/>
        <w:tblLook w:val="04A0" w:firstRow="1" w:lastRow="0" w:firstColumn="1" w:lastColumn="0" w:noHBand="0" w:noVBand="1"/>
      </w:tblPr>
      <w:tblGrid>
        <w:gridCol w:w="1555"/>
        <w:gridCol w:w="1560"/>
        <w:gridCol w:w="2365"/>
        <w:gridCol w:w="3008"/>
      </w:tblGrid>
      <w:tr w:rsidR="004747F9" w:rsidRPr="002F6E05" w14:paraId="2B1FD74C" w14:textId="77777777" w:rsidTr="00F543F3">
        <w:trPr>
          <w:trHeight w:val="887"/>
          <w:jc w:val="center"/>
        </w:trPr>
        <w:tc>
          <w:tcPr>
            <w:tcW w:w="916" w:type="pct"/>
            <w:shd w:val="clear" w:color="auto" w:fill="E2EFD9" w:themeFill="accent6" w:themeFillTint="33"/>
            <w:vAlign w:val="center"/>
          </w:tcPr>
          <w:p w14:paraId="001A8258" w14:textId="77777777" w:rsidR="004747F9" w:rsidRPr="002F6E05" w:rsidRDefault="004747F9" w:rsidP="002F6E05">
            <w:pPr>
              <w:pStyle w:val="complementovietas"/>
              <w:tabs>
                <w:tab w:val="left" w:pos="567"/>
              </w:tabs>
              <w:spacing w:after="120"/>
              <w:ind w:left="0" w:right="-91"/>
              <w:jc w:val="center"/>
              <w:rPr>
                <w:rFonts w:ascii="Chalkboard" w:hAnsi="Chalkboard" w:cs="Trebuchet MS"/>
                <w:sz w:val="24"/>
                <w:szCs w:val="24"/>
              </w:rPr>
            </w:pPr>
            <w:r w:rsidRPr="002F6E05">
              <w:rPr>
                <w:rFonts w:ascii="Chalkboard" w:hAnsi="Chalkboard" w:cs="Trebuchet MS"/>
                <w:sz w:val="24"/>
                <w:szCs w:val="24"/>
              </w:rPr>
              <w:t>TEJA</w:t>
            </w:r>
          </w:p>
          <w:p w14:paraId="14071D86" w14:textId="77777777" w:rsidR="004747F9" w:rsidRPr="002F6E05" w:rsidRDefault="004747F9" w:rsidP="002F6E05">
            <w:pPr>
              <w:pStyle w:val="complementovietas"/>
              <w:spacing w:after="120"/>
              <w:ind w:left="0" w:right="-91"/>
              <w:jc w:val="center"/>
              <w:rPr>
                <w:rFonts w:ascii="Chalkboard" w:eastAsia="Times New Roman" w:hAnsi="Chalkboard" w:cs="Trebuchet MS"/>
                <w:b/>
                <w:sz w:val="24"/>
                <w:szCs w:val="24"/>
              </w:rPr>
            </w:pPr>
            <w:r w:rsidRPr="002F6E05">
              <w:rPr>
                <w:rFonts w:ascii="Chalkboard" w:hAnsi="Chalkboard" w:cs="Trebuchet MS"/>
                <w:sz w:val="24"/>
                <w:szCs w:val="24"/>
              </w:rPr>
              <w:sym w:font="Wingdings" w:char="F06F"/>
            </w:r>
          </w:p>
        </w:tc>
        <w:tc>
          <w:tcPr>
            <w:tcW w:w="919" w:type="pct"/>
            <w:shd w:val="clear" w:color="auto" w:fill="E2EFD9" w:themeFill="accent6" w:themeFillTint="33"/>
            <w:vAlign w:val="center"/>
          </w:tcPr>
          <w:p w14:paraId="70044FF5" w14:textId="77777777" w:rsidR="004747F9" w:rsidRPr="002F6E05" w:rsidRDefault="004747F9" w:rsidP="002F6E05">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CHAPA</w:t>
            </w:r>
          </w:p>
          <w:p w14:paraId="707C4DA3" w14:textId="30DA80F1" w:rsidR="004747F9" w:rsidRPr="000F0183" w:rsidRDefault="00E54D0E" w:rsidP="002F6E05">
            <w:pPr>
              <w:pStyle w:val="complementovietas"/>
              <w:tabs>
                <w:tab w:val="left" w:pos="567"/>
              </w:tabs>
              <w:spacing w:after="120"/>
              <w:ind w:left="0" w:right="-91"/>
              <w:jc w:val="center"/>
              <w:rPr>
                <w:rFonts w:ascii="Chalkboard" w:hAnsi="Chalkboard"/>
                <w:b/>
                <w:sz w:val="24"/>
                <w:szCs w:val="24"/>
              </w:rPr>
            </w:pPr>
            <w:r w:rsidRPr="002F6E05">
              <w:rPr>
                <w:rFonts w:ascii="Chalkboard" w:hAnsi="Chalkboard" w:cs="Trebuchet MS"/>
                <w:sz w:val="24"/>
                <w:szCs w:val="24"/>
              </w:rPr>
              <w:sym w:font="Wingdings" w:char="F06F"/>
            </w:r>
          </w:p>
        </w:tc>
        <w:tc>
          <w:tcPr>
            <w:tcW w:w="1393" w:type="pct"/>
            <w:shd w:val="clear" w:color="auto" w:fill="E2EFD9" w:themeFill="accent6" w:themeFillTint="33"/>
          </w:tcPr>
          <w:p w14:paraId="6BBB5E53" w14:textId="77777777" w:rsidR="004747F9" w:rsidRDefault="004747F9" w:rsidP="002F6E05">
            <w:pPr>
              <w:pStyle w:val="complementovietas"/>
              <w:tabs>
                <w:tab w:val="left" w:pos="567"/>
              </w:tabs>
              <w:spacing w:after="120"/>
              <w:ind w:left="0" w:right="-91"/>
              <w:jc w:val="center"/>
              <w:rPr>
                <w:rFonts w:ascii="Chalkboard" w:hAnsi="Chalkboard" w:cs="Trebuchet MS"/>
                <w:sz w:val="24"/>
                <w:szCs w:val="24"/>
              </w:rPr>
            </w:pPr>
            <w:r w:rsidRPr="004747F9">
              <w:rPr>
                <w:rFonts w:ascii="Chalkboard" w:hAnsi="Chalkboard" w:cs="Trebuchet MS"/>
                <w:sz w:val="24"/>
                <w:szCs w:val="24"/>
              </w:rPr>
              <w:t>PANEL S</w:t>
            </w:r>
            <w:r w:rsidR="00F543F3">
              <w:rPr>
                <w:rFonts w:ascii="Chalkboard" w:hAnsi="Chalkboard" w:cs="Trebuchet MS"/>
                <w:sz w:val="24"/>
                <w:szCs w:val="24"/>
              </w:rPr>
              <w:t>Á</w:t>
            </w:r>
            <w:r w:rsidRPr="004747F9">
              <w:rPr>
                <w:rFonts w:ascii="Chalkboard" w:hAnsi="Chalkboard" w:cs="Trebuchet MS"/>
                <w:sz w:val="24"/>
                <w:szCs w:val="24"/>
              </w:rPr>
              <w:t>NDWICH</w:t>
            </w:r>
          </w:p>
          <w:p w14:paraId="0E1E7697" w14:textId="77777777" w:rsidR="004747F9" w:rsidRPr="002F6E05" w:rsidRDefault="004747F9" w:rsidP="002F6E05">
            <w:pPr>
              <w:pStyle w:val="complementovietas"/>
              <w:tabs>
                <w:tab w:val="left" w:pos="567"/>
              </w:tabs>
              <w:spacing w:after="120"/>
              <w:ind w:left="0" w:right="-91"/>
              <w:jc w:val="center"/>
              <w:rPr>
                <w:rFonts w:ascii="Chalkboard" w:hAnsi="Chalkboard" w:cs="Trebuchet MS"/>
                <w:szCs w:val="24"/>
              </w:rPr>
            </w:pPr>
            <w:r w:rsidRPr="002F6E05">
              <w:rPr>
                <w:rFonts w:ascii="Chalkboard" w:hAnsi="Chalkboard" w:cs="Trebuchet MS"/>
                <w:sz w:val="24"/>
                <w:szCs w:val="24"/>
              </w:rPr>
              <w:sym w:font="Wingdings" w:char="F06F"/>
            </w:r>
            <w:r w:rsidRPr="004747F9">
              <w:rPr>
                <w:rFonts w:ascii="Chalkboard" w:hAnsi="Chalkboard" w:cs="Trebuchet MS"/>
                <w:sz w:val="24"/>
                <w:szCs w:val="24"/>
              </w:rPr>
              <w:t xml:space="preserve"> </w:t>
            </w:r>
          </w:p>
        </w:tc>
        <w:tc>
          <w:tcPr>
            <w:tcW w:w="1772" w:type="pct"/>
            <w:shd w:val="clear" w:color="auto" w:fill="E2EFD9" w:themeFill="accent6" w:themeFillTint="33"/>
            <w:vAlign w:val="center"/>
          </w:tcPr>
          <w:p w14:paraId="41B829A4" w14:textId="77777777" w:rsidR="004747F9" w:rsidRPr="002F6E05" w:rsidRDefault="004747F9" w:rsidP="002F6E05">
            <w:pPr>
              <w:pStyle w:val="complementovietas"/>
              <w:tabs>
                <w:tab w:val="left" w:pos="567"/>
              </w:tabs>
              <w:spacing w:after="120"/>
              <w:ind w:left="0" w:right="-91"/>
              <w:jc w:val="center"/>
              <w:rPr>
                <w:rFonts w:ascii="Chalkboard" w:eastAsia="Times New Roman" w:hAnsi="Chalkboard" w:cs="Trebuchet MS"/>
                <w:sz w:val="24"/>
                <w:szCs w:val="24"/>
              </w:rPr>
            </w:pPr>
            <w:r w:rsidRPr="002F6E05">
              <w:rPr>
                <w:rFonts w:ascii="Chalkboard" w:hAnsi="Chalkboard" w:cs="Trebuchet MS"/>
                <w:sz w:val="24"/>
                <w:szCs w:val="24"/>
              </w:rPr>
              <w:t xml:space="preserve">OTRO </w:t>
            </w:r>
            <w:r w:rsidRPr="002F6E05">
              <w:rPr>
                <w:rFonts w:ascii="Chalkboard" w:eastAsia="Times New Roman" w:hAnsi="Chalkboard" w:cs="Trebuchet MS"/>
                <w:i/>
                <w:sz w:val="24"/>
                <w:szCs w:val="24"/>
              </w:rPr>
              <w:t>(</w:t>
            </w:r>
            <w:r w:rsidRPr="00562078">
              <w:rPr>
                <w:rFonts w:ascii="Chalkboard" w:eastAsia="Times New Roman" w:hAnsi="Chalkboard" w:cs="Trebuchet MS"/>
                <w:i/>
                <w:sz w:val="24"/>
                <w:szCs w:val="24"/>
              </w:rPr>
              <w:t>indicar cuál</w:t>
            </w:r>
            <w:r w:rsidRPr="002F6E05">
              <w:rPr>
                <w:rFonts w:ascii="Chalkboard" w:eastAsia="Times New Roman" w:hAnsi="Chalkboard" w:cs="Trebuchet MS"/>
                <w:i/>
                <w:sz w:val="24"/>
                <w:szCs w:val="24"/>
              </w:rPr>
              <w:t>)</w:t>
            </w:r>
          </w:p>
          <w:p w14:paraId="5122478D" w14:textId="77777777" w:rsidR="004747F9" w:rsidRPr="002F6E05" w:rsidRDefault="004747F9" w:rsidP="002F6E05">
            <w:pPr>
              <w:pStyle w:val="complementovietas"/>
              <w:tabs>
                <w:tab w:val="left" w:pos="567"/>
              </w:tabs>
              <w:spacing w:after="120"/>
              <w:ind w:left="0" w:right="-91"/>
              <w:jc w:val="center"/>
              <w:rPr>
                <w:rFonts w:ascii="Chalkboard" w:hAnsi="Chalkboard" w:cs="Trebuchet MS"/>
                <w:b/>
                <w:bCs/>
                <w:sz w:val="24"/>
                <w:szCs w:val="24"/>
              </w:rPr>
            </w:pPr>
            <w:r w:rsidRPr="002F6E05">
              <w:rPr>
                <w:rFonts w:ascii="Chalkboard" w:eastAsia="Times New Roman" w:hAnsi="Chalkboard" w:cs="Trebuchet MS"/>
                <w:sz w:val="24"/>
                <w:szCs w:val="24"/>
              </w:rPr>
              <w:t>_______________</w:t>
            </w:r>
          </w:p>
        </w:tc>
      </w:tr>
    </w:tbl>
    <w:p w14:paraId="7F9347BC" w14:textId="77777777" w:rsidR="00ED1E7B" w:rsidRPr="002F6E05" w:rsidRDefault="00ED1E7B" w:rsidP="004747F9">
      <w:pPr>
        <w:pStyle w:val="complementovietas"/>
        <w:tabs>
          <w:tab w:val="left" w:pos="567"/>
          <w:tab w:val="left" w:pos="2848"/>
        </w:tabs>
        <w:spacing w:after="240" w:line="276" w:lineRule="auto"/>
        <w:ind w:left="0" w:right="-91" w:firstLine="284"/>
        <w:rPr>
          <w:rFonts w:ascii="Chalkboard" w:hAnsi="Chalkboard" w:cs="Trebuchet MS"/>
          <w:szCs w:val="24"/>
        </w:rPr>
      </w:pPr>
      <w:r w:rsidRPr="002F6E05">
        <w:rPr>
          <w:rFonts w:ascii="Chalkboard" w:hAnsi="Chalkboard" w:cs="Trebuchet MS"/>
          <w:b/>
          <w:bCs/>
          <w:szCs w:val="24"/>
        </w:rPr>
        <w:t>Solados</w:t>
      </w:r>
    </w:p>
    <w:p w14:paraId="5034024A" w14:textId="07D59DC7" w:rsidR="00ED1E7B" w:rsidRPr="002F6E05" w:rsidRDefault="00ED1E7B" w:rsidP="002F6E05">
      <w:pPr>
        <w:spacing w:before="240" w:after="240" w:line="276" w:lineRule="auto"/>
        <w:jc w:val="both"/>
        <w:rPr>
          <w:rFonts w:ascii="Chalkboard" w:hAnsi="Chalkboard" w:cs="Trebuchet MS"/>
        </w:rPr>
      </w:pPr>
      <w:r w:rsidRPr="002F6E05">
        <w:rPr>
          <w:rFonts w:ascii="Chalkboard" w:hAnsi="Chalkboard" w:cs="Trebuchet MS"/>
        </w:rPr>
        <w:t>La solera básica sobre la que se sitúa el suelo existente es de:</w:t>
      </w:r>
      <w:r w:rsidRPr="002F6E05">
        <w:rPr>
          <w:rFonts w:ascii="Chalkboard" w:hAnsi="Chalkboard" w:cs="Trebuchet MS"/>
          <w:b/>
          <w:bCs/>
          <w:i/>
        </w:rPr>
        <w:t xml:space="preserve"> </w:t>
      </w:r>
      <w:r w:rsidRPr="002F6E05">
        <w:rPr>
          <w:rFonts w:ascii="Chalkboard" w:hAnsi="Chalkboard" w:cs="Trebuchet MS"/>
          <w:b/>
          <w:bCs/>
          <w:i/>
          <w:u w:val="single"/>
        </w:rPr>
        <w:t>(</w:t>
      </w:r>
      <w:r w:rsidR="00FD6CE8">
        <w:rPr>
          <w:rFonts w:ascii="Chalkboard" w:hAnsi="Chalkboard" w:cs="Trebuchet MS"/>
          <w:b/>
          <w:bCs/>
          <w:i/>
          <w:u w:val="single"/>
        </w:rPr>
        <w:t>Se marca con una X la opción correcta</w:t>
      </w:r>
      <w:r w:rsidRPr="002F6E05">
        <w:rPr>
          <w:rFonts w:ascii="Chalkboard" w:hAnsi="Chalkboard" w:cs="Trebuchet MS"/>
          <w:b/>
          <w:bCs/>
          <w:i/>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3635"/>
        <w:gridCol w:w="4853"/>
      </w:tblGrid>
      <w:tr w:rsidR="00ED1E7B" w:rsidRPr="002F6E05" w14:paraId="1CED642F" w14:textId="77777777" w:rsidTr="001B0C8F">
        <w:trPr>
          <w:trHeight w:val="1117"/>
        </w:trPr>
        <w:tc>
          <w:tcPr>
            <w:tcW w:w="2141" w:type="pct"/>
            <w:shd w:val="clear" w:color="auto" w:fill="E2EFD9" w:themeFill="accent6" w:themeFillTint="33"/>
          </w:tcPr>
          <w:p w14:paraId="7648A89F" w14:textId="77777777" w:rsidR="00ED1E7B" w:rsidRPr="002F6E05" w:rsidRDefault="00562078" w:rsidP="00D31E12">
            <w:pPr>
              <w:jc w:val="center"/>
              <w:rPr>
                <w:rFonts w:ascii="Chalkboard" w:hAnsi="Chalkboard"/>
                <w:sz w:val="24"/>
                <w:szCs w:val="24"/>
              </w:rPr>
            </w:pPr>
            <w:r w:rsidRPr="002F6E05">
              <w:rPr>
                <w:rFonts w:ascii="Chalkboard" w:hAnsi="Chalkboard" w:cs="Trebuchet MS"/>
                <w:sz w:val="24"/>
                <w:szCs w:val="24"/>
              </w:rPr>
              <w:t>HORMIGÓN ARMADO</w:t>
            </w:r>
            <w:r w:rsidRPr="002F6E05">
              <w:rPr>
                <w:rFonts w:ascii="Chalkboard" w:hAnsi="Chalkboard"/>
                <w:sz w:val="24"/>
                <w:szCs w:val="24"/>
              </w:rPr>
              <w:t xml:space="preserve"> </w:t>
            </w:r>
          </w:p>
          <w:p w14:paraId="5C79D080" w14:textId="70A21778" w:rsidR="00ED1E7B" w:rsidRPr="002F6E05" w:rsidRDefault="00E54D0E" w:rsidP="00D31E12">
            <w:pPr>
              <w:jc w:val="center"/>
              <w:rPr>
                <w:rFonts w:ascii="Chalkboard" w:hAnsi="Chalkboard"/>
                <w:b/>
                <w:sz w:val="24"/>
                <w:szCs w:val="24"/>
              </w:rPr>
            </w:pPr>
            <w:r w:rsidRPr="002F6E05">
              <w:rPr>
                <w:rFonts w:ascii="Chalkboard" w:hAnsi="Chalkboard" w:cs="Trebuchet MS"/>
                <w:sz w:val="24"/>
                <w:szCs w:val="24"/>
              </w:rPr>
              <w:sym w:font="Wingdings" w:char="F06F"/>
            </w:r>
          </w:p>
        </w:tc>
        <w:tc>
          <w:tcPr>
            <w:tcW w:w="2859" w:type="pct"/>
            <w:shd w:val="clear" w:color="auto" w:fill="E2EFD9" w:themeFill="accent6" w:themeFillTint="33"/>
          </w:tcPr>
          <w:p w14:paraId="48409857" w14:textId="77777777" w:rsidR="002F6E05" w:rsidRDefault="00562078" w:rsidP="00D31E12">
            <w:pPr>
              <w:pStyle w:val="complementovietas"/>
              <w:spacing w:after="120"/>
              <w:ind w:left="0" w:right="-91"/>
              <w:jc w:val="center"/>
              <w:rPr>
                <w:rFonts w:ascii="Chalkboard" w:eastAsia="Times New Roman" w:hAnsi="Chalkboard" w:cs="Trebuchet MS"/>
                <w:sz w:val="24"/>
                <w:szCs w:val="24"/>
              </w:rPr>
            </w:pPr>
            <w:r w:rsidRPr="002F6E05">
              <w:rPr>
                <w:rFonts w:ascii="Chalkboard" w:eastAsia="Times New Roman" w:hAnsi="Chalkboard" w:cs="Trebuchet MS"/>
                <w:sz w:val="24"/>
                <w:szCs w:val="24"/>
              </w:rPr>
              <w:t xml:space="preserve">OTROS </w:t>
            </w:r>
            <w:r w:rsidRPr="002F6E05">
              <w:rPr>
                <w:rFonts w:ascii="Chalkboard" w:eastAsia="Times New Roman" w:hAnsi="Chalkboard" w:cs="Trebuchet MS"/>
                <w:i/>
                <w:sz w:val="24"/>
                <w:szCs w:val="24"/>
              </w:rPr>
              <w:t>(indicar cuál)</w:t>
            </w:r>
            <w:r w:rsidRPr="002F6E05">
              <w:rPr>
                <w:rFonts w:ascii="Chalkboard" w:eastAsia="Times New Roman" w:hAnsi="Chalkboard" w:cs="Trebuchet MS"/>
                <w:sz w:val="24"/>
                <w:szCs w:val="24"/>
              </w:rPr>
              <w:t xml:space="preserve"> </w:t>
            </w:r>
          </w:p>
          <w:p w14:paraId="71211346" w14:textId="77777777" w:rsidR="00ED1E7B" w:rsidRPr="002F6E05" w:rsidRDefault="00562078" w:rsidP="00D31E12">
            <w:pPr>
              <w:pStyle w:val="complementovietas"/>
              <w:spacing w:after="120"/>
              <w:ind w:left="0" w:right="-91"/>
              <w:jc w:val="center"/>
              <w:rPr>
                <w:rFonts w:ascii="Chalkboard" w:eastAsia="Times New Roman" w:hAnsi="Chalkboard" w:cs="Trebuchet MS"/>
                <w:sz w:val="24"/>
                <w:szCs w:val="24"/>
              </w:rPr>
            </w:pPr>
            <w:r w:rsidRPr="002F6E05">
              <w:rPr>
                <w:rFonts w:ascii="Chalkboard" w:eastAsia="Times New Roman" w:hAnsi="Chalkboard" w:cs="Trebuchet MS"/>
                <w:sz w:val="24"/>
                <w:szCs w:val="24"/>
              </w:rPr>
              <w:t>_______________</w:t>
            </w:r>
          </w:p>
        </w:tc>
      </w:tr>
    </w:tbl>
    <w:p w14:paraId="5A292D5F" w14:textId="7EA3CFCA" w:rsidR="00ED1E7B" w:rsidRPr="00B613B2" w:rsidRDefault="00523EA9" w:rsidP="003878B7">
      <w:pPr>
        <w:pStyle w:val="Ttulo11"/>
        <w:ind w:left="993" w:hanging="709"/>
      </w:pPr>
      <w:bookmarkStart w:id="11" w:name="_Toc92696092"/>
      <w:r>
        <w:t>4</w:t>
      </w:r>
      <w:r w:rsidR="00B613B2">
        <w:t xml:space="preserve">.2. </w:t>
      </w:r>
      <w:r w:rsidR="00ED1E7B" w:rsidRPr="00B613B2">
        <w:t>DESCRIPCIÓN GENERAL DE LOS LOCALES EN LA SITUACIÓN ACTUAL</w:t>
      </w:r>
      <w:bookmarkEnd w:id="11"/>
    </w:p>
    <w:p w14:paraId="78BE8E98" w14:textId="456F6A98" w:rsidR="00E70D60" w:rsidRPr="002F6E05" w:rsidRDefault="00E70D60" w:rsidP="002F6E05">
      <w:pPr>
        <w:pStyle w:val="complementovietas"/>
        <w:tabs>
          <w:tab w:val="left" w:pos="567"/>
        </w:tabs>
        <w:spacing w:after="240" w:line="276" w:lineRule="auto"/>
        <w:ind w:left="0" w:right="-91"/>
        <w:rPr>
          <w:rFonts w:ascii="Chalkboard" w:hAnsi="Chalkboard" w:cs="Trebuchet MS"/>
          <w:b/>
          <w:bCs/>
          <w:i/>
          <w:szCs w:val="24"/>
          <w:u w:val="single"/>
        </w:rPr>
      </w:pPr>
      <w:r w:rsidRPr="002F6E05">
        <w:rPr>
          <w:rFonts w:ascii="Chalkboard" w:hAnsi="Chalkboard" w:cs="Trebuchet MS"/>
          <w:szCs w:val="24"/>
        </w:rPr>
        <w:t xml:space="preserve">Con respecto a los aseos el local: </w:t>
      </w:r>
      <w:r w:rsidRPr="002F6E05">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2F6E05">
        <w:rPr>
          <w:rFonts w:ascii="Chalkboard" w:hAnsi="Chalkboard" w:cs="Trebuchet MS"/>
          <w:b/>
          <w:bCs/>
          <w:i/>
          <w:szCs w:val="24"/>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3201"/>
        <w:gridCol w:w="2559"/>
        <w:gridCol w:w="2728"/>
      </w:tblGrid>
      <w:tr w:rsidR="00E70D60" w:rsidRPr="002F6E05" w14:paraId="29DB05B5" w14:textId="77777777" w:rsidTr="002F6E05">
        <w:tc>
          <w:tcPr>
            <w:tcW w:w="1885" w:type="pct"/>
            <w:shd w:val="clear" w:color="auto" w:fill="E2EFD9" w:themeFill="accent6" w:themeFillTint="33"/>
          </w:tcPr>
          <w:p w14:paraId="41714B70" w14:textId="77777777" w:rsidR="00E70D60" w:rsidRPr="002F6E05" w:rsidRDefault="00E70D60" w:rsidP="00D31E12">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NO TIENE ASEO</w:t>
            </w:r>
          </w:p>
          <w:p w14:paraId="3267E905" w14:textId="77777777" w:rsidR="00E70D60" w:rsidRPr="002F6E05" w:rsidRDefault="00E70D60" w:rsidP="00D31E12">
            <w:pPr>
              <w:pStyle w:val="complementovietas"/>
              <w:spacing w:after="120"/>
              <w:ind w:left="0" w:right="-91"/>
              <w:jc w:val="center"/>
              <w:rPr>
                <w:rFonts w:ascii="Chalkboard" w:eastAsia="Times New Roman" w:hAnsi="Chalkboard" w:cs="Trebuchet MS"/>
                <w:b/>
                <w:sz w:val="24"/>
                <w:szCs w:val="24"/>
              </w:rPr>
            </w:pPr>
            <w:r w:rsidRPr="002F6E05">
              <w:rPr>
                <w:rFonts w:ascii="Chalkboard" w:eastAsia="Times New Roman" w:hAnsi="Chalkboard" w:cs="Trebuchet MS"/>
                <w:sz w:val="24"/>
                <w:szCs w:val="24"/>
              </w:rPr>
              <w:sym w:font="Wingdings" w:char="F06F"/>
            </w:r>
          </w:p>
        </w:tc>
        <w:tc>
          <w:tcPr>
            <w:tcW w:w="1507" w:type="pct"/>
            <w:shd w:val="clear" w:color="auto" w:fill="E2EFD9" w:themeFill="accent6" w:themeFillTint="33"/>
          </w:tcPr>
          <w:p w14:paraId="57633CC8" w14:textId="77777777" w:rsidR="00E70D60" w:rsidRPr="002F6E05" w:rsidRDefault="00E70D60" w:rsidP="00D31E12">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1 ASEO</w:t>
            </w:r>
          </w:p>
          <w:p w14:paraId="151FA7F0" w14:textId="1C712737" w:rsidR="00E70D60" w:rsidRPr="004B5C2E" w:rsidRDefault="00E54D0E" w:rsidP="00D31E12">
            <w:pPr>
              <w:pStyle w:val="complementovietas"/>
              <w:spacing w:after="120"/>
              <w:ind w:left="0" w:right="-91"/>
              <w:jc w:val="center"/>
              <w:rPr>
                <w:rFonts w:ascii="Chalkboard" w:eastAsia="Times New Roman" w:hAnsi="Chalkboard" w:cs="Trebuchet MS"/>
                <w:b/>
                <w:sz w:val="24"/>
                <w:szCs w:val="24"/>
              </w:rPr>
            </w:pPr>
            <w:r w:rsidRPr="002F6E05">
              <w:rPr>
                <w:rFonts w:ascii="Chalkboard" w:hAnsi="Chalkboard" w:cs="Trebuchet MS"/>
                <w:sz w:val="24"/>
                <w:szCs w:val="24"/>
              </w:rPr>
              <w:sym w:font="Wingdings" w:char="F06F"/>
            </w:r>
          </w:p>
        </w:tc>
        <w:tc>
          <w:tcPr>
            <w:tcW w:w="1607" w:type="pct"/>
            <w:shd w:val="clear" w:color="auto" w:fill="E2EFD9" w:themeFill="accent6" w:themeFillTint="33"/>
          </w:tcPr>
          <w:p w14:paraId="7A7A6F83" w14:textId="77777777" w:rsidR="00E70D60" w:rsidRPr="002F6E05" w:rsidRDefault="00E70D60" w:rsidP="00D31E12">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2 ASEOS</w:t>
            </w:r>
          </w:p>
          <w:p w14:paraId="4614DFD0" w14:textId="77777777" w:rsidR="00E70D60" w:rsidRPr="002F6E05" w:rsidRDefault="00E70D60" w:rsidP="00D31E12">
            <w:pPr>
              <w:pStyle w:val="complementovietas"/>
              <w:spacing w:after="120"/>
              <w:ind w:left="0" w:right="-91"/>
              <w:jc w:val="center"/>
              <w:rPr>
                <w:rFonts w:ascii="Chalkboard" w:eastAsia="Times New Roman" w:hAnsi="Chalkboard" w:cs="Trebuchet MS"/>
                <w:sz w:val="24"/>
                <w:szCs w:val="24"/>
              </w:rPr>
            </w:pPr>
            <w:r w:rsidRPr="002F6E05">
              <w:rPr>
                <w:rFonts w:ascii="Chalkboard" w:hAnsi="Chalkboard" w:cs="Trebuchet MS"/>
                <w:sz w:val="24"/>
                <w:szCs w:val="24"/>
              </w:rPr>
              <w:sym w:font="Wingdings" w:char="F06F"/>
            </w:r>
          </w:p>
        </w:tc>
      </w:tr>
    </w:tbl>
    <w:p w14:paraId="5276ADBF" w14:textId="1EC7CF6C" w:rsidR="00E70D60" w:rsidRDefault="00E70D60" w:rsidP="002F6E05">
      <w:pPr>
        <w:pStyle w:val="complementovietas"/>
        <w:tabs>
          <w:tab w:val="left" w:pos="567"/>
        </w:tabs>
        <w:spacing w:after="240" w:line="276" w:lineRule="auto"/>
        <w:ind w:left="0" w:right="-91"/>
        <w:rPr>
          <w:rFonts w:ascii="Chalkboard" w:hAnsi="Chalkboard" w:cs="Trebuchet MS"/>
          <w:b/>
          <w:bCs/>
          <w:i/>
          <w:szCs w:val="24"/>
          <w:u w:val="single"/>
        </w:rPr>
      </w:pPr>
      <w:r w:rsidRPr="002F6E05">
        <w:rPr>
          <w:rFonts w:ascii="Chalkboard" w:hAnsi="Chalkboard" w:cs="Trebuchet MS"/>
          <w:szCs w:val="24"/>
        </w:rPr>
        <w:lastRenderedPageBreak/>
        <w:t xml:space="preserve">El conjunto de la edificación de la que se parte en esta memoria a fin de adaptarla para ser usada como </w:t>
      </w:r>
      <w:r w:rsidR="001C6723" w:rsidRPr="002F6E05">
        <w:rPr>
          <w:rFonts w:ascii="Chalkboard" w:hAnsi="Chalkboard" w:cs="Trebuchet MS"/>
          <w:szCs w:val="24"/>
        </w:rPr>
        <w:t>centro de acopio</w:t>
      </w:r>
      <w:r w:rsidRPr="002F6E05">
        <w:rPr>
          <w:rFonts w:ascii="Chalkboard" w:hAnsi="Chalkboard" w:cs="Trebuchet MS"/>
          <w:szCs w:val="24"/>
        </w:rPr>
        <w:t xml:space="preserve"> consta de un local de forma: </w:t>
      </w:r>
      <w:r w:rsidRPr="002F6E05">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2F6E05">
        <w:rPr>
          <w:rFonts w:ascii="Chalkboard" w:hAnsi="Chalkboard" w:cs="Trebuchet MS"/>
          <w:b/>
          <w:bCs/>
          <w:i/>
          <w:szCs w:val="24"/>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4718"/>
        <w:gridCol w:w="3770"/>
      </w:tblGrid>
      <w:tr w:rsidR="002F6E05" w:rsidRPr="002F6E05" w14:paraId="66495280" w14:textId="77777777" w:rsidTr="002F6E05">
        <w:trPr>
          <w:trHeight w:val="841"/>
        </w:trPr>
        <w:tc>
          <w:tcPr>
            <w:tcW w:w="2779" w:type="pct"/>
            <w:shd w:val="clear" w:color="auto" w:fill="E2EFD9" w:themeFill="accent6" w:themeFillTint="33"/>
          </w:tcPr>
          <w:p w14:paraId="2DF44CAF" w14:textId="77777777" w:rsidR="002F6E05" w:rsidRPr="002F6E05" w:rsidRDefault="00562078" w:rsidP="002F6E05">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 xml:space="preserve">CUADRADA </w:t>
            </w:r>
            <w:r w:rsidR="002F6E05" w:rsidRPr="002F6E05">
              <w:rPr>
                <w:rFonts w:ascii="Chalkboard" w:eastAsia="Times New Roman" w:hAnsi="Chalkboard" w:cs="Trebuchet MS"/>
                <w:sz w:val="24"/>
                <w:szCs w:val="24"/>
              </w:rPr>
              <w:sym w:font="Wingdings" w:char="F06F"/>
            </w:r>
          </w:p>
        </w:tc>
        <w:tc>
          <w:tcPr>
            <w:tcW w:w="2221" w:type="pct"/>
            <w:shd w:val="clear" w:color="auto" w:fill="E2EFD9" w:themeFill="accent6" w:themeFillTint="33"/>
          </w:tcPr>
          <w:p w14:paraId="102E9651" w14:textId="49C222D5" w:rsidR="002F6E05" w:rsidRPr="002F6E05" w:rsidRDefault="00562078" w:rsidP="002F6E05">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 xml:space="preserve">RECTANGULAR </w:t>
            </w:r>
            <w:r w:rsidR="00E54D0E" w:rsidRPr="002F6E05">
              <w:rPr>
                <w:rFonts w:ascii="Chalkboard" w:hAnsi="Chalkboard" w:cs="Trebuchet MS"/>
                <w:sz w:val="24"/>
                <w:szCs w:val="24"/>
              </w:rPr>
              <w:sym w:font="Wingdings" w:char="F06F"/>
            </w:r>
          </w:p>
        </w:tc>
      </w:tr>
      <w:tr w:rsidR="002F6E05" w:rsidRPr="002F6E05" w14:paraId="04CB55A1" w14:textId="77777777" w:rsidTr="002F6E05">
        <w:tc>
          <w:tcPr>
            <w:tcW w:w="2779" w:type="pct"/>
            <w:shd w:val="clear" w:color="auto" w:fill="E2EFD9" w:themeFill="accent6" w:themeFillTint="33"/>
          </w:tcPr>
          <w:p w14:paraId="25EEF7BB" w14:textId="77777777" w:rsidR="002F6E05" w:rsidRPr="002F6E05" w:rsidRDefault="00562078" w:rsidP="00924D87">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 xml:space="preserve">UN NIVEL </w:t>
            </w:r>
            <w:r w:rsidR="002F6E05" w:rsidRPr="002F6E05">
              <w:rPr>
                <w:rFonts w:ascii="Chalkboard" w:hAnsi="Chalkboard" w:cs="Trebuchet MS"/>
                <w:sz w:val="24"/>
                <w:szCs w:val="24"/>
              </w:rPr>
              <w:sym w:font="Wingdings" w:char="F06F"/>
            </w:r>
          </w:p>
        </w:tc>
        <w:tc>
          <w:tcPr>
            <w:tcW w:w="2221" w:type="pct"/>
            <w:shd w:val="clear" w:color="auto" w:fill="E2EFD9" w:themeFill="accent6" w:themeFillTint="33"/>
          </w:tcPr>
          <w:p w14:paraId="5BA284BE" w14:textId="49559C42" w:rsidR="002F6E05" w:rsidRPr="002F6E05" w:rsidRDefault="00562078" w:rsidP="00924D87">
            <w:pPr>
              <w:pStyle w:val="complementovietas"/>
              <w:spacing w:after="120"/>
              <w:ind w:left="0" w:right="-91"/>
              <w:jc w:val="center"/>
              <w:rPr>
                <w:rFonts w:ascii="Chalkboard" w:hAnsi="Chalkboard" w:cs="Trebuchet MS"/>
                <w:sz w:val="24"/>
                <w:szCs w:val="24"/>
              </w:rPr>
            </w:pPr>
            <w:r w:rsidRPr="002F6E05">
              <w:rPr>
                <w:rFonts w:ascii="Chalkboard" w:hAnsi="Chalkboard" w:cs="Trebuchet MS"/>
                <w:sz w:val="24"/>
                <w:szCs w:val="24"/>
              </w:rPr>
              <w:t xml:space="preserve">DOS NIVELES </w:t>
            </w:r>
            <w:r w:rsidR="00E54D0E" w:rsidRPr="002F6E05">
              <w:rPr>
                <w:rFonts w:ascii="Chalkboard" w:hAnsi="Chalkboard" w:cs="Trebuchet MS"/>
                <w:sz w:val="24"/>
                <w:szCs w:val="24"/>
              </w:rPr>
              <w:sym w:font="Wingdings" w:char="F06F"/>
            </w:r>
          </w:p>
        </w:tc>
      </w:tr>
    </w:tbl>
    <w:p w14:paraId="07A0A47C" w14:textId="4335BA03" w:rsidR="00E70D60" w:rsidRDefault="00E70D60" w:rsidP="002F6E05">
      <w:pPr>
        <w:spacing w:before="240" w:after="240" w:line="360" w:lineRule="auto"/>
        <w:jc w:val="both"/>
        <w:rPr>
          <w:rFonts w:ascii="Chalkboard" w:hAnsi="Chalkboard"/>
        </w:rPr>
      </w:pPr>
      <w:r>
        <w:rPr>
          <w:rFonts w:ascii="Chalkboard" w:hAnsi="Chalkboard"/>
        </w:rPr>
        <w:t xml:space="preserve">La </w:t>
      </w:r>
      <w:r w:rsidR="005F6DDD">
        <w:rPr>
          <w:rFonts w:ascii="Chalkboard" w:hAnsi="Chalkboard"/>
        </w:rPr>
        <w:t>planta del local tiene una superficie útil de</w:t>
      </w:r>
      <w:r w:rsidR="006725B4">
        <w:rPr>
          <w:rFonts w:ascii="Chalkboard" w:hAnsi="Chalkboard"/>
        </w:rPr>
        <w:t xml:space="preserve"> </w:t>
      </w:r>
      <w:r w:rsidR="00E54D0E">
        <w:rPr>
          <w:rFonts w:ascii="Chalkboard" w:hAnsi="Chalkboard"/>
        </w:rPr>
        <w:t>___</w:t>
      </w:r>
      <w:r w:rsidR="005F6DDD">
        <w:rPr>
          <w:rFonts w:ascii="Chalkboard" w:hAnsi="Chalkboard"/>
        </w:rPr>
        <w:t xml:space="preserve"> m</w:t>
      </w:r>
      <w:r w:rsidR="005F6DDD">
        <w:rPr>
          <w:rFonts w:ascii="Chalkboard" w:hAnsi="Chalkboard"/>
          <w:vertAlign w:val="superscript"/>
        </w:rPr>
        <w:t>2</w:t>
      </w:r>
      <w:r>
        <w:rPr>
          <w:rFonts w:ascii="Chalkboard" w:hAnsi="Chalkboard"/>
        </w:rPr>
        <w:t xml:space="preserve"> </w:t>
      </w:r>
      <w:r w:rsidR="001C6723" w:rsidRPr="00CA4024">
        <w:rPr>
          <w:rFonts w:ascii="Chalkboard" w:hAnsi="Chalkboard"/>
        </w:rPr>
        <w:t>y</w:t>
      </w:r>
      <w:r w:rsidR="006725B4" w:rsidRPr="00CA4024">
        <w:rPr>
          <w:rFonts w:ascii="Chalkboard" w:hAnsi="Chalkboard"/>
        </w:rPr>
        <w:t xml:space="preserve"> </w:t>
      </w:r>
      <w:r w:rsidR="00E54D0E">
        <w:rPr>
          <w:rFonts w:ascii="Chalkboard" w:hAnsi="Chalkboard"/>
        </w:rPr>
        <w:t>__</w:t>
      </w:r>
      <w:r w:rsidR="006725B4" w:rsidRPr="00CA4024">
        <w:rPr>
          <w:rFonts w:ascii="Chalkboard" w:hAnsi="Chalkboard"/>
        </w:rPr>
        <w:t xml:space="preserve"> </w:t>
      </w:r>
      <w:r w:rsidR="001C6723" w:rsidRPr="00CA4024">
        <w:rPr>
          <w:rFonts w:ascii="Chalkboard" w:hAnsi="Chalkboard"/>
        </w:rPr>
        <w:t>m de altura mínima</w:t>
      </w:r>
      <w:r w:rsidR="00F543F3" w:rsidRPr="00CA4024">
        <w:rPr>
          <w:rFonts w:ascii="Chalkboard" w:hAnsi="Chalkboard"/>
        </w:rPr>
        <w:t xml:space="preserve"> </w:t>
      </w:r>
      <w:r w:rsidR="00F543F3" w:rsidRPr="00F543F3">
        <w:rPr>
          <w:rFonts w:ascii="Chalkboard" w:hAnsi="Chalkboard"/>
        </w:rPr>
        <w:t xml:space="preserve">y cuenta con </w:t>
      </w:r>
      <w:r w:rsidR="00E54D0E">
        <w:rPr>
          <w:rFonts w:ascii="Chalkboard" w:hAnsi="Chalkboard"/>
        </w:rPr>
        <w:t>__</w:t>
      </w:r>
      <w:r w:rsidR="00F543F3" w:rsidRPr="00F543F3">
        <w:rPr>
          <w:rFonts w:ascii="Chalkboard" w:hAnsi="Chalkboard"/>
        </w:rPr>
        <w:t xml:space="preserve"> salas.</w:t>
      </w:r>
    </w:p>
    <w:p w14:paraId="38D2D5DB" w14:textId="77777777" w:rsidR="001C6723" w:rsidRPr="00562078" w:rsidRDefault="001C6723" w:rsidP="002F6E05">
      <w:pPr>
        <w:spacing w:before="240" w:after="240" w:line="360" w:lineRule="auto"/>
        <w:jc w:val="both"/>
        <w:rPr>
          <w:rFonts w:ascii="Chalkboard" w:hAnsi="Chalkboard"/>
          <w:b/>
        </w:rPr>
      </w:pPr>
      <w:r>
        <w:rPr>
          <w:rFonts w:ascii="Chalkboard" w:hAnsi="Chalkboard"/>
        </w:rPr>
        <w:t xml:space="preserve">En relación a los </w:t>
      </w:r>
      <w:r w:rsidRPr="00562078">
        <w:rPr>
          <w:rFonts w:ascii="Chalkboard" w:hAnsi="Chalkboard"/>
          <w:b/>
        </w:rPr>
        <w:t>linderos y accesos:</w:t>
      </w:r>
    </w:p>
    <w:p w14:paraId="0B62FDDD" w14:textId="77777777" w:rsidR="001C6723" w:rsidRDefault="001C6723" w:rsidP="002F6E05">
      <w:pPr>
        <w:spacing w:before="240" w:after="240" w:line="360" w:lineRule="auto"/>
        <w:jc w:val="both"/>
        <w:rPr>
          <w:rFonts w:ascii="Chalkboard" w:hAnsi="Chalkboard"/>
        </w:rPr>
      </w:pPr>
      <w:r>
        <w:rPr>
          <w:rFonts w:ascii="Chalkboard" w:hAnsi="Chalkboard"/>
        </w:rPr>
        <w:t>La edificación comparte estancia con:</w:t>
      </w:r>
    </w:p>
    <w:tbl>
      <w:tblPr>
        <w:tblStyle w:val="Tablaconcuadrcula"/>
        <w:tblW w:w="5000" w:type="pct"/>
        <w:shd w:val="clear" w:color="auto" w:fill="E2EFD9" w:themeFill="accent6" w:themeFillTint="33"/>
        <w:tblLook w:val="04A0" w:firstRow="1" w:lastRow="0" w:firstColumn="1" w:lastColumn="0" w:noHBand="0" w:noVBand="1"/>
      </w:tblPr>
      <w:tblGrid>
        <w:gridCol w:w="1557"/>
        <w:gridCol w:w="565"/>
        <w:gridCol w:w="1387"/>
        <w:gridCol w:w="735"/>
        <w:gridCol w:w="572"/>
        <w:gridCol w:w="1416"/>
        <w:gridCol w:w="134"/>
        <w:gridCol w:w="2122"/>
      </w:tblGrid>
      <w:tr w:rsidR="001C6723" w:rsidRPr="00562078" w14:paraId="702682D2" w14:textId="77777777" w:rsidTr="00A52934">
        <w:trPr>
          <w:trHeight w:val="1390"/>
        </w:trPr>
        <w:tc>
          <w:tcPr>
            <w:tcW w:w="917" w:type="pct"/>
            <w:shd w:val="clear" w:color="auto" w:fill="E2EFD9" w:themeFill="accent6" w:themeFillTint="33"/>
            <w:vAlign w:val="center"/>
          </w:tcPr>
          <w:p w14:paraId="6FB1CFD0" w14:textId="77777777" w:rsidR="001C6723" w:rsidRPr="00562078" w:rsidRDefault="001C6723" w:rsidP="00A52934">
            <w:pPr>
              <w:pStyle w:val="complementovietas"/>
              <w:spacing w:after="120"/>
              <w:ind w:left="0" w:right="-91"/>
              <w:jc w:val="center"/>
              <w:rPr>
                <w:rFonts w:ascii="Chalkboard" w:hAnsi="Chalkboard" w:cs="Trebuchet MS"/>
                <w:sz w:val="24"/>
                <w:szCs w:val="24"/>
              </w:rPr>
            </w:pPr>
            <w:r w:rsidRPr="00562078">
              <w:rPr>
                <w:rFonts w:ascii="Chalkboard" w:hAnsi="Chalkboard" w:cs="Trebuchet MS"/>
                <w:sz w:val="24"/>
                <w:szCs w:val="24"/>
              </w:rPr>
              <w:t>AISLADA</w:t>
            </w:r>
          </w:p>
          <w:p w14:paraId="137E582D" w14:textId="77777777" w:rsidR="001C6723" w:rsidRPr="00562078" w:rsidRDefault="001C6723"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sym w:font="Wingdings" w:char="F06F"/>
            </w:r>
          </w:p>
        </w:tc>
        <w:tc>
          <w:tcPr>
            <w:tcW w:w="1150" w:type="pct"/>
            <w:gridSpan w:val="2"/>
            <w:shd w:val="clear" w:color="auto" w:fill="E2EFD9" w:themeFill="accent6" w:themeFillTint="33"/>
            <w:vAlign w:val="center"/>
          </w:tcPr>
          <w:p w14:paraId="71096254" w14:textId="77777777" w:rsidR="001C6723" w:rsidRPr="00562078" w:rsidRDefault="001C6723" w:rsidP="00A52934">
            <w:pPr>
              <w:pStyle w:val="complementovietas"/>
              <w:spacing w:after="120"/>
              <w:ind w:left="0" w:right="-91"/>
              <w:jc w:val="center"/>
              <w:rPr>
                <w:rFonts w:ascii="Chalkboard" w:hAnsi="Chalkboard" w:cs="Trebuchet MS"/>
                <w:sz w:val="24"/>
                <w:szCs w:val="24"/>
              </w:rPr>
            </w:pPr>
            <w:r w:rsidRPr="00562078">
              <w:rPr>
                <w:rFonts w:ascii="Chalkboard" w:hAnsi="Chalkboard" w:cs="Trebuchet MS"/>
                <w:sz w:val="24"/>
                <w:szCs w:val="24"/>
              </w:rPr>
              <w:t>VIVIENDA EN LA PARTE SUPERIOR</w:t>
            </w:r>
          </w:p>
          <w:p w14:paraId="100E2243" w14:textId="1C0516B3" w:rsidR="001C6723" w:rsidRPr="000F0183" w:rsidRDefault="00E54D0E" w:rsidP="00A52934">
            <w:pPr>
              <w:pStyle w:val="complementovietas"/>
              <w:spacing w:after="120"/>
              <w:ind w:left="0" w:right="-91"/>
              <w:jc w:val="center"/>
              <w:rPr>
                <w:rFonts w:ascii="Chalkboard" w:eastAsia="Times New Roman" w:hAnsi="Chalkboard" w:cs="Trebuchet MS"/>
                <w:b/>
                <w:sz w:val="24"/>
                <w:szCs w:val="24"/>
              </w:rPr>
            </w:pPr>
            <w:r w:rsidRPr="002F6E05">
              <w:rPr>
                <w:rFonts w:ascii="Chalkboard" w:hAnsi="Chalkboard" w:cs="Trebuchet MS"/>
                <w:sz w:val="24"/>
                <w:szCs w:val="24"/>
              </w:rPr>
              <w:sym w:font="Wingdings" w:char="F06F"/>
            </w:r>
          </w:p>
        </w:tc>
        <w:tc>
          <w:tcPr>
            <w:tcW w:w="770" w:type="pct"/>
            <w:gridSpan w:val="2"/>
            <w:shd w:val="clear" w:color="auto" w:fill="E2EFD9" w:themeFill="accent6" w:themeFillTint="33"/>
            <w:vAlign w:val="center"/>
          </w:tcPr>
          <w:p w14:paraId="09450DA1" w14:textId="77777777" w:rsidR="001C6723" w:rsidRPr="00562078" w:rsidRDefault="001C6723" w:rsidP="00A52934">
            <w:pPr>
              <w:pStyle w:val="complementovietas"/>
              <w:spacing w:after="120"/>
              <w:ind w:left="0" w:right="-91"/>
              <w:jc w:val="center"/>
              <w:rPr>
                <w:rFonts w:ascii="Chalkboard" w:hAnsi="Chalkboard" w:cs="Trebuchet MS"/>
                <w:sz w:val="24"/>
                <w:szCs w:val="24"/>
              </w:rPr>
            </w:pPr>
            <w:r w:rsidRPr="00562078">
              <w:rPr>
                <w:rFonts w:ascii="Chalkboard" w:hAnsi="Chalkboard" w:cs="Trebuchet MS"/>
                <w:sz w:val="24"/>
                <w:szCs w:val="24"/>
              </w:rPr>
              <w:t>NAVE</w:t>
            </w:r>
          </w:p>
          <w:p w14:paraId="39289030" w14:textId="77777777" w:rsidR="001C6723" w:rsidRPr="00562078" w:rsidRDefault="001C6723" w:rsidP="00A52934">
            <w:pPr>
              <w:pStyle w:val="complementovietas"/>
              <w:spacing w:after="120"/>
              <w:ind w:left="0" w:right="-91"/>
              <w:jc w:val="center"/>
              <w:rPr>
                <w:rFonts w:ascii="Chalkboard" w:eastAsia="Times New Roman" w:hAnsi="Chalkboard" w:cs="Trebuchet MS"/>
                <w:b/>
                <w:sz w:val="24"/>
                <w:szCs w:val="24"/>
              </w:rPr>
            </w:pPr>
            <w:r w:rsidRPr="00562078">
              <w:rPr>
                <w:rFonts w:ascii="Chalkboard" w:eastAsia="Times New Roman" w:hAnsi="Chalkboard" w:cs="Trebuchet MS"/>
                <w:sz w:val="24"/>
                <w:szCs w:val="24"/>
              </w:rPr>
              <w:sym w:font="Wingdings" w:char="F06F"/>
            </w:r>
          </w:p>
        </w:tc>
        <w:tc>
          <w:tcPr>
            <w:tcW w:w="834" w:type="pct"/>
            <w:shd w:val="clear" w:color="auto" w:fill="E2EFD9" w:themeFill="accent6" w:themeFillTint="33"/>
            <w:vAlign w:val="center"/>
          </w:tcPr>
          <w:p w14:paraId="64304BD7" w14:textId="77777777" w:rsidR="001C6723" w:rsidRPr="00562078" w:rsidRDefault="001C6723" w:rsidP="00A52934">
            <w:pPr>
              <w:pStyle w:val="complementovietas"/>
              <w:spacing w:after="120"/>
              <w:ind w:left="0" w:right="-91"/>
              <w:jc w:val="center"/>
              <w:rPr>
                <w:rFonts w:ascii="Chalkboard" w:hAnsi="Chalkboard" w:cs="Trebuchet MS"/>
                <w:sz w:val="24"/>
                <w:szCs w:val="24"/>
              </w:rPr>
            </w:pPr>
            <w:r w:rsidRPr="00562078">
              <w:rPr>
                <w:rFonts w:ascii="Chalkboard" w:hAnsi="Chalkboard" w:cs="Trebuchet MS"/>
                <w:sz w:val="24"/>
                <w:szCs w:val="24"/>
              </w:rPr>
              <w:t>LOCAL</w:t>
            </w:r>
          </w:p>
          <w:p w14:paraId="2BDA5F1C" w14:textId="77777777" w:rsidR="001C6723" w:rsidRPr="00562078" w:rsidRDefault="001C6723" w:rsidP="00A52934">
            <w:pPr>
              <w:pStyle w:val="complementovietas"/>
              <w:spacing w:after="120"/>
              <w:ind w:left="0" w:right="-91"/>
              <w:jc w:val="center"/>
              <w:rPr>
                <w:rFonts w:ascii="Chalkboard" w:eastAsia="Times New Roman" w:hAnsi="Chalkboard" w:cs="Trebuchet MS"/>
                <w:sz w:val="24"/>
                <w:szCs w:val="24"/>
              </w:rPr>
            </w:pPr>
            <w:r w:rsidRPr="00562078">
              <w:rPr>
                <w:rFonts w:ascii="Chalkboard" w:hAnsi="Chalkboard" w:cs="Trebuchet MS"/>
                <w:sz w:val="24"/>
                <w:szCs w:val="24"/>
              </w:rPr>
              <w:sym w:font="Wingdings" w:char="F06F"/>
            </w:r>
          </w:p>
        </w:tc>
        <w:tc>
          <w:tcPr>
            <w:tcW w:w="1329" w:type="pct"/>
            <w:gridSpan w:val="2"/>
            <w:shd w:val="clear" w:color="auto" w:fill="E2EFD9" w:themeFill="accent6" w:themeFillTint="33"/>
            <w:vAlign w:val="center"/>
          </w:tcPr>
          <w:p w14:paraId="737F6D24" w14:textId="77777777" w:rsidR="002F6E05" w:rsidRPr="00562078" w:rsidRDefault="001C6723"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OTRO</w:t>
            </w:r>
          </w:p>
          <w:p w14:paraId="7A8AF237" w14:textId="77777777" w:rsidR="001C6723" w:rsidRPr="00562078" w:rsidRDefault="001C6723"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w:t>
            </w:r>
            <w:r w:rsidRPr="00562078">
              <w:rPr>
                <w:rFonts w:ascii="Chalkboard" w:eastAsia="Times New Roman" w:hAnsi="Chalkboard" w:cs="Trebuchet MS"/>
                <w:i/>
                <w:sz w:val="24"/>
                <w:szCs w:val="24"/>
              </w:rPr>
              <w:t>Indicar cual</w:t>
            </w:r>
            <w:r w:rsidRPr="00562078">
              <w:rPr>
                <w:rFonts w:ascii="Chalkboard" w:eastAsia="Times New Roman" w:hAnsi="Chalkboard" w:cs="Trebuchet MS"/>
                <w:sz w:val="24"/>
                <w:szCs w:val="24"/>
              </w:rPr>
              <w:t>)</w:t>
            </w:r>
          </w:p>
          <w:p w14:paraId="3F7B16CD" w14:textId="77777777" w:rsidR="001C6723" w:rsidRPr="00562078" w:rsidRDefault="001C6723"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__________</w:t>
            </w:r>
          </w:p>
        </w:tc>
      </w:tr>
      <w:tr w:rsidR="00562078" w:rsidRPr="00562078" w14:paraId="0ED47785" w14:textId="77777777" w:rsidTr="00562078">
        <w:trPr>
          <w:trHeight w:val="563"/>
        </w:trPr>
        <w:tc>
          <w:tcPr>
            <w:tcW w:w="5000" w:type="pct"/>
            <w:gridSpan w:val="8"/>
            <w:shd w:val="clear" w:color="auto" w:fill="C5E0B3" w:themeFill="accent6" w:themeFillTint="66"/>
            <w:vAlign w:val="center"/>
          </w:tcPr>
          <w:p w14:paraId="1075B604" w14:textId="77777777" w:rsidR="00562078" w:rsidRPr="00562078" w:rsidRDefault="00562078" w:rsidP="00A52934">
            <w:pPr>
              <w:pStyle w:val="complementovietas"/>
              <w:spacing w:after="120"/>
              <w:ind w:left="0" w:right="-91"/>
              <w:jc w:val="center"/>
              <w:rPr>
                <w:rFonts w:ascii="Chalkboard" w:eastAsia="Times New Roman" w:hAnsi="Chalkboard" w:cs="Trebuchet MS"/>
                <w:b/>
                <w:sz w:val="24"/>
                <w:szCs w:val="24"/>
              </w:rPr>
            </w:pPr>
            <w:r w:rsidRPr="00562078">
              <w:rPr>
                <w:rFonts w:ascii="Chalkboard" w:eastAsia="Times New Roman" w:hAnsi="Chalkboard" w:cs="Trebuchet MS"/>
                <w:b/>
                <w:sz w:val="24"/>
                <w:szCs w:val="24"/>
              </w:rPr>
              <w:t xml:space="preserve">LOS MUROS LATERALES </w:t>
            </w:r>
          </w:p>
        </w:tc>
      </w:tr>
      <w:tr w:rsidR="00562078" w:rsidRPr="00562078" w14:paraId="3569A3A0" w14:textId="77777777" w:rsidTr="00562078">
        <w:trPr>
          <w:trHeight w:val="563"/>
        </w:trPr>
        <w:tc>
          <w:tcPr>
            <w:tcW w:w="1250" w:type="pct"/>
            <w:gridSpan w:val="2"/>
            <w:shd w:val="clear" w:color="auto" w:fill="E2EFD9" w:themeFill="accent6" w:themeFillTint="33"/>
            <w:vAlign w:val="center"/>
          </w:tcPr>
          <w:p w14:paraId="07F9E869" w14:textId="77777777" w:rsidR="00562078" w:rsidRPr="00562078" w:rsidRDefault="00562078"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 xml:space="preserve">VIVIENDAS </w:t>
            </w:r>
            <w:r w:rsidRPr="00562078">
              <w:rPr>
                <w:rFonts w:ascii="Chalkboard" w:eastAsia="Times New Roman" w:hAnsi="Chalkboard" w:cs="Trebuchet MS"/>
                <w:sz w:val="24"/>
                <w:szCs w:val="24"/>
              </w:rPr>
              <w:sym w:font="Wingdings" w:char="F06F"/>
            </w:r>
          </w:p>
        </w:tc>
        <w:tc>
          <w:tcPr>
            <w:tcW w:w="1250" w:type="pct"/>
            <w:gridSpan w:val="2"/>
            <w:shd w:val="clear" w:color="auto" w:fill="E2EFD9" w:themeFill="accent6" w:themeFillTint="33"/>
            <w:vAlign w:val="center"/>
          </w:tcPr>
          <w:p w14:paraId="1955B560" w14:textId="5E99B739" w:rsidR="00562078" w:rsidRPr="00562078" w:rsidRDefault="00562078"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 xml:space="preserve">NAVES </w:t>
            </w:r>
            <w:r w:rsidR="00E54D0E" w:rsidRPr="002F6E05">
              <w:rPr>
                <w:rFonts w:ascii="Chalkboard" w:hAnsi="Chalkboard" w:cs="Trebuchet MS"/>
                <w:sz w:val="24"/>
                <w:szCs w:val="24"/>
              </w:rPr>
              <w:sym w:font="Wingdings" w:char="F06F"/>
            </w:r>
          </w:p>
        </w:tc>
        <w:tc>
          <w:tcPr>
            <w:tcW w:w="1250" w:type="pct"/>
            <w:gridSpan w:val="3"/>
            <w:shd w:val="clear" w:color="auto" w:fill="E2EFD9" w:themeFill="accent6" w:themeFillTint="33"/>
            <w:vAlign w:val="center"/>
          </w:tcPr>
          <w:p w14:paraId="081BE451" w14:textId="329B3D5C" w:rsidR="00562078" w:rsidRPr="00562078" w:rsidRDefault="00562078"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 xml:space="preserve">LOCALES </w:t>
            </w:r>
            <w:r w:rsidR="00E54D0E" w:rsidRPr="002F6E05">
              <w:rPr>
                <w:rFonts w:ascii="Chalkboard" w:hAnsi="Chalkboard" w:cs="Trebuchet MS"/>
                <w:sz w:val="24"/>
                <w:szCs w:val="24"/>
              </w:rPr>
              <w:sym w:font="Wingdings" w:char="F06F"/>
            </w:r>
          </w:p>
        </w:tc>
        <w:tc>
          <w:tcPr>
            <w:tcW w:w="1250" w:type="pct"/>
            <w:shd w:val="clear" w:color="auto" w:fill="E2EFD9" w:themeFill="accent6" w:themeFillTint="33"/>
            <w:vAlign w:val="center"/>
          </w:tcPr>
          <w:p w14:paraId="3112B2FF" w14:textId="77777777" w:rsidR="00562078" w:rsidRPr="00562078" w:rsidRDefault="00562078" w:rsidP="00A52934">
            <w:pPr>
              <w:pStyle w:val="complementovietas"/>
              <w:spacing w:after="120"/>
              <w:ind w:left="0" w:right="-91"/>
              <w:jc w:val="center"/>
              <w:rPr>
                <w:rFonts w:ascii="Chalkboard" w:eastAsia="Times New Roman" w:hAnsi="Chalkboard" w:cs="Trebuchet MS"/>
                <w:sz w:val="24"/>
                <w:szCs w:val="24"/>
              </w:rPr>
            </w:pPr>
            <w:r w:rsidRPr="00562078">
              <w:rPr>
                <w:rFonts w:ascii="Chalkboard" w:eastAsia="Times New Roman" w:hAnsi="Chalkboard" w:cs="Trebuchet MS"/>
                <w:sz w:val="24"/>
                <w:szCs w:val="24"/>
              </w:rPr>
              <w:t xml:space="preserve">AISLADAS </w:t>
            </w:r>
            <w:r w:rsidRPr="00562078">
              <w:rPr>
                <w:rFonts w:ascii="Chalkboard" w:eastAsia="Times New Roman" w:hAnsi="Chalkboard" w:cs="Trebuchet MS"/>
                <w:sz w:val="24"/>
                <w:szCs w:val="24"/>
              </w:rPr>
              <w:sym w:font="Wingdings" w:char="F06F"/>
            </w:r>
          </w:p>
        </w:tc>
      </w:tr>
    </w:tbl>
    <w:p w14:paraId="30B6F370" w14:textId="77777777" w:rsidR="00A52934" w:rsidRPr="00A52934" w:rsidRDefault="00A52934" w:rsidP="00A52934">
      <w:pPr>
        <w:pStyle w:val="complementovietas"/>
        <w:tabs>
          <w:tab w:val="left" w:pos="567"/>
        </w:tabs>
        <w:spacing w:after="240" w:line="276" w:lineRule="auto"/>
        <w:ind w:left="0" w:right="-91"/>
        <w:rPr>
          <w:rFonts w:ascii="Chalkboard" w:hAnsi="Chalkboard"/>
          <w:b/>
          <w:szCs w:val="24"/>
        </w:rPr>
      </w:pPr>
      <w:r w:rsidRPr="00A52934">
        <w:rPr>
          <w:rFonts w:ascii="Chalkboard" w:hAnsi="Chalkboard"/>
          <w:b/>
          <w:szCs w:val="24"/>
        </w:rPr>
        <w:t>F</w:t>
      </w:r>
      <w:r w:rsidR="001C6723" w:rsidRPr="00A52934">
        <w:rPr>
          <w:rFonts w:ascii="Chalkboard" w:hAnsi="Chalkboard"/>
          <w:b/>
          <w:szCs w:val="24"/>
        </w:rPr>
        <w:t xml:space="preserve">achada </w:t>
      </w:r>
    </w:p>
    <w:p w14:paraId="75A5E002" w14:textId="609B799F" w:rsidR="001C6723" w:rsidRDefault="00A52934" w:rsidP="00A52934">
      <w:pPr>
        <w:pStyle w:val="complementovietas"/>
        <w:tabs>
          <w:tab w:val="left" w:pos="567"/>
        </w:tabs>
        <w:spacing w:after="240" w:line="276" w:lineRule="auto"/>
        <w:ind w:left="0" w:right="-91"/>
        <w:rPr>
          <w:rFonts w:ascii="Chalkboard" w:hAnsi="Chalkboard" w:cs="Trebuchet MS"/>
          <w:b/>
          <w:bCs/>
          <w:i/>
          <w:szCs w:val="24"/>
          <w:u w:val="single"/>
        </w:rPr>
      </w:pPr>
      <w:r>
        <w:rPr>
          <w:rFonts w:ascii="Chalkboard" w:hAnsi="Chalkboard"/>
          <w:szCs w:val="24"/>
        </w:rPr>
        <w:t>D</w:t>
      </w:r>
      <w:r w:rsidR="001C6723" w:rsidRPr="00A52934">
        <w:rPr>
          <w:rFonts w:ascii="Chalkboard" w:hAnsi="Chalkboard"/>
          <w:szCs w:val="24"/>
        </w:rPr>
        <w:t>ispone de</w:t>
      </w:r>
      <w:r>
        <w:rPr>
          <w:rFonts w:ascii="Chalkboard" w:hAnsi="Chalkboard"/>
          <w:szCs w:val="24"/>
        </w:rPr>
        <w:t xml:space="preserve"> entrada</w:t>
      </w:r>
      <w:r w:rsidR="001C6723" w:rsidRPr="00A52934">
        <w:rPr>
          <w:rFonts w:ascii="Chalkboard" w:hAnsi="Chalkboard"/>
          <w:szCs w:val="24"/>
        </w:rPr>
        <w:t>:</w:t>
      </w:r>
      <w:r w:rsidR="001C6723" w:rsidRPr="00A52934">
        <w:rPr>
          <w:rFonts w:ascii="Chalkboard" w:hAnsi="Chalkboard" w:cs="Trebuchet MS"/>
          <w:szCs w:val="24"/>
        </w:rPr>
        <w:t xml:space="preserve"> </w:t>
      </w:r>
      <w:r w:rsidR="001C6723" w:rsidRPr="00A52934">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001C6723" w:rsidRPr="00A52934">
        <w:rPr>
          <w:rFonts w:ascii="Chalkboard" w:hAnsi="Chalkboard" w:cs="Trebuchet MS"/>
          <w:b/>
          <w:bCs/>
          <w:i/>
          <w:szCs w:val="24"/>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2292"/>
        <w:gridCol w:w="2874"/>
        <w:gridCol w:w="3322"/>
      </w:tblGrid>
      <w:tr w:rsidR="00A52934" w:rsidRPr="002F6E05" w14:paraId="25592D79" w14:textId="77777777" w:rsidTr="00A52934">
        <w:trPr>
          <w:trHeight w:val="1390"/>
        </w:trPr>
        <w:tc>
          <w:tcPr>
            <w:tcW w:w="1350" w:type="pct"/>
            <w:shd w:val="clear" w:color="auto" w:fill="E2EFD9" w:themeFill="accent6" w:themeFillTint="33"/>
            <w:vAlign w:val="center"/>
          </w:tcPr>
          <w:p w14:paraId="778FA223" w14:textId="77777777" w:rsidR="00A52934" w:rsidRPr="002F6E05" w:rsidRDefault="00A52934" w:rsidP="00924D87">
            <w:pPr>
              <w:pStyle w:val="complementovietas"/>
              <w:spacing w:after="120"/>
              <w:ind w:left="0" w:right="-91"/>
              <w:jc w:val="center"/>
              <w:rPr>
                <w:rFonts w:ascii="Trebuchet MS" w:hAnsi="Trebuchet MS" w:cs="Trebuchet MS"/>
                <w:sz w:val="24"/>
                <w:szCs w:val="24"/>
              </w:rPr>
            </w:pPr>
            <w:r>
              <w:rPr>
                <w:rFonts w:ascii="Trebuchet MS" w:hAnsi="Trebuchet MS" w:cs="Trebuchet MS"/>
                <w:sz w:val="24"/>
                <w:szCs w:val="24"/>
              </w:rPr>
              <w:t xml:space="preserve">NIVEL DE LA CALLE </w:t>
            </w:r>
          </w:p>
          <w:p w14:paraId="5C4C0AD4" w14:textId="3100F273" w:rsidR="00A52934" w:rsidRPr="000F0183" w:rsidRDefault="00E54D0E" w:rsidP="00924D87">
            <w:pPr>
              <w:pStyle w:val="complementovietas"/>
              <w:spacing w:after="120"/>
              <w:ind w:left="0" w:right="-91"/>
              <w:jc w:val="center"/>
              <w:rPr>
                <w:rFonts w:ascii="Trebuchet MS" w:eastAsia="Times New Roman" w:hAnsi="Trebuchet MS" w:cs="Trebuchet MS"/>
                <w:b/>
                <w:sz w:val="24"/>
                <w:szCs w:val="24"/>
              </w:rPr>
            </w:pPr>
            <w:r w:rsidRPr="002F6E05">
              <w:rPr>
                <w:rFonts w:ascii="Chalkboard" w:hAnsi="Chalkboard" w:cs="Trebuchet MS"/>
                <w:sz w:val="24"/>
                <w:szCs w:val="24"/>
              </w:rPr>
              <w:sym w:font="Wingdings" w:char="F06F"/>
            </w:r>
          </w:p>
        </w:tc>
        <w:tc>
          <w:tcPr>
            <w:tcW w:w="1693" w:type="pct"/>
            <w:shd w:val="clear" w:color="auto" w:fill="E2EFD9" w:themeFill="accent6" w:themeFillTint="33"/>
            <w:vAlign w:val="center"/>
          </w:tcPr>
          <w:p w14:paraId="6C48596E" w14:textId="77777777" w:rsidR="00A52934" w:rsidRPr="002F6E05" w:rsidRDefault="00A52934" w:rsidP="00924D87">
            <w:pPr>
              <w:pStyle w:val="complementovietas"/>
              <w:spacing w:after="120"/>
              <w:ind w:left="0" w:right="-91"/>
              <w:jc w:val="center"/>
              <w:rPr>
                <w:rFonts w:ascii="Trebuchet MS" w:hAnsi="Trebuchet MS" w:cs="Trebuchet MS"/>
                <w:sz w:val="24"/>
                <w:szCs w:val="24"/>
              </w:rPr>
            </w:pPr>
            <w:r>
              <w:rPr>
                <w:rFonts w:ascii="Trebuchet MS" w:hAnsi="Trebuchet MS" w:cs="Trebuchet MS"/>
                <w:sz w:val="24"/>
                <w:szCs w:val="24"/>
              </w:rPr>
              <w:t>DISTINTO NIVEL</w:t>
            </w:r>
          </w:p>
          <w:p w14:paraId="2E9BB8D0" w14:textId="77777777" w:rsidR="00A52934" w:rsidRPr="002F6E05" w:rsidRDefault="00A52934" w:rsidP="00924D87">
            <w:pPr>
              <w:pStyle w:val="complementovietas"/>
              <w:spacing w:after="120"/>
              <w:ind w:left="0" w:right="-91"/>
              <w:jc w:val="center"/>
              <w:rPr>
                <w:rFonts w:ascii="Trebuchet MS" w:eastAsia="Times New Roman" w:hAnsi="Trebuchet MS" w:cs="Trebuchet MS"/>
                <w:sz w:val="24"/>
                <w:szCs w:val="24"/>
              </w:rPr>
            </w:pPr>
            <w:r w:rsidRPr="002F6E05">
              <w:rPr>
                <w:rFonts w:ascii="Trebuchet MS" w:hAnsi="Trebuchet MS" w:cs="Trebuchet MS"/>
                <w:sz w:val="24"/>
                <w:szCs w:val="24"/>
              </w:rPr>
              <w:sym w:font="Wingdings" w:char="F06F"/>
            </w:r>
          </w:p>
        </w:tc>
        <w:tc>
          <w:tcPr>
            <w:tcW w:w="1957" w:type="pct"/>
            <w:shd w:val="clear" w:color="auto" w:fill="E2EFD9" w:themeFill="accent6" w:themeFillTint="33"/>
            <w:vAlign w:val="center"/>
          </w:tcPr>
          <w:p w14:paraId="270DD41D" w14:textId="77777777" w:rsidR="00A52934" w:rsidRDefault="00A52934" w:rsidP="00924D87">
            <w:pPr>
              <w:pStyle w:val="complementovietas"/>
              <w:spacing w:after="120"/>
              <w:ind w:left="0" w:right="-91"/>
              <w:jc w:val="center"/>
              <w:rPr>
                <w:rFonts w:ascii="Trebuchet MS" w:eastAsia="Times New Roman" w:hAnsi="Trebuchet MS" w:cs="Trebuchet MS"/>
                <w:sz w:val="24"/>
                <w:szCs w:val="24"/>
              </w:rPr>
            </w:pPr>
            <w:r w:rsidRPr="002F6E05">
              <w:rPr>
                <w:rFonts w:ascii="Trebuchet MS" w:eastAsia="Times New Roman" w:hAnsi="Trebuchet MS" w:cs="Trebuchet MS"/>
                <w:sz w:val="24"/>
                <w:szCs w:val="24"/>
              </w:rPr>
              <w:t>OTRO</w:t>
            </w:r>
          </w:p>
          <w:p w14:paraId="588F1A20" w14:textId="77777777" w:rsidR="00A52934" w:rsidRPr="002F6E05" w:rsidRDefault="00A52934" w:rsidP="00924D87">
            <w:pPr>
              <w:pStyle w:val="complementovietas"/>
              <w:spacing w:after="120"/>
              <w:ind w:left="0" w:right="-91"/>
              <w:jc w:val="center"/>
              <w:rPr>
                <w:rFonts w:ascii="Trebuchet MS" w:eastAsia="Times New Roman" w:hAnsi="Trebuchet MS" w:cs="Trebuchet MS"/>
                <w:sz w:val="24"/>
                <w:szCs w:val="24"/>
              </w:rPr>
            </w:pPr>
            <w:r w:rsidRPr="002F6E05">
              <w:rPr>
                <w:rFonts w:ascii="Trebuchet MS" w:eastAsia="Times New Roman" w:hAnsi="Trebuchet MS" w:cs="Trebuchet MS"/>
                <w:sz w:val="24"/>
                <w:szCs w:val="24"/>
              </w:rPr>
              <w:t>(</w:t>
            </w:r>
            <w:r w:rsidRPr="002F6E05">
              <w:rPr>
                <w:rFonts w:ascii="Trebuchet MS" w:eastAsia="Times New Roman" w:hAnsi="Trebuchet MS" w:cs="Trebuchet MS"/>
                <w:i/>
                <w:sz w:val="24"/>
                <w:szCs w:val="24"/>
              </w:rPr>
              <w:t>Indicar cual</w:t>
            </w:r>
            <w:r w:rsidRPr="002F6E05">
              <w:rPr>
                <w:rFonts w:ascii="Trebuchet MS" w:eastAsia="Times New Roman" w:hAnsi="Trebuchet MS" w:cs="Trebuchet MS"/>
                <w:sz w:val="24"/>
                <w:szCs w:val="24"/>
              </w:rPr>
              <w:t>)</w:t>
            </w:r>
          </w:p>
          <w:p w14:paraId="04EA234E" w14:textId="77777777" w:rsidR="00A52934" w:rsidRPr="002F6E05" w:rsidRDefault="00A52934" w:rsidP="00924D87">
            <w:pPr>
              <w:pStyle w:val="complementovietas"/>
              <w:spacing w:after="120"/>
              <w:ind w:left="0" w:right="-91"/>
              <w:jc w:val="center"/>
              <w:rPr>
                <w:rFonts w:ascii="Trebuchet MS" w:eastAsia="Times New Roman" w:hAnsi="Trebuchet MS" w:cs="Trebuchet MS"/>
                <w:sz w:val="24"/>
                <w:szCs w:val="24"/>
              </w:rPr>
            </w:pPr>
            <w:r w:rsidRPr="002F6E05">
              <w:rPr>
                <w:rFonts w:ascii="Trebuchet MS" w:eastAsia="Times New Roman" w:hAnsi="Trebuchet MS" w:cs="Trebuchet MS"/>
                <w:sz w:val="24"/>
                <w:szCs w:val="24"/>
              </w:rPr>
              <w:t>__________</w:t>
            </w:r>
          </w:p>
        </w:tc>
      </w:tr>
    </w:tbl>
    <w:p w14:paraId="69322F08" w14:textId="327087EF" w:rsidR="001C6723" w:rsidRPr="00B613B2" w:rsidRDefault="00523EA9" w:rsidP="00B613B2">
      <w:pPr>
        <w:pStyle w:val="Ttulo11"/>
        <w:ind w:firstLine="284"/>
      </w:pPr>
      <w:bookmarkStart w:id="12" w:name="_Toc92696093"/>
      <w:r>
        <w:t>4</w:t>
      </w:r>
      <w:r w:rsidR="00B613B2">
        <w:t xml:space="preserve">.3. </w:t>
      </w:r>
      <w:r w:rsidR="001C6723" w:rsidRPr="00B613B2">
        <w:t>DISTRIBUCIÓN DE LAS SALAS EXISTENTES</w:t>
      </w:r>
      <w:bookmarkEnd w:id="12"/>
    </w:p>
    <w:p w14:paraId="454328F6" w14:textId="77777777" w:rsidR="001C6723" w:rsidRPr="00562078" w:rsidRDefault="001C6723" w:rsidP="00562078">
      <w:pPr>
        <w:pStyle w:val="complementovietas"/>
        <w:tabs>
          <w:tab w:val="left" w:pos="567"/>
        </w:tabs>
        <w:spacing w:after="240" w:line="276" w:lineRule="auto"/>
        <w:ind w:left="0" w:right="-91"/>
        <w:rPr>
          <w:rFonts w:ascii="Chalkboard" w:hAnsi="Chalkboard" w:cs="Trebuchet MS"/>
          <w:bCs/>
          <w:szCs w:val="24"/>
        </w:rPr>
      </w:pPr>
      <w:r w:rsidRPr="00562078">
        <w:rPr>
          <w:rFonts w:ascii="Chalkboard" w:hAnsi="Chalkboard" w:cs="Trebuchet MS"/>
          <w:bCs/>
          <w:szCs w:val="24"/>
        </w:rPr>
        <w:t>La distribución de los espacios con la superficie destinada a cada una de ellos será la mostrada en la tabla siguiente.</w:t>
      </w:r>
    </w:p>
    <w:p w14:paraId="3C874427" w14:textId="77777777" w:rsidR="001C6723" w:rsidRPr="00562078" w:rsidRDefault="001C6723" w:rsidP="00562078">
      <w:pPr>
        <w:spacing w:after="120"/>
        <w:ind w:left="1418"/>
        <w:rPr>
          <w:rFonts w:ascii="Chalkboard" w:hAnsi="Chalkboard" w:cs="Trebuchet MS"/>
          <w:iCs/>
          <w:color w:val="000000"/>
          <w:spacing w:val="4"/>
          <w:u w:val="single"/>
        </w:rPr>
      </w:pPr>
      <w:r w:rsidRPr="00F543F3">
        <w:rPr>
          <w:rFonts w:ascii="Chalkboard" w:hAnsi="Chalkboard" w:cs="Trebuchet MS"/>
          <w:iCs/>
          <w:color w:val="000000"/>
          <w:spacing w:val="4"/>
          <w:u w:val="single"/>
        </w:rPr>
        <w:lastRenderedPageBreak/>
        <w:t>Distribución de las salas en la situación actual:</w:t>
      </w:r>
    </w:p>
    <w:tbl>
      <w:tblPr>
        <w:tblStyle w:val="Tablaconcuadrcula"/>
        <w:tblW w:w="5000" w:type="pct"/>
        <w:jc w:val="center"/>
        <w:tblLook w:val="04A0" w:firstRow="1" w:lastRow="0" w:firstColumn="1" w:lastColumn="0" w:noHBand="0" w:noVBand="1"/>
      </w:tblPr>
      <w:tblGrid>
        <w:gridCol w:w="6249"/>
        <w:gridCol w:w="2239"/>
      </w:tblGrid>
      <w:tr w:rsidR="001C6723" w:rsidRPr="00562078" w14:paraId="1C8E8D05" w14:textId="77777777" w:rsidTr="00562078">
        <w:trPr>
          <w:trHeight w:val="360"/>
          <w:jc w:val="center"/>
        </w:trPr>
        <w:tc>
          <w:tcPr>
            <w:tcW w:w="3681" w:type="pct"/>
            <w:shd w:val="clear" w:color="auto" w:fill="C5E0B3" w:themeFill="accent6" w:themeFillTint="66"/>
            <w:hideMark/>
          </w:tcPr>
          <w:p w14:paraId="2C4E5D64" w14:textId="77777777" w:rsidR="001C6723" w:rsidRPr="00562078" w:rsidRDefault="001C6723" w:rsidP="00D31E12">
            <w:pPr>
              <w:jc w:val="center"/>
              <w:rPr>
                <w:rFonts w:ascii="Chalkboard" w:hAnsi="Chalkboard" w:cs="Arial"/>
                <w:b/>
                <w:bCs/>
                <w:color w:val="000000"/>
                <w:sz w:val="24"/>
                <w:szCs w:val="24"/>
              </w:rPr>
            </w:pPr>
            <w:r w:rsidRPr="00562078">
              <w:rPr>
                <w:rFonts w:ascii="Chalkboard" w:hAnsi="Chalkboard" w:cs="Arial"/>
                <w:b/>
                <w:bCs/>
                <w:spacing w:val="4"/>
                <w:sz w:val="24"/>
                <w:szCs w:val="24"/>
              </w:rPr>
              <w:t>ÁREAS DE LAS DISTINTAS SALAS EN LA ACTUALIDAD</w:t>
            </w:r>
          </w:p>
        </w:tc>
        <w:tc>
          <w:tcPr>
            <w:tcW w:w="1319" w:type="pct"/>
            <w:shd w:val="clear" w:color="auto" w:fill="C5E0B3" w:themeFill="accent6" w:themeFillTint="66"/>
            <w:hideMark/>
          </w:tcPr>
          <w:p w14:paraId="55619B45" w14:textId="77777777" w:rsidR="001C6723" w:rsidRPr="00284408" w:rsidRDefault="001C6723" w:rsidP="00D31E12">
            <w:pPr>
              <w:jc w:val="center"/>
              <w:rPr>
                <w:rFonts w:ascii="Chalkboard" w:hAnsi="Chalkboard" w:cs="Arial"/>
                <w:b/>
                <w:bCs/>
                <w:color w:val="000000"/>
                <w:sz w:val="24"/>
                <w:szCs w:val="24"/>
              </w:rPr>
            </w:pPr>
            <w:r w:rsidRPr="00562078">
              <w:rPr>
                <w:rFonts w:ascii="Chalkboard" w:hAnsi="Chalkboard" w:cs="Arial"/>
                <w:b/>
                <w:bCs/>
                <w:color w:val="000000"/>
                <w:sz w:val="24"/>
                <w:szCs w:val="24"/>
              </w:rPr>
              <w:t>SUPERFICIE</w:t>
            </w:r>
            <w:r w:rsidR="00284408">
              <w:rPr>
                <w:rFonts w:ascii="Chalkboard" w:hAnsi="Chalkboard" w:cs="Arial"/>
                <w:b/>
                <w:bCs/>
                <w:color w:val="000000"/>
                <w:sz w:val="24"/>
                <w:szCs w:val="24"/>
              </w:rPr>
              <w:t xml:space="preserve"> (m</w:t>
            </w:r>
            <w:r w:rsidR="00284408">
              <w:rPr>
                <w:rFonts w:ascii="Chalkboard" w:hAnsi="Chalkboard" w:cs="Arial"/>
                <w:b/>
                <w:bCs/>
                <w:color w:val="000000"/>
                <w:sz w:val="24"/>
                <w:szCs w:val="24"/>
                <w:vertAlign w:val="superscript"/>
              </w:rPr>
              <w:t>2</w:t>
            </w:r>
            <w:r w:rsidR="00284408">
              <w:rPr>
                <w:rFonts w:ascii="Chalkboard" w:hAnsi="Chalkboard" w:cs="Arial"/>
                <w:b/>
                <w:bCs/>
                <w:color w:val="000000"/>
                <w:sz w:val="24"/>
                <w:szCs w:val="24"/>
              </w:rPr>
              <w:t>)</w:t>
            </w:r>
          </w:p>
        </w:tc>
      </w:tr>
      <w:tr w:rsidR="003662F2" w:rsidRPr="00562078" w14:paraId="4C207088" w14:textId="77777777" w:rsidTr="00DC2491">
        <w:trPr>
          <w:trHeight w:val="595"/>
          <w:jc w:val="center"/>
        </w:trPr>
        <w:tc>
          <w:tcPr>
            <w:tcW w:w="5000" w:type="pct"/>
            <w:gridSpan w:val="2"/>
            <w:shd w:val="clear" w:color="auto" w:fill="E2EFD9" w:themeFill="accent6" w:themeFillTint="33"/>
            <w:vAlign w:val="center"/>
          </w:tcPr>
          <w:p w14:paraId="75F17B9F" w14:textId="45DE4FE0" w:rsidR="003662F2" w:rsidRPr="003662F2" w:rsidRDefault="003662F2" w:rsidP="00DC2491">
            <w:pPr>
              <w:jc w:val="left"/>
              <w:rPr>
                <w:rFonts w:ascii="Chalkboard" w:hAnsi="Chalkboard" w:cs="Arial"/>
                <w:b/>
                <w:color w:val="000000"/>
                <w:sz w:val="24"/>
                <w:szCs w:val="24"/>
              </w:rPr>
            </w:pPr>
            <w:r w:rsidRPr="003662F2">
              <w:rPr>
                <w:rFonts w:ascii="Chalkboard" w:hAnsi="Chalkboard" w:cs="Arial"/>
                <w:b/>
                <w:color w:val="000000"/>
                <w:sz w:val="24"/>
                <w:szCs w:val="24"/>
              </w:rPr>
              <w:t>PRIMERA PLANTA</w:t>
            </w:r>
          </w:p>
        </w:tc>
      </w:tr>
      <w:tr w:rsidR="001C6723" w:rsidRPr="00562078" w14:paraId="4645CE9E" w14:textId="77777777" w:rsidTr="009954E6">
        <w:trPr>
          <w:trHeight w:val="595"/>
          <w:jc w:val="center"/>
        </w:trPr>
        <w:tc>
          <w:tcPr>
            <w:tcW w:w="3681" w:type="pct"/>
            <w:shd w:val="clear" w:color="auto" w:fill="E2EFD9" w:themeFill="accent6" w:themeFillTint="33"/>
            <w:vAlign w:val="center"/>
            <w:hideMark/>
          </w:tcPr>
          <w:p w14:paraId="23C4C253" w14:textId="62DB6934" w:rsidR="001C6723" w:rsidRPr="00562078" w:rsidRDefault="001C6723" w:rsidP="00DC2491">
            <w:pPr>
              <w:spacing w:before="0"/>
              <w:jc w:val="left"/>
              <w:rPr>
                <w:rFonts w:ascii="Chalkboard" w:hAnsi="Chalkboard" w:cs="Arial"/>
                <w:color w:val="000000"/>
                <w:sz w:val="24"/>
                <w:szCs w:val="24"/>
              </w:rPr>
            </w:pPr>
            <w:r w:rsidRPr="00562078">
              <w:rPr>
                <w:rFonts w:ascii="Chalkboard" w:hAnsi="Chalkboard" w:cs="Arial"/>
                <w:color w:val="000000"/>
                <w:sz w:val="24"/>
                <w:szCs w:val="24"/>
              </w:rPr>
              <w:t>SALA 1</w:t>
            </w:r>
            <w:r w:rsidR="000F0183">
              <w:rPr>
                <w:rFonts w:ascii="Chalkboard" w:hAnsi="Chalkboard" w:cs="Arial"/>
                <w:color w:val="000000"/>
                <w:sz w:val="24"/>
                <w:szCs w:val="24"/>
              </w:rPr>
              <w:t xml:space="preserve">: </w:t>
            </w:r>
          </w:p>
        </w:tc>
        <w:tc>
          <w:tcPr>
            <w:tcW w:w="1319" w:type="pct"/>
            <w:shd w:val="clear" w:color="auto" w:fill="E2EFD9" w:themeFill="accent6" w:themeFillTint="33"/>
            <w:vAlign w:val="center"/>
            <w:hideMark/>
          </w:tcPr>
          <w:p w14:paraId="4E5FA4E5" w14:textId="23D7E1C2" w:rsidR="001C6723" w:rsidRPr="003662F2" w:rsidRDefault="001C6723" w:rsidP="009954E6">
            <w:pPr>
              <w:spacing w:before="0"/>
              <w:jc w:val="center"/>
              <w:rPr>
                <w:rFonts w:ascii="Chalkboard" w:hAnsi="Chalkboard" w:cs="Arial"/>
                <w:color w:val="000000"/>
                <w:sz w:val="24"/>
                <w:szCs w:val="24"/>
              </w:rPr>
            </w:pPr>
          </w:p>
        </w:tc>
      </w:tr>
      <w:tr w:rsidR="00DC2491" w:rsidRPr="00562078" w14:paraId="451784C3" w14:textId="77777777" w:rsidTr="009954E6">
        <w:trPr>
          <w:trHeight w:val="595"/>
          <w:jc w:val="center"/>
        </w:trPr>
        <w:tc>
          <w:tcPr>
            <w:tcW w:w="3681" w:type="pct"/>
            <w:shd w:val="clear" w:color="auto" w:fill="E2EFD9" w:themeFill="accent6" w:themeFillTint="33"/>
          </w:tcPr>
          <w:p w14:paraId="2D649B80" w14:textId="165FEA67" w:rsidR="00DC2491" w:rsidRPr="00DC2491" w:rsidRDefault="00DC2491" w:rsidP="00DC2491">
            <w:pPr>
              <w:jc w:val="left"/>
              <w:rPr>
                <w:rFonts w:ascii="Chalkboard" w:hAnsi="Chalkboard" w:cs="Arial"/>
                <w:color w:val="000000"/>
                <w:sz w:val="24"/>
                <w:szCs w:val="24"/>
              </w:rPr>
            </w:pPr>
            <w:r w:rsidRPr="00DC2491">
              <w:rPr>
                <w:rFonts w:ascii="Chalkboard" w:hAnsi="Chalkboard" w:cs="Arial"/>
                <w:color w:val="000000"/>
                <w:sz w:val="24"/>
                <w:szCs w:val="24"/>
              </w:rPr>
              <w:t xml:space="preserve">SALA2: </w:t>
            </w:r>
          </w:p>
        </w:tc>
        <w:tc>
          <w:tcPr>
            <w:tcW w:w="1319" w:type="pct"/>
            <w:shd w:val="clear" w:color="auto" w:fill="E2EFD9" w:themeFill="accent6" w:themeFillTint="33"/>
            <w:vAlign w:val="center"/>
          </w:tcPr>
          <w:p w14:paraId="07AE4EF3" w14:textId="2BFC8EB8" w:rsidR="00DC2491" w:rsidRPr="00DC2491" w:rsidRDefault="00DC2491" w:rsidP="009954E6">
            <w:pPr>
              <w:jc w:val="center"/>
              <w:rPr>
                <w:rFonts w:ascii="Chalkboard" w:hAnsi="Chalkboard" w:cs="Arial"/>
                <w:color w:val="000000"/>
                <w:sz w:val="24"/>
                <w:szCs w:val="24"/>
              </w:rPr>
            </w:pPr>
          </w:p>
        </w:tc>
      </w:tr>
      <w:tr w:rsidR="001C6723" w:rsidRPr="00562078" w14:paraId="34616102" w14:textId="77777777" w:rsidTr="009954E6">
        <w:trPr>
          <w:trHeight w:val="547"/>
          <w:jc w:val="center"/>
        </w:trPr>
        <w:tc>
          <w:tcPr>
            <w:tcW w:w="3681" w:type="pct"/>
            <w:shd w:val="clear" w:color="auto" w:fill="E2EFD9" w:themeFill="accent6" w:themeFillTint="33"/>
            <w:vAlign w:val="center"/>
            <w:hideMark/>
          </w:tcPr>
          <w:p w14:paraId="7F144CAD" w14:textId="78B02437" w:rsidR="001C6723" w:rsidRPr="00562078" w:rsidRDefault="001C6723" w:rsidP="00DC2491">
            <w:pPr>
              <w:spacing w:before="0"/>
              <w:jc w:val="left"/>
              <w:rPr>
                <w:rFonts w:ascii="Chalkboard" w:hAnsi="Chalkboard" w:cs="Arial"/>
                <w:color w:val="000000"/>
                <w:sz w:val="24"/>
                <w:szCs w:val="24"/>
              </w:rPr>
            </w:pPr>
            <w:r w:rsidRPr="00562078">
              <w:rPr>
                <w:rFonts w:ascii="Chalkboard" w:hAnsi="Chalkboard" w:cs="Arial"/>
                <w:color w:val="000000"/>
                <w:sz w:val="24"/>
                <w:szCs w:val="24"/>
              </w:rPr>
              <w:t>SALA 2</w:t>
            </w:r>
            <w:r w:rsidR="003662F2">
              <w:rPr>
                <w:rFonts w:ascii="Chalkboard" w:hAnsi="Chalkboard" w:cs="Arial"/>
                <w:color w:val="000000"/>
                <w:sz w:val="24"/>
                <w:szCs w:val="24"/>
              </w:rPr>
              <w:t xml:space="preserve">: </w:t>
            </w:r>
          </w:p>
        </w:tc>
        <w:tc>
          <w:tcPr>
            <w:tcW w:w="1319" w:type="pct"/>
            <w:shd w:val="clear" w:color="auto" w:fill="E2EFD9" w:themeFill="accent6" w:themeFillTint="33"/>
            <w:vAlign w:val="center"/>
            <w:hideMark/>
          </w:tcPr>
          <w:p w14:paraId="48CE7B6A" w14:textId="12FBE803" w:rsidR="001C6723" w:rsidRPr="003662F2" w:rsidRDefault="001C6723" w:rsidP="009954E6">
            <w:pPr>
              <w:spacing w:before="0"/>
              <w:jc w:val="center"/>
              <w:rPr>
                <w:rFonts w:ascii="Chalkboard" w:hAnsi="Chalkboard" w:cs="Arial"/>
                <w:color w:val="000000"/>
                <w:sz w:val="24"/>
                <w:szCs w:val="24"/>
              </w:rPr>
            </w:pPr>
          </w:p>
        </w:tc>
      </w:tr>
      <w:tr w:rsidR="001C6723" w:rsidRPr="00562078" w14:paraId="5729A05B" w14:textId="77777777" w:rsidTr="009954E6">
        <w:trPr>
          <w:trHeight w:val="556"/>
          <w:jc w:val="center"/>
        </w:trPr>
        <w:tc>
          <w:tcPr>
            <w:tcW w:w="3681" w:type="pct"/>
            <w:shd w:val="clear" w:color="auto" w:fill="E2EFD9" w:themeFill="accent6" w:themeFillTint="33"/>
            <w:vAlign w:val="center"/>
            <w:hideMark/>
          </w:tcPr>
          <w:p w14:paraId="16D358DB" w14:textId="186A5808" w:rsidR="001C6723" w:rsidRPr="00562078" w:rsidRDefault="001C6723" w:rsidP="00DC2491">
            <w:pPr>
              <w:spacing w:before="0"/>
              <w:jc w:val="left"/>
              <w:rPr>
                <w:rFonts w:ascii="Chalkboard" w:hAnsi="Chalkboard" w:cs="Arial"/>
                <w:color w:val="000000"/>
                <w:sz w:val="24"/>
                <w:szCs w:val="24"/>
              </w:rPr>
            </w:pPr>
            <w:r w:rsidRPr="00562078">
              <w:rPr>
                <w:rFonts w:ascii="Chalkboard" w:hAnsi="Chalkboard" w:cs="Arial"/>
                <w:color w:val="000000"/>
                <w:sz w:val="24"/>
                <w:szCs w:val="24"/>
              </w:rPr>
              <w:t>SALA 3</w:t>
            </w:r>
            <w:r w:rsidR="003662F2">
              <w:rPr>
                <w:rFonts w:ascii="Chalkboard" w:hAnsi="Chalkboard" w:cs="Arial"/>
                <w:color w:val="000000"/>
                <w:sz w:val="24"/>
                <w:szCs w:val="24"/>
              </w:rPr>
              <w:t xml:space="preserve">: </w:t>
            </w:r>
          </w:p>
        </w:tc>
        <w:tc>
          <w:tcPr>
            <w:tcW w:w="1319" w:type="pct"/>
            <w:shd w:val="clear" w:color="auto" w:fill="E2EFD9" w:themeFill="accent6" w:themeFillTint="33"/>
            <w:vAlign w:val="center"/>
            <w:hideMark/>
          </w:tcPr>
          <w:p w14:paraId="450475D7" w14:textId="65007349" w:rsidR="001C6723" w:rsidRPr="003662F2" w:rsidRDefault="001C6723" w:rsidP="009954E6">
            <w:pPr>
              <w:spacing w:before="0"/>
              <w:jc w:val="center"/>
              <w:rPr>
                <w:rFonts w:ascii="Chalkboard" w:hAnsi="Chalkboard" w:cs="Arial"/>
                <w:color w:val="000000"/>
                <w:sz w:val="24"/>
                <w:szCs w:val="24"/>
              </w:rPr>
            </w:pPr>
          </w:p>
        </w:tc>
      </w:tr>
      <w:tr w:rsidR="00F543F3" w:rsidRPr="00562078" w14:paraId="489C3E9F" w14:textId="77777777" w:rsidTr="009954E6">
        <w:trPr>
          <w:trHeight w:val="345"/>
          <w:jc w:val="center"/>
        </w:trPr>
        <w:tc>
          <w:tcPr>
            <w:tcW w:w="3681" w:type="pct"/>
            <w:shd w:val="clear" w:color="auto" w:fill="E2EFD9" w:themeFill="accent6" w:themeFillTint="33"/>
            <w:vAlign w:val="center"/>
          </w:tcPr>
          <w:p w14:paraId="72F9A86F" w14:textId="42BFDCBC" w:rsidR="00F543F3" w:rsidRPr="00562078" w:rsidRDefault="00F543F3" w:rsidP="00DC2491">
            <w:pPr>
              <w:jc w:val="left"/>
              <w:rPr>
                <w:rFonts w:ascii="Chalkboard" w:hAnsi="Chalkboard" w:cs="Arial"/>
                <w:color w:val="000000"/>
              </w:rPr>
            </w:pPr>
            <w:r w:rsidRPr="00F543F3">
              <w:rPr>
                <w:rFonts w:ascii="Chalkboard" w:hAnsi="Chalkboard" w:cs="Arial"/>
                <w:color w:val="000000"/>
                <w:sz w:val="24"/>
              </w:rPr>
              <w:t>SALA 4</w:t>
            </w:r>
            <w:r w:rsidR="003662F2">
              <w:rPr>
                <w:rFonts w:ascii="Chalkboard" w:hAnsi="Chalkboard" w:cs="Arial"/>
                <w:color w:val="000000"/>
                <w:sz w:val="24"/>
              </w:rPr>
              <w:t xml:space="preserve">: </w:t>
            </w:r>
          </w:p>
        </w:tc>
        <w:tc>
          <w:tcPr>
            <w:tcW w:w="1319" w:type="pct"/>
            <w:shd w:val="clear" w:color="auto" w:fill="E2EFD9" w:themeFill="accent6" w:themeFillTint="33"/>
            <w:vAlign w:val="center"/>
          </w:tcPr>
          <w:p w14:paraId="6EBFA14F" w14:textId="5D539A33" w:rsidR="00F543F3" w:rsidRPr="003662F2" w:rsidRDefault="00F543F3" w:rsidP="009954E6">
            <w:pPr>
              <w:jc w:val="center"/>
              <w:rPr>
                <w:rFonts w:ascii="Chalkboard" w:hAnsi="Chalkboard" w:cs="Arial"/>
                <w:color w:val="000000"/>
                <w:sz w:val="24"/>
                <w:szCs w:val="24"/>
              </w:rPr>
            </w:pPr>
          </w:p>
        </w:tc>
      </w:tr>
      <w:tr w:rsidR="003662F2" w:rsidRPr="00562078" w14:paraId="100EC6FA" w14:textId="77777777" w:rsidTr="00DC2491">
        <w:trPr>
          <w:trHeight w:val="345"/>
          <w:jc w:val="center"/>
        </w:trPr>
        <w:tc>
          <w:tcPr>
            <w:tcW w:w="5000" w:type="pct"/>
            <w:gridSpan w:val="2"/>
            <w:shd w:val="clear" w:color="auto" w:fill="E2EFD9" w:themeFill="accent6" w:themeFillTint="33"/>
            <w:vAlign w:val="center"/>
          </w:tcPr>
          <w:p w14:paraId="64439743" w14:textId="56042390" w:rsidR="003662F2" w:rsidRPr="003662F2" w:rsidRDefault="003662F2" w:rsidP="00DC2491">
            <w:pPr>
              <w:jc w:val="left"/>
              <w:rPr>
                <w:rFonts w:ascii="Chalkboard" w:hAnsi="Chalkboard" w:cs="Arial"/>
                <w:color w:val="000000"/>
                <w:sz w:val="24"/>
                <w:szCs w:val="24"/>
              </w:rPr>
            </w:pPr>
            <w:r w:rsidRPr="003662F2">
              <w:rPr>
                <w:rFonts w:ascii="Chalkboard" w:hAnsi="Chalkboard" w:cs="Arial"/>
                <w:b/>
                <w:color w:val="000000"/>
                <w:sz w:val="24"/>
                <w:szCs w:val="24"/>
              </w:rPr>
              <w:t>SEGUNDA PLANTA</w:t>
            </w:r>
          </w:p>
        </w:tc>
      </w:tr>
      <w:tr w:rsidR="003662F2" w:rsidRPr="00562078" w14:paraId="1837E8DD" w14:textId="77777777" w:rsidTr="009954E6">
        <w:trPr>
          <w:trHeight w:val="345"/>
          <w:jc w:val="center"/>
        </w:trPr>
        <w:tc>
          <w:tcPr>
            <w:tcW w:w="3681" w:type="pct"/>
            <w:shd w:val="clear" w:color="auto" w:fill="E2EFD9" w:themeFill="accent6" w:themeFillTint="33"/>
            <w:vAlign w:val="center"/>
          </w:tcPr>
          <w:p w14:paraId="3DBD7C96" w14:textId="5583EA1E" w:rsidR="003662F2" w:rsidRPr="000A0150" w:rsidRDefault="003662F2" w:rsidP="00DC2491">
            <w:pPr>
              <w:jc w:val="left"/>
              <w:rPr>
                <w:rFonts w:ascii="Chalkboard" w:hAnsi="Chalkboard" w:cs="Arial"/>
                <w:color w:val="000000"/>
                <w:sz w:val="24"/>
                <w:szCs w:val="24"/>
              </w:rPr>
            </w:pPr>
            <w:r w:rsidRPr="000A0150">
              <w:rPr>
                <w:rFonts w:ascii="Chalkboard" w:hAnsi="Chalkboard" w:cs="Arial"/>
                <w:color w:val="000000"/>
                <w:sz w:val="24"/>
                <w:szCs w:val="24"/>
              </w:rPr>
              <w:t xml:space="preserve">SALA 5: </w:t>
            </w:r>
          </w:p>
        </w:tc>
        <w:tc>
          <w:tcPr>
            <w:tcW w:w="1319" w:type="pct"/>
            <w:shd w:val="clear" w:color="auto" w:fill="E2EFD9" w:themeFill="accent6" w:themeFillTint="33"/>
            <w:vAlign w:val="center"/>
          </w:tcPr>
          <w:p w14:paraId="296163A1" w14:textId="6B4F78D5" w:rsidR="003662F2" w:rsidRPr="003662F2" w:rsidRDefault="003662F2" w:rsidP="009954E6">
            <w:pPr>
              <w:jc w:val="center"/>
              <w:rPr>
                <w:rFonts w:ascii="Chalkboard" w:hAnsi="Chalkboard" w:cs="Arial"/>
                <w:color w:val="000000"/>
                <w:sz w:val="24"/>
                <w:szCs w:val="24"/>
              </w:rPr>
            </w:pPr>
          </w:p>
        </w:tc>
      </w:tr>
      <w:tr w:rsidR="001C6723" w:rsidRPr="00562078" w14:paraId="23C9C76B" w14:textId="77777777" w:rsidTr="009954E6">
        <w:trPr>
          <w:trHeight w:val="408"/>
          <w:jc w:val="center"/>
        </w:trPr>
        <w:tc>
          <w:tcPr>
            <w:tcW w:w="3681" w:type="pct"/>
            <w:shd w:val="clear" w:color="auto" w:fill="E2EFD9" w:themeFill="accent6" w:themeFillTint="33"/>
            <w:vAlign w:val="center"/>
            <w:hideMark/>
          </w:tcPr>
          <w:p w14:paraId="2D1B3B65" w14:textId="77777777" w:rsidR="001C6723" w:rsidRPr="00562078" w:rsidRDefault="001C6723" w:rsidP="00DC2491">
            <w:pPr>
              <w:spacing w:before="0"/>
              <w:jc w:val="left"/>
              <w:rPr>
                <w:rFonts w:ascii="Chalkboard" w:hAnsi="Chalkboard" w:cs="Arial"/>
                <w:b/>
                <w:bCs/>
                <w:color w:val="000000"/>
                <w:sz w:val="24"/>
                <w:szCs w:val="24"/>
              </w:rPr>
            </w:pPr>
            <w:r w:rsidRPr="00562078">
              <w:rPr>
                <w:rFonts w:ascii="Chalkboard" w:hAnsi="Chalkboard" w:cs="Arial"/>
                <w:b/>
                <w:bCs/>
                <w:color w:val="000000"/>
                <w:sz w:val="24"/>
                <w:szCs w:val="24"/>
              </w:rPr>
              <w:t>TOTAL (superficie útil)</w:t>
            </w:r>
          </w:p>
        </w:tc>
        <w:tc>
          <w:tcPr>
            <w:tcW w:w="1319" w:type="pct"/>
            <w:shd w:val="clear" w:color="auto" w:fill="E2EFD9" w:themeFill="accent6" w:themeFillTint="33"/>
            <w:vAlign w:val="center"/>
            <w:hideMark/>
          </w:tcPr>
          <w:p w14:paraId="08C25F2C" w14:textId="6A6D6BA3" w:rsidR="001C6723" w:rsidRPr="00562078" w:rsidRDefault="003662F2" w:rsidP="009954E6">
            <w:pPr>
              <w:spacing w:before="0"/>
              <w:jc w:val="center"/>
              <w:rPr>
                <w:rFonts w:ascii="Chalkboard" w:hAnsi="Chalkboard" w:cs="Arial"/>
                <w:b/>
                <w:bCs/>
                <w:color w:val="000000"/>
                <w:sz w:val="24"/>
                <w:szCs w:val="24"/>
              </w:rPr>
            </w:pPr>
            <w:r>
              <w:rPr>
                <w:rFonts w:ascii="Chalkboard" w:hAnsi="Chalkboard" w:cs="Arial"/>
                <w:b/>
                <w:bCs/>
                <w:color w:val="000000"/>
                <w:sz w:val="24"/>
                <w:szCs w:val="24"/>
              </w:rPr>
              <w:t>207</w:t>
            </w:r>
          </w:p>
        </w:tc>
      </w:tr>
    </w:tbl>
    <w:p w14:paraId="0EF422B3" w14:textId="1B0C9855" w:rsidR="001C6723" w:rsidRPr="00190EEF" w:rsidRDefault="00523EA9" w:rsidP="00B613B2">
      <w:pPr>
        <w:pStyle w:val="Ttulo1"/>
        <w:rPr>
          <w:b/>
        </w:rPr>
      </w:pPr>
      <w:bookmarkStart w:id="13" w:name="_Toc92696094"/>
      <w:r>
        <w:rPr>
          <w:b/>
        </w:rPr>
        <w:t>5</w:t>
      </w:r>
      <w:r w:rsidR="00B613B2" w:rsidRPr="00190EEF">
        <w:rPr>
          <w:b/>
        </w:rPr>
        <w:t>.</w:t>
      </w:r>
      <w:r w:rsidR="001C6723" w:rsidRPr="00190EEF">
        <w:rPr>
          <w:b/>
        </w:rPr>
        <w:t>DESCRIPCIÓN DEL LOCAL Y REFORMAS NECESARIAS</w:t>
      </w:r>
      <w:bookmarkEnd w:id="13"/>
      <w:r w:rsidR="001C6723" w:rsidRPr="00190EEF">
        <w:rPr>
          <w:b/>
        </w:rPr>
        <w:t xml:space="preserve"> </w:t>
      </w:r>
    </w:p>
    <w:p w14:paraId="46E3E3CD" w14:textId="77777777" w:rsidR="00CA4314" w:rsidRPr="004C1534" w:rsidRDefault="00CA4314" w:rsidP="004C1534">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Trebuchet MS"/>
        </w:rPr>
      </w:pPr>
      <w:r w:rsidRPr="004C1534">
        <w:rPr>
          <w:rFonts w:ascii="Chalkboard" w:hAnsi="Chalkboard" w:cs="Trebuchet MS"/>
        </w:rPr>
        <w:t>En relación a las características específicas del local se describen los siguientes apartados.</w:t>
      </w:r>
    </w:p>
    <w:p w14:paraId="2FA700D9" w14:textId="2A55C545" w:rsidR="00CA4314" w:rsidRPr="00B613B2" w:rsidRDefault="00523EA9" w:rsidP="003878B7">
      <w:pPr>
        <w:pStyle w:val="Ttulo11"/>
        <w:ind w:left="993" w:hanging="709"/>
      </w:pPr>
      <w:bookmarkStart w:id="14" w:name="_Toc92696095"/>
      <w:r>
        <w:t>5</w:t>
      </w:r>
      <w:r w:rsidR="00B613B2">
        <w:t xml:space="preserve">.1. </w:t>
      </w:r>
      <w:r w:rsidR="00CA4314" w:rsidRPr="00B613B2">
        <w:t>DESCRIPCIÓN GENERAL DE LA ACTUACIÓN SOBRE EL EDIFICIO</w:t>
      </w:r>
      <w:bookmarkEnd w:id="14"/>
    </w:p>
    <w:p w14:paraId="34D84259" w14:textId="77777777" w:rsidR="00CA4314" w:rsidRPr="004C1534" w:rsidRDefault="00CA4314" w:rsidP="004C1534">
      <w:pPr>
        <w:pStyle w:val="complementovietas"/>
        <w:spacing w:after="240" w:line="276" w:lineRule="auto"/>
        <w:ind w:left="0" w:right="51"/>
        <w:rPr>
          <w:rFonts w:ascii="Chalkboard" w:hAnsi="Chalkboard" w:cs="Trebuchet MS"/>
          <w:szCs w:val="24"/>
        </w:rPr>
      </w:pPr>
      <w:bookmarkStart w:id="15" w:name="_Hlk50750728"/>
      <w:r w:rsidRPr="004C1534">
        <w:rPr>
          <w:rFonts w:ascii="Chalkboard" w:hAnsi="Chalkboard" w:cs="Trebuchet MS"/>
          <w:szCs w:val="24"/>
        </w:rPr>
        <w:t>El local cumple las siguientes características:</w:t>
      </w:r>
    </w:p>
    <w:p w14:paraId="67762F0A" w14:textId="77777777" w:rsidR="00CA4314" w:rsidRPr="004C1534" w:rsidRDefault="00CA4314" w:rsidP="00D90131">
      <w:pPr>
        <w:pStyle w:val="complementovietas"/>
        <w:numPr>
          <w:ilvl w:val="0"/>
          <w:numId w:val="4"/>
        </w:numPr>
        <w:spacing w:after="240" w:line="276" w:lineRule="auto"/>
        <w:ind w:right="51"/>
        <w:rPr>
          <w:rFonts w:ascii="Chalkboard" w:hAnsi="Chalkboard"/>
          <w:szCs w:val="24"/>
        </w:rPr>
      </w:pPr>
      <w:r w:rsidRPr="004C1534">
        <w:rPr>
          <w:rFonts w:ascii="Chalkboard" w:hAnsi="Chalkboard"/>
          <w:szCs w:val="24"/>
        </w:rPr>
        <w:t>La disposición, el diseño, la construcción,</w:t>
      </w:r>
      <w:r w:rsidRPr="004C1534">
        <w:rPr>
          <w:rFonts w:ascii="Chalkboard" w:hAnsi="Chalkboard"/>
          <w:spacing w:val="-23"/>
          <w:szCs w:val="24"/>
        </w:rPr>
        <w:t xml:space="preserve"> </w:t>
      </w:r>
      <w:r w:rsidRPr="004C1534">
        <w:rPr>
          <w:rFonts w:ascii="Chalkboard" w:hAnsi="Chalkboard"/>
          <w:szCs w:val="24"/>
        </w:rPr>
        <w:t>el emplazamiento y el tamaño del local será suficiente y adecuada, que dispondrá de 3 zonas que no necesariamente están separadas por tabiques: Recepción de</w:t>
      </w:r>
      <w:r w:rsidRPr="004C1534">
        <w:rPr>
          <w:rFonts w:ascii="Chalkboard" w:hAnsi="Chalkboard"/>
          <w:spacing w:val="-3"/>
          <w:szCs w:val="24"/>
        </w:rPr>
        <w:t xml:space="preserve"> </w:t>
      </w:r>
      <w:r w:rsidR="00645B58" w:rsidRPr="004C1534">
        <w:rPr>
          <w:rFonts w:ascii="Chalkboard" w:hAnsi="Chalkboard"/>
          <w:szCs w:val="24"/>
        </w:rPr>
        <w:t>materia prima</w:t>
      </w:r>
      <w:r w:rsidRPr="004C1534">
        <w:rPr>
          <w:rFonts w:ascii="Chalkboard" w:hAnsi="Chalkboard"/>
          <w:szCs w:val="24"/>
        </w:rPr>
        <w:t xml:space="preserve">, </w:t>
      </w:r>
      <w:r w:rsidR="00645B58" w:rsidRPr="004C1534">
        <w:rPr>
          <w:rFonts w:ascii="Chalkboard" w:hAnsi="Chalkboard"/>
          <w:szCs w:val="24"/>
        </w:rPr>
        <w:t>almacén</w:t>
      </w:r>
      <w:r w:rsidRPr="004C1534">
        <w:rPr>
          <w:rFonts w:ascii="Chalkboard" w:hAnsi="Chalkboard"/>
          <w:szCs w:val="24"/>
        </w:rPr>
        <w:t xml:space="preserve"> y almacenaje.</w:t>
      </w:r>
    </w:p>
    <w:p w14:paraId="3BF78340" w14:textId="77777777" w:rsidR="00CA4314" w:rsidRPr="004C1534" w:rsidRDefault="00CA4314" w:rsidP="00D90131">
      <w:pPr>
        <w:pStyle w:val="complementovietas"/>
        <w:numPr>
          <w:ilvl w:val="0"/>
          <w:numId w:val="4"/>
        </w:numPr>
        <w:spacing w:after="240" w:line="276" w:lineRule="auto"/>
        <w:ind w:left="714" w:right="51" w:hanging="357"/>
        <w:rPr>
          <w:rFonts w:ascii="Chalkboard" w:hAnsi="Chalkboard"/>
          <w:szCs w:val="24"/>
        </w:rPr>
      </w:pPr>
      <w:r w:rsidRPr="004C1534">
        <w:rPr>
          <w:rFonts w:ascii="Chalkboard" w:hAnsi="Chalkboard"/>
          <w:szCs w:val="24"/>
        </w:rPr>
        <w:t xml:space="preserve">Las paredes, suelos y techos </w:t>
      </w:r>
      <w:r w:rsidR="00645B58" w:rsidRPr="004C1534">
        <w:rPr>
          <w:rFonts w:ascii="Chalkboard" w:hAnsi="Chalkboard"/>
          <w:szCs w:val="24"/>
        </w:rPr>
        <w:t>del espacio</w:t>
      </w:r>
      <w:r w:rsidRPr="004C1534">
        <w:rPr>
          <w:rFonts w:ascii="Chalkboard" w:hAnsi="Chalkboard"/>
          <w:szCs w:val="24"/>
        </w:rPr>
        <w:t>, deberán mantenerse limpias.</w:t>
      </w:r>
    </w:p>
    <w:p w14:paraId="21730851" w14:textId="77777777" w:rsidR="00CA4314" w:rsidRPr="004C1534" w:rsidRDefault="00CA4314" w:rsidP="00D90131">
      <w:pPr>
        <w:pStyle w:val="complementovietas"/>
        <w:numPr>
          <w:ilvl w:val="0"/>
          <w:numId w:val="4"/>
        </w:numPr>
        <w:spacing w:after="240" w:line="276" w:lineRule="auto"/>
        <w:ind w:left="714" w:right="51" w:hanging="357"/>
        <w:rPr>
          <w:rFonts w:ascii="Chalkboard" w:hAnsi="Chalkboard"/>
          <w:szCs w:val="24"/>
        </w:rPr>
      </w:pPr>
      <w:r w:rsidRPr="004C1534">
        <w:rPr>
          <w:rFonts w:ascii="Chalkboard" w:hAnsi="Chalkboard"/>
          <w:szCs w:val="24"/>
        </w:rPr>
        <w:t>En cuanto al equip</w:t>
      </w:r>
      <w:r w:rsidR="00645B58" w:rsidRPr="004C1534">
        <w:rPr>
          <w:rFonts w:ascii="Chalkboard" w:hAnsi="Chalkboard"/>
          <w:szCs w:val="24"/>
        </w:rPr>
        <w:t>amiento</w:t>
      </w:r>
      <w:r w:rsidRPr="004C1534">
        <w:rPr>
          <w:rFonts w:ascii="Chalkboard" w:hAnsi="Chalkboard"/>
          <w:szCs w:val="24"/>
        </w:rPr>
        <w:t xml:space="preserve"> que utilizamos. Todo aquello que entre en contacto con </w:t>
      </w:r>
      <w:r w:rsidR="00645B58" w:rsidRPr="004C1534">
        <w:rPr>
          <w:rFonts w:ascii="Chalkboard" w:hAnsi="Chalkboard"/>
          <w:szCs w:val="24"/>
        </w:rPr>
        <w:t>la materia prima</w:t>
      </w:r>
      <w:r w:rsidRPr="004C1534">
        <w:rPr>
          <w:rFonts w:ascii="Chalkboard" w:hAnsi="Chalkboard"/>
          <w:szCs w:val="24"/>
        </w:rPr>
        <w:t xml:space="preserve"> como: </w:t>
      </w:r>
      <w:r w:rsidR="00645B58" w:rsidRPr="004C1534">
        <w:rPr>
          <w:rFonts w:ascii="Chalkboard" w:hAnsi="Chalkboard"/>
          <w:szCs w:val="24"/>
        </w:rPr>
        <w:t>cajas</w:t>
      </w:r>
      <w:r w:rsidRPr="004C1534">
        <w:rPr>
          <w:rFonts w:ascii="Chalkboard" w:hAnsi="Chalkboard"/>
          <w:szCs w:val="24"/>
        </w:rPr>
        <w:t xml:space="preserve">, </w:t>
      </w:r>
      <w:r w:rsidR="00645B58" w:rsidRPr="004C1534">
        <w:rPr>
          <w:rFonts w:ascii="Chalkboard" w:hAnsi="Chalkboard"/>
          <w:szCs w:val="24"/>
        </w:rPr>
        <w:t>maquinaría</w:t>
      </w:r>
      <w:r w:rsidRPr="004C1534">
        <w:rPr>
          <w:rFonts w:ascii="Chalkboard" w:hAnsi="Chalkboard"/>
          <w:szCs w:val="24"/>
        </w:rPr>
        <w:t>, envases, etc., será de fácil limpieza.</w:t>
      </w:r>
    </w:p>
    <w:bookmarkEnd w:id="15"/>
    <w:p w14:paraId="5512CBA3" w14:textId="532138E4" w:rsidR="00645B58" w:rsidRPr="004C1534" w:rsidRDefault="00645B58" w:rsidP="004C1534">
      <w:pPr>
        <w:pStyle w:val="complementovietas"/>
        <w:spacing w:after="240" w:line="276" w:lineRule="auto"/>
        <w:ind w:left="0" w:right="51"/>
        <w:rPr>
          <w:rFonts w:ascii="Chalkboard" w:hAnsi="Chalkboard" w:cs="Trebuchet MS"/>
          <w:szCs w:val="24"/>
        </w:rPr>
      </w:pPr>
      <w:r w:rsidRPr="004C1534">
        <w:rPr>
          <w:rFonts w:ascii="Chalkboard" w:hAnsi="Chalkboard" w:cs="Trebuchet MS"/>
          <w:szCs w:val="24"/>
        </w:rPr>
        <w:lastRenderedPageBreak/>
        <w:t xml:space="preserve">A efectos de la distribución la obra proyectada: </w:t>
      </w:r>
      <w:r w:rsidRPr="004C1534">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4C1534">
        <w:rPr>
          <w:rFonts w:ascii="Chalkboard" w:hAnsi="Chalkboard" w:cs="Trebuchet MS"/>
          <w:b/>
          <w:bCs/>
          <w:i/>
          <w:szCs w:val="24"/>
          <w:u w:val="single"/>
        </w:rPr>
        <w:t>)</w:t>
      </w:r>
    </w:p>
    <w:p w14:paraId="4D1B1F9B" w14:textId="23E03F0E" w:rsidR="00645B58" w:rsidRPr="004C1534" w:rsidRDefault="00E54D0E" w:rsidP="00E54D0E">
      <w:pPr>
        <w:pStyle w:val="complementovietas"/>
        <w:suppressAutoHyphens w:val="0"/>
        <w:spacing w:after="240" w:line="276" w:lineRule="auto"/>
        <w:ind w:left="709" w:right="51" w:hanging="283"/>
        <w:rPr>
          <w:rFonts w:ascii="Chalkboard" w:hAnsi="Chalkboard" w:cs="Trebuchet MS"/>
          <w:b/>
          <w:bCs/>
          <w:szCs w:val="24"/>
        </w:rPr>
      </w:pPr>
      <w:r w:rsidRPr="002F6E05">
        <w:rPr>
          <w:rFonts w:ascii="Chalkboard" w:hAnsi="Chalkboard" w:cs="Trebuchet MS"/>
          <w:szCs w:val="24"/>
        </w:rPr>
        <w:sym w:font="Wingdings" w:char="F06F"/>
      </w:r>
      <w:r w:rsidR="00645B58" w:rsidRPr="004C1534">
        <w:rPr>
          <w:rFonts w:ascii="Chalkboard" w:hAnsi="Chalkboard" w:cs="Trebuchet MS"/>
          <w:szCs w:val="24"/>
        </w:rPr>
        <w:t xml:space="preserve"> No se va a modificar la distribución actual del local.</w:t>
      </w:r>
    </w:p>
    <w:p w14:paraId="24984CA9" w14:textId="77777777" w:rsidR="00645B58" w:rsidRPr="004C1534" w:rsidRDefault="00645B58" w:rsidP="00D90131">
      <w:pPr>
        <w:pStyle w:val="complementovietas"/>
        <w:numPr>
          <w:ilvl w:val="0"/>
          <w:numId w:val="3"/>
        </w:numPr>
        <w:suppressAutoHyphens w:val="0"/>
        <w:spacing w:after="240" w:line="276" w:lineRule="auto"/>
        <w:ind w:right="51"/>
        <w:rPr>
          <w:rFonts w:ascii="Chalkboard" w:hAnsi="Chalkboard" w:cs="Trebuchet MS"/>
          <w:b/>
          <w:bCs/>
          <w:szCs w:val="24"/>
        </w:rPr>
      </w:pPr>
      <w:r w:rsidRPr="004C1534">
        <w:rPr>
          <w:rFonts w:ascii="Chalkboard" w:hAnsi="Chalkboard" w:cs="Trebuchet MS"/>
          <w:szCs w:val="24"/>
        </w:rPr>
        <w:t>Si se va a modificar la distribución actual del local.</w:t>
      </w:r>
    </w:p>
    <w:p w14:paraId="01C1B096" w14:textId="6937EFFE" w:rsidR="00645B58" w:rsidRPr="004C1534" w:rsidRDefault="00523EA9" w:rsidP="003878B7">
      <w:pPr>
        <w:pStyle w:val="Ttulo11"/>
        <w:ind w:left="851" w:hanging="567"/>
      </w:pPr>
      <w:bookmarkStart w:id="16" w:name="_Toc92696096"/>
      <w:r>
        <w:t>5</w:t>
      </w:r>
      <w:r w:rsidR="00B613B2">
        <w:t xml:space="preserve">.2. </w:t>
      </w:r>
      <w:r w:rsidR="00645B58" w:rsidRPr="004C1534">
        <w:t>DESCRIPCIÓN DE LOS ELEMENTOS QUE CONSTITUYEN EL LOCAL Y ADECUACIONES NECESARIAS</w:t>
      </w:r>
      <w:bookmarkEnd w:id="16"/>
    </w:p>
    <w:p w14:paraId="7EA01F03" w14:textId="77777777" w:rsidR="00645B58" w:rsidRPr="00284408" w:rsidRDefault="00645B58" w:rsidP="007139F9">
      <w:pPr>
        <w:pStyle w:val="complementovietas"/>
        <w:suppressAutoHyphens w:val="0"/>
        <w:spacing w:after="240" w:line="276" w:lineRule="auto"/>
        <w:ind w:left="0" w:right="51" w:firstLine="284"/>
        <w:rPr>
          <w:rFonts w:ascii="Chalkboard" w:hAnsi="Chalkboard" w:cs="Trebuchet MS"/>
          <w:b/>
          <w:bCs/>
          <w:szCs w:val="24"/>
        </w:rPr>
      </w:pPr>
      <w:r w:rsidRPr="00284408">
        <w:rPr>
          <w:rFonts w:ascii="Chalkboard" w:hAnsi="Chalkboard" w:cs="Trebuchet MS"/>
          <w:b/>
          <w:bCs/>
          <w:szCs w:val="24"/>
        </w:rPr>
        <w:t xml:space="preserve">PAREDES </w:t>
      </w:r>
    </w:p>
    <w:p w14:paraId="5FD2C2F5" w14:textId="0B900328" w:rsidR="00645B58" w:rsidRPr="00284408" w:rsidRDefault="00645B58" w:rsidP="00284408">
      <w:pPr>
        <w:spacing w:before="240" w:after="240" w:line="276" w:lineRule="auto"/>
        <w:jc w:val="both"/>
        <w:rPr>
          <w:rFonts w:ascii="Chalkboard" w:hAnsi="Chalkboard" w:cs="Trebuchet MS"/>
        </w:rPr>
      </w:pPr>
      <w:r w:rsidRPr="00284408">
        <w:rPr>
          <w:rFonts w:ascii="Chalkboard" w:hAnsi="Chalkboard" w:cs="Trebuchet MS"/>
        </w:rPr>
        <w:t xml:space="preserve">Las paredes son de: </w:t>
      </w:r>
      <w:r w:rsidRPr="00284408">
        <w:rPr>
          <w:rFonts w:ascii="Chalkboard" w:hAnsi="Chalkboard" w:cs="Trebuchet MS"/>
          <w:b/>
          <w:bCs/>
          <w:i/>
          <w:u w:val="single"/>
        </w:rPr>
        <w:t>(</w:t>
      </w:r>
      <w:r w:rsidR="00FD6CE8">
        <w:rPr>
          <w:rFonts w:ascii="Chalkboard" w:hAnsi="Chalkboard" w:cs="Trebuchet MS"/>
          <w:b/>
          <w:bCs/>
          <w:i/>
          <w:u w:val="single"/>
        </w:rPr>
        <w:t>Se marca con una X la opción correcta</w:t>
      </w:r>
      <w:r w:rsidRPr="00284408">
        <w:rPr>
          <w:rFonts w:ascii="Chalkboard" w:hAnsi="Chalkboard" w:cs="Trebuchet MS"/>
          <w:b/>
          <w:bCs/>
          <w:i/>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2361"/>
        <w:gridCol w:w="2419"/>
        <w:gridCol w:w="3708"/>
      </w:tblGrid>
      <w:tr w:rsidR="00645B58" w:rsidRPr="00284408" w14:paraId="78E03819" w14:textId="77777777" w:rsidTr="00284408">
        <w:trPr>
          <w:trHeight w:val="786"/>
        </w:trPr>
        <w:tc>
          <w:tcPr>
            <w:tcW w:w="1391" w:type="pct"/>
            <w:shd w:val="clear" w:color="auto" w:fill="E2EFD9" w:themeFill="accent6" w:themeFillTint="33"/>
            <w:vAlign w:val="center"/>
          </w:tcPr>
          <w:p w14:paraId="338E0E24" w14:textId="77777777" w:rsidR="00645B58" w:rsidRPr="00284408" w:rsidRDefault="00284408"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BLOQUES DE HORMIGÓN</w:t>
            </w:r>
          </w:p>
          <w:p w14:paraId="6BC14C73" w14:textId="77777777" w:rsidR="00645B58" w:rsidRPr="00284408" w:rsidRDefault="00645B58" w:rsidP="00284408">
            <w:pPr>
              <w:spacing w:before="0"/>
              <w:jc w:val="center"/>
              <w:rPr>
                <w:rFonts w:ascii="Chalkboard" w:hAnsi="Chalkboard"/>
                <w:b/>
                <w:sz w:val="24"/>
                <w:szCs w:val="24"/>
              </w:rPr>
            </w:pPr>
            <w:r w:rsidRPr="00284408">
              <w:rPr>
                <w:rFonts w:ascii="Chalkboard" w:hAnsi="Chalkboard" w:cs="Trebuchet MS"/>
                <w:sz w:val="24"/>
                <w:szCs w:val="24"/>
              </w:rPr>
              <w:sym w:font="Wingdings" w:char="F06F"/>
            </w:r>
          </w:p>
        </w:tc>
        <w:tc>
          <w:tcPr>
            <w:tcW w:w="1425" w:type="pct"/>
            <w:shd w:val="clear" w:color="auto" w:fill="E2EFD9" w:themeFill="accent6" w:themeFillTint="33"/>
            <w:vAlign w:val="center"/>
          </w:tcPr>
          <w:p w14:paraId="719EBBA7" w14:textId="77777777" w:rsidR="00645B58" w:rsidRPr="00284408" w:rsidRDefault="00284408"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LADRILLO</w:t>
            </w:r>
          </w:p>
          <w:p w14:paraId="7191FAD0" w14:textId="3E2A2C25" w:rsidR="00645B58" w:rsidRPr="003662F2" w:rsidRDefault="00E54D0E" w:rsidP="00284408">
            <w:pPr>
              <w:pStyle w:val="complementovietas"/>
              <w:spacing w:before="0" w:after="120"/>
              <w:ind w:left="0" w:right="-91"/>
              <w:jc w:val="center"/>
              <w:rPr>
                <w:rFonts w:ascii="Chalkboard" w:eastAsia="Times New Roman" w:hAnsi="Chalkboard" w:cs="Trebuchet MS"/>
                <w:b/>
                <w:sz w:val="24"/>
                <w:szCs w:val="24"/>
              </w:rPr>
            </w:pPr>
            <w:r w:rsidRPr="00284408">
              <w:rPr>
                <w:rFonts w:ascii="Chalkboard" w:hAnsi="Chalkboard" w:cs="Trebuchet MS"/>
                <w:sz w:val="24"/>
                <w:szCs w:val="24"/>
              </w:rPr>
              <w:sym w:font="Wingdings" w:char="F06F"/>
            </w:r>
          </w:p>
        </w:tc>
        <w:tc>
          <w:tcPr>
            <w:tcW w:w="2184" w:type="pct"/>
            <w:shd w:val="clear" w:color="auto" w:fill="E2EFD9" w:themeFill="accent6" w:themeFillTint="33"/>
            <w:vAlign w:val="center"/>
          </w:tcPr>
          <w:p w14:paraId="084FF53A" w14:textId="77777777" w:rsidR="00645B58" w:rsidRPr="00284408" w:rsidRDefault="00284408"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 xml:space="preserve">OTROS </w:t>
            </w:r>
            <w:r w:rsidRPr="00284408">
              <w:rPr>
                <w:rFonts w:ascii="Chalkboard" w:eastAsia="Times New Roman" w:hAnsi="Chalkboard" w:cs="Trebuchet MS"/>
                <w:i/>
                <w:sz w:val="24"/>
                <w:szCs w:val="24"/>
              </w:rPr>
              <w:t>(indicar cuál)</w:t>
            </w:r>
          </w:p>
          <w:p w14:paraId="7E7F68B1" w14:textId="77777777" w:rsidR="00645B58" w:rsidRPr="00284408" w:rsidRDefault="00284408"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__________</w:t>
            </w:r>
          </w:p>
        </w:tc>
      </w:tr>
    </w:tbl>
    <w:p w14:paraId="4CD50334" w14:textId="59BE2CB5" w:rsidR="00645B58" w:rsidRPr="00284408" w:rsidRDefault="00645B58" w:rsidP="00284408">
      <w:pPr>
        <w:spacing w:before="240" w:after="240" w:line="276" w:lineRule="auto"/>
        <w:jc w:val="both"/>
        <w:rPr>
          <w:rFonts w:ascii="Chalkboard" w:hAnsi="Chalkboard" w:cs="Trebuchet MS"/>
        </w:rPr>
      </w:pPr>
      <w:r w:rsidRPr="00284408">
        <w:rPr>
          <w:rFonts w:ascii="Chalkboard" w:hAnsi="Chalkboard" w:cs="Trebuchet MS"/>
        </w:rPr>
        <w:t>El acabado final de las paredes es de:</w:t>
      </w:r>
      <w:r w:rsidRPr="00284408">
        <w:rPr>
          <w:rFonts w:ascii="Chalkboard" w:hAnsi="Chalkboard" w:cs="Trebuchet MS"/>
          <w:b/>
          <w:bCs/>
          <w:i/>
          <w:u w:val="single"/>
        </w:rPr>
        <w:t xml:space="preserve"> (</w:t>
      </w:r>
      <w:r w:rsidR="00FD6CE8">
        <w:rPr>
          <w:rFonts w:ascii="Chalkboard" w:hAnsi="Chalkboard" w:cs="Trebuchet MS"/>
          <w:b/>
          <w:bCs/>
          <w:i/>
          <w:u w:val="single"/>
        </w:rPr>
        <w:t>Se marca con una X la opción correcta</w:t>
      </w:r>
      <w:r w:rsidRPr="00284408">
        <w:rPr>
          <w:rFonts w:ascii="Chalkboard" w:hAnsi="Chalkboard" w:cs="Trebuchet MS"/>
          <w:b/>
          <w:bCs/>
          <w:i/>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1894"/>
        <w:gridCol w:w="1895"/>
        <w:gridCol w:w="2348"/>
        <w:gridCol w:w="2351"/>
      </w:tblGrid>
      <w:tr w:rsidR="00F543F3" w:rsidRPr="00284408" w14:paraId="44E41C71" w14:textId="77777777" w:rsidTr="00F543F3">
        <w:trPr>
          <w:trHeight w:val="410"/>
        </w:trPr>
        <w:tc>
          <w:tcPr>
            <w:tcW w:w="2232" w:type="pct"/>
            <w:gridSpan w:val="2"/>
            <w:shd w:val="clear" w:color="auto" w:fill="E2EFD9" w:themeFill="accent6" w:themeFillTint="33"/>
            <w:vAlign w:val="center"/>
          </w:tcPr>
          <w:p w14:paraId="22E8BFED" w14:textId="77777777" w:rsidR="00F543F3" w:rsidRPr="00F543F3" w:rsidRDefault="00F543F3" w:rsidP="00F543F3">
            <w:pPr>
              <w:pStyle w:val="complementovietas"/>
              <w:tabs>
                <w:tab w:val="left" w:pos="567"/>
              </w:tabs>
              <w:suppressAutoHyphens w:val="0"/>
              <w:spacing w:before="0" w:after="120"/>
              <w:ind w:left="0" w:right="-91"/>
              <w:jc w:val="center"/>
              <w:rPr>
                <w:rFonts w:ascii="Chalkboard" w:hAnsi="Chalkboard" w:cs="Trebuchet MS"/>
                <w:sz w:val="24"/>
                <w:szCs w:val="24"/>
              </w:rPr>
            </w:pPr>
            <w:r w:rsidRPr="00F543F3">
              <w:rPr>
                <w:rFonts w:ascii="Chalkboard" w:hAnsi="Chalkboard" w:cs="Trebuchet MS"/>
                <w:sz w:val="24"/>
                <w:szCs w:val="24"/>
              </w:rPr>
              <w:t>ENFOSCADO</w:t>
            </w:r>
          </w:p>
          <w:p w14:paraId="5617BF5D" w14:textId="62BD3A8E" w:rsidR="00F543F3" w:rsidRPr="00F543F3" w:rsidRDefault="00E54D0E" w:rsidP="00F543F3">
            <w:pPr>
              <w:spacing w:before="0"/>
              <w:jc w:val="center"/>
              <w:rPr>
                <w:rFonts w:ascii="Chalkboard" w:hAnsi="Chalkboard"/>
                <w:b/>
                <w:sz w:val="24"/>
                <w:szCs w:val="24"/>
              </w:rPr>
            </w:pPr>
            <w:r w:rsidRPr="00284408">
              <w:rPr>
                <w:rFonts w:ascii="Chalkboard" w:hAnsi="Chalkboard" w:cs="Trebuchet MS"/>
                <w:sz w:val="24"/>
                <w:szCs w:val="24"/>
              </w:rPr>
              <w:sym w:font="Wingdings" w:char="F06F"/>
            </w:r>
          </w:p>
        </w:tc>
        <w:tc>
          <w:tcPr>
            <w:tcW w:w="1383" w:type="pct"/>
            <w:vMerge w:val="restart"/>
            <w:shd w:val="clear" w:color="auto" w:fill="E2EFD9" w:themeFill="accent6" w:themeFillTint="33"/>
            <w:vAlign w:val="center"/>
          </w:tcPr>
          <w:p w14:paraId="68152B93" w14:textId="77777777" w:rsidR="00F543F3" w:rsidRDefault="00F543F3"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PINTURA</w:t>
            </w:r>
          </w:p>
          <w:p w14:paraId="13ECEC08" w14:textId="2236A50D" w:rsidR="00F543F3" w:rsidRPr="00284408" w:rsidRDefault="00E54D0E" w:rsidP="00284408">
            <w:pPr>
              <w:pStyle w:val="complementovietas"/>
              <w:spacing w:before="0" w:after="120"/>
              <w:ind w:left="0" w:right="-91"/>
              <w:jc w:val="center"/>
              <w:rPr>
                <w:rFonts w:ascii="Chalkboard" w:eastAsia="Times New Roman" w:hAnsi="Chalkboard" w:cs="Trebuchet MS"/>
                <w:sz w:val="24"/>
                <w:szCs w:val="24"/>
              </w:rPr>
            </w:pPr>
            <w:r w:rsidRPr="00284408">
              <w:rPr>
                <w:rFonts w:ascii="Chalkboard" w:hAnsi="Chalkboard" w:cs="Trebuchet MS"/>
                <w:sz w:val="24"/>
                <w:szCs w:val="24"/>
              </w:rPr>
              <w:sym w:font="Wingdings" w:char="F06F"/>
            </w:r>
          </w:p>
        </w:tc>
        <w:tc>
          <w:tcPr>
            <w:tcW w:w="1385" w:type="pct"/>
            <w:vMerge w:val="restart"/>
            <w:shd w:val="clear" w:color="auto" w:fill="E2EFD9" w:themeFill="accent6" w:themeFillTint="33"/>
          </w:tcPr>
          <w:p w14:paraId="0327B7E4" w14:textId="77777777" w:rsidR="00F543F3" w:rsidRPr="00284408" w:rsidRDefault="00F543F3" w:rsidP="00D31E12">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 xml:space="preserve">OTROS </w:t>
            </w:r>
            <w:r w:rsidRPr="00284408">
              <w:rPr>
                <w:rFonts w:ascii="Chalkboard" w:eastAsia="Times New Roman" w:hAnsi="Chalkboard" w:cs="Trebuchet MS"/>
                <w:i/>
                <w:sz w:val="24"/>
                <w:szCs w:val="24"/>
              </w:rPr>
              <w:t>(indicar cuál)</w:t>
            </w:r>
            <w:r w:rsidRPr="00284408">
              <w:rPr>
                <w:rFonts w:ascii="Chalkboard" w:eastAsia="Times New Roman" w:hAnsi="Chalkboard" w:cs="Trebuchet MS"/>
                <w:sz w:val="24"/>
                <w:szCs w:val="24"/>
              </w:rPr>
              <w:t xml:space="preserve"> </w:t>
            </w:r>
          </w:p>
          <w:p w14:paraId="25C65629" w14:textId="77777777" w:rsidR="00F543F3" w:rsidRPr="00284408" w:rsidRDefault="00F543F3" w:rsidP="00D31E12">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______________</w:t>
            </w:r>
          </w:p>
        </w:tc>
      </w:tr>
      <w:tr w:rsidR="00F543F3" w:rsidRPr="00284408" w14:paraId="2A8651C2" w14:textId="77777777" w:rsidTr="00F543F3">
        <w:trPr>
          <w:trHeight w:val="410"/>
        </w:trPr>
        <w:tc>
          <w:tcPr>
            <w:tcW w:w="1116" w:type="pct"/>
            <w:shd w:val="clear" w:color="auto" w:fill="E2EFD9" w:themeFill="accent6" w:themeFillTint="33"/>
            <w:vAlign w:val="center"/>
          </w:tcPr>
          <w:p w14:paraId="7E23F8B5" w14:textId="77777777" w:rsidR="00F543F3" w:rsidRPr="00F543F3" w:rsidRDefault="00F543F3" w:rsidP="00F543F3">
            <w:pPr>
              <w:pStyle w:val="complementovietas"/>
              <w:tabs>
                <w:tab w:val="left" w:pos="567"/>
              </w:tabs>
              <w:suppressAutoHyphens w:val="0"/>
              <w:spacing w:before="0" w:after="120"/>
              <w:ind w:left="0" w:right="-91"/>
              <w:jc w:val="center"/>
              <w:rPr>
                <w:rFonts w:ascii="Chalkboard" w:hAnsi="Chalkboard" w:cs="Trebuchet MS"/>
                <w:szCs w:val="24"/>
              </w:rPr>
            </w:pPr>
            <w:r w:rsidRPr="00F543F3">
              <w:rPr>
                <w:rFonts w:ascii="Chalkboard" w:hAnsi="Chalkboard" w:cs="Trebuchet MS"/>
                <w:szCs w:val="24"/>
              </w:rPr>
              <w:t>MOTERO DE CEMENTO</w:t>
            </w:r>
          </w:p>
          <w:p w14:paraId="450939E8" w14:textId="528EA788" w:rsidR="00F543F3" w:rsidRPr="003662F2" w:rsidRDefault="00E54D0E" w:rsidP="00F543F3">
            <w:pPr>
              <w:pStyle w:val="complementovietas"/>
              <w:tabs>
                <w:tab w:val="left" w:pos="567"/>
              </w:tabs>
              <w:suppressAutoHyphens w:val="0"/>
              <w:spacing w:before="0" w:after="120"/>
              <w:ind w:left="0" w:right="-91"/>
              <w:jc w:val="center"/>
              <w:rPr>
                <w:rFonts w:ascii="Chalkboard" w:hAnsi="Chalkboard" w:cs="Trebuchet MS"/>
                <w:b/>
                <w:szCs w:val="24"/>
              </w:rPr>
            </w:pPr>
            <w:r w:rsidRPr="00284408">
              <w:rPr>
                <w:rFonts w:ascii="Chalkboard" w:hAnsi="Chalkboard" w:cs="Trebuchet MS"/>
                <w:sz w:val="24"/>
                <w:szCs w:val="24"/>
              </w:rPr>
              <w:sym w:font="Wingdings" w:char="F06F"/>
            </w:r>
          </w:p>
        </w:tc>
        <w:tc>
          <w:tcPr>
            <w:tcW w:w="1116" w:type="pct"/>
            <w:shd w:val="clear" w:color="auto" w:fill="E2EFD9" w:themeFill="accent6" w:themeFillTint="33"/>
            <w:vAlign w:val="center"/>
          </w:tcPr>
          <w:p w14:paraId="0DFF4064" w14:textId="77777777" w:rsidR="00F543F3" w:rsidRPr="00F543F3" w:rsidRDefault="00F543F3" w:rsidP="00F543F3">
            <w:pPr>
              <w:pStyle w:val="complementovietas"/>
              <w:tabs>
                <w:tab w:val="left" w:pos="567"/>
              </w:tabs>
              <w:suppressAutoHyphens w:val="0"/>
              <w:spacing w:before="0" w:after="120"/>
              <w:ind w:left="0" w:right="-91"/>
              <w:jc w:val="center"/>
              <w:rPr>
                <w:rFonts w:ascii="Chalkboard" w:hAnsi="Chalkboard" w:cs="Trebuchet MS"/>
                <w:szCs w:val="24"/>
              </w:rPr>
            </w:pPr>
            <w:r w:rsidRPr="00F543F3">
              <w:rPr>
                <w:rFonts w:ascii="Chalkboard" w:hAnsi="Chalkboard" w:cs="Trebuchet MS"/>
                <w:szCs w:val="24"/>
              </w:rPr>
              <w:t>YESO</w:t>
            </w:r>
          </w:p>
          <w:p w14:paraId="1455FE45" w14:textId="77777777" w:rsidR="00F543F3" w:rsidRPr="00F543F3" w:rsidRDefault="00F543F3" w:rsidP="00F543F3">
            <w:pPr>
              <w:pStyle w:val="complementovietas"/>
              <w:tabs>
                <w:tab w:val="left" w:pos="567"/>
              </w:tabs>
              <w:suppressAutoHyphens w:val="0"/>
              <w:spacing w:before="0" w:after="120"/>
              <w:ind w:left="0" w:right="-91"/>
              <w:jc w:val="center"/>
              <w:rPr>
                <w:rFonts w:ascii="Chalkboard" w:hAnsi="Chalkboard" w:cs="Trebuchet MS"/>
                <w:szCs w:val="24"/>
              </w:rPr>
            </w:pPr>
            <w:r w:rsidRPr="00F543F3">
              <w:rPr>
                <w:rFonts w:ascii="Chalkboard" w:eastAsia="Times New Roman" w:hAnsi="Chalkboard" w:cs="Trebuchet MS"/>
                <w:sz w:val="24"/>
                <w:szCs w:val="24"/>
              </w:rPr>
              <w:sym w:font="Wingdings" w:char="F06F"/>
            </w:r>
          </w:p>
        </w:tc>
        <w:tc>
          <w:tcPr>
            <w:tcW w:w="1383" w:type="pct"/>
            <w:vMerge/>
            <w:shd w:val="clear" w:color="auto" w:fill="E2EFD9" w:themeFill="accent6" w:themeFillTint="33"/>
            <w:vAlign w:val="center"/>
          </w:tcPr>
          <w:p w14:paraId="42084A8C" w14:textId="77777777" w:rsidR="00F543F3" w:rsidRPr="00284408" w:rsidRDefault="00F543F3" w:rsidP="00284408">
            <w:pPr>
              <w:pStyle w:val="complementovietas"/>
              <w:spacing w:before="0" w:after="120"/>
              <w:ind w:left="0" w:right="-91"/>
              <w:jc w:val="center"/>
              <w:rPr>
                <w:rFonts w:ascii="Chalkboard" w:eastAsia="Times New Roman" w:hAnsi="Chalkboard" w:cs="Trebuchet MS"/>
                <w:szCs w:val="24"/>
              </w:rPr>
            </w:pPr>
          </w:p>
        </w:tc>
        <w:tc>
          <w:tcPr>
            <w:tcW w:w="1385" w:type="pct"/>
            <w:vMerge/>
            <w:shd w:val="clear" w:color="auto" w:fill="E2EFD9" w:themeFill="accent6" w:themeFillTint="33"/>
          </w:tcPr>
          <w:p w14:paraId="5320C083" w14:textId="77777777" w:rsidR="00F543F3" w:rsidRPr="00284408" w:rsidRDefault="00F543F3" w:rsidP="00D31E12">
            <w:pPr>
              <w:pStyle w:val="complementovietas"/>
              <w:spacing w:before="0" w:after="120"/>
              <w:ind w:left="0" w:right="-91"/>
              <w:jc w:val="center"/>
              <w:rPr>
                <w:rFonts w:ascii="Chalkboard" w:eastAsia="Times New Roman" w:hAnsi="Chalkboard" w:cs="Trebuchet MS"/>
                <w:szCs w:val="24"/>
              </w:rPr>
            </w:pPr>
          </w:p>
        </w:tc>
      </w:tr>
    </w:tbl>
    <w:p w14:paraId="7DFB5617" w14:textId="1C932A0B" w:rsidR="00861099" w:rsidRPr="00013E60" w:rsidRDefault="00645B58" w:rsidP="00284408">
      <w:pPr>
        <w:pStyle w:val="complementovietas"/>
        <w:tabs>
          <w:tab w:val="left" w:pos="567"/>
        </w:tabs>
        <w:spacing w:after="240" w:line="276" w:lineRule="auto"/>
        <w:ind w:left="0" w:right="-91"/>
        <w:rPr>
          <w:rFonts w:ascii="Chalkboard" w:hAnsi="Chalkboard" w:cs="Trebuchet MS"/>
          <w:b/>
          <w:bCs/>
          <w:i/>
          <w:szCs w:val="24"/>
          <w:u w:val="single"/>
        </w:rPr>
      </w:pPr>
      <w:r w:rsidRPr="00284408">
        <w:rPr>
          <w:rFonts w:ascii="Chalkboard" w:hAnsi="Chalkboard" w:cs="Trebuchet MS"/>
          <w:b/>
          <w:bCs/>
          <w:szCs w:val="24"/>
        </w:rPr>
        <w:t xml:space="preserve">Para la puesta en marcha del centro de acopio: </w:t>
      </w:r>
      <w:r w:rsidRPr="00284408">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284408">
        <w:rPr>
          <w:rFonts w:ascii="Chalkboard" w:hAnsi="Chalkboard" w:cs="Trebuchet MS"/>
          <w:b/>
          <w:bCs/>
          <w:i/>
          <w:szCs w:val="24"/>
          <w:u w:val="single"/>
        </w:rPr>
        <w:t>)</w:t>
      </w:r>
    </w:p>
    <w:tbl>
      <w:tblPr>
        <w:tblStyle w:val="Tablaconcuadrcula"/>
        <w:tblW w:w="5000" w:type="pct"/>
        <w:tblLook w:val="04A0" w:firstRow="1" w:lastRow="0" w:firstColumn="1" w:lastColumn="0" w:noHBand="0" w:noVBand="1"/>
      </w:tblPr>
      <w:tblGrid>
        <w:gridCol w:w="3316"/>
        <w:gridCol w:w="575"/>
        <w:gridCol w:w="575"/>
        <w:gridCol w:w="2017"/>
        <w:gridCol w:w="2005"/>
      </w:tblGrid>
      <w:tr w:rsidR="007139F9" w:rsidRPr="007139F9" w14:paraId="7F2A21E1" w14:textId="77777777" w:rsidTr="001C4DD2">
        <w:trPr>
          <w:trHeight w:val="357"/>
        </w:trPr>
        <w:tc>
          <w:tcPr>
            <w:tcW w:w="1953" w:type="pct"/>
          </w:tcPr>
          <w:p w14:paraId="2E22AFA9" w14:textId="77777777" w:rsidR="007139F9" w:rsidRPr="007139F9" w:rsidRDefault="007139F9" w:rsidP="00D31E12">
            <w:pPr>
              <w:pStyle w:val="complementovietas"/>
              <w:tabs>
                <w:tab w:val="left" w:pos="567"/>
              </w:tabs>
              <w:spacing w:before="0" w:after="120"/>
              <w:ind w:left="0" w:right="-91"/>
              <w:jc w:val="center"/>
              <w:rPr>
                <w:rFonts w:ascii="Chalkboard" w:hAnsi="Chalkboard" w:cs="Trebuchet MS"/>
                <w:b/>
                <w:bCs/>
                <w:sz w:val="24"/>
                <w:szCs w:val="24"/>
              </w:rPr>
            </w:pPr>
          </w:p>
        </w:tc>
        <w:tc>
          <w:tcPr>
            <w:tcW w:w="339" w:type="pct"/>
            <w:shd w:val="clear" w:color="auto" w:fill="C5E0B3" w:themeFill="accent6" w:themeFillTint="66"/>
            <w:vAlign w:val="center"/>
          </w:tcPr>
          <w:p w14:paraId="03B9B140" w14:textId="77777777" w:rsidR="007139F9" w:rsidRPr="007139F9" w:rsidRDefault="007139F9" w:rsidP="007139F9">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NO</w:t>
            </w:r>
          </w:p>
        </w:tc>
        <w:tc>
          <w:tcPr>
            <w:tcW w:w="339" w:type="pct"/>
            <w:shd w:val="clear" w:color="auto" w:fill="C5E0B3" w:themeFill="accent6" w:themeFillTint="66"/>
            <w:vAlign w:val="center"/>
          </w:tcPr>
          <w:p w14:paraId="05D1A956" w14:textId="77777777" w:rsidR="007139F9" w:rsidRPr="007139F9" w:rsidRDefault="007139F9" w:rsidP="007139F9">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SI</w:t>
            </w:r>
          </w:p>
        </w:tc>
        <w:tc>
          <w:tcPr>
            <w:tcW w:w="1188" w:type="pct"/>
            <w:shd w:val="clear" w:color="auto" w:fill="C5E0B3" w:themeFill="accent6" w:themeFillTint="66"/>
            <w:vAlign w:val="center"/>
          </w:tcPr>
          <w:p w14:paraId="575A0DD9" w14:textId="77777777" w:rsidR="007139F9" w:rsidRPr="007139F9" w:rsidRDefault="007139F9" w:rsidP="007139F9">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MATERIALES</w:t>
            </w:r>
          </w:p>
        </w:tc>
        <w:tc>
          <w:tcPr>
            <w:tcW w:w="1181" w:type="pct"/>
            <w:shd w:val="clear" w:color="auto" w:fill="C5E0B3" w:themeFill="accent6" w:themeFillTint="66"/>
            <w:vAlign w:val="center"/>
          </w:tcPr>
          <w:p w14:paraId="34D23438" w14:textId="77777777" w:rsidR="007139F9" w:rsidRPr="007139F9" w:rsidRDefault="007139F9" w:rsidP="007139F9">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ACABADO FINAL</w:t>
            </w:r>
          </w:p>
        </w:tc>
      </w:tr>
      <w:tr w:rsidR="007139F9" w:rsidRPr="007139F9" w14:paraId="069D10E4" w14:textId="77777777" w:rsidTr="00E00014">
        <w:trPr>
          <w:trHeight w:val="617"/>
        </w:trPr>
        <w:tc>
          <w:tcPr>
            <w:tcW w:w="1953" w:type="pct"/>
            <w:shd w:val="clear" w:color="auto" w:fill="C5E0B3" w:themeFill="accent6" w:themeFillTint="66"/>
            <w:vAlign w:val="center"/>
          </w:tcPr>
          <w:p w14:paraId="0E62B744" w14:textId="77777777" w:rsidR="007139F9" w:rsidRPr="007139F9" w:rsidRDefault="00E63AE2" w:rsidP="007139F9">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sz w:val="24"/>
                <w:szCs w:val="24"/>
              </w:rPr>
              <w:t>SE CREAN NUEVOS COMPARTIMENTOS</w:t>
            </w:r>
          </w:p>
        </w:tc>
        <w:tc>
          <w:tcPr>
            <w:tcW w:w="339" w:type="pct"/>
            <w:shd w:val="clear" w:color="auto" w:fill="E2EFD9" w:themeFill="accent6" w:themeFillTint="33"/>
            <w:vAlign w:val="center"/>
          </w:tcPr>
          <w:p w14:paraId="7C1D6F5C" w14:textId="6E38D4E0"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339" w:type="pct"/>
            <w:shd w:val="clear" w:color="auto" w:fill="E2EFD9" w:themeFill="accent6" w:themeFillTint="33"/>
            <w:vAlign w:val="center"/>
          </w:tcPr>
          <w:p w14:paraId="10461D74"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1188" w:type="pct"/>
            <w:shd w:val="clear" w:color="auto" w:fill="E2EFD9" w:themeFill="accent6" w:themeFillTint="33"/>
            <w:vAlign w:val="center"/>
          </w:tcPr>
          <w:p w14:paraId="6CE49686"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1181" w:type="pct"/>
            <w:shd w:val="clear" w:color="auto" w:fill="E2EFD9" w:themeFill="accent6" w:themeFillTint="33"/>
            <w:vAlign w:val="center"/>
          </w:tcPr>
          <w:p w14:paraId="186F730A"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r>
      <w:tr w:rsidR="007139F9" w:rsidRPr="007139F9" w14:paraId="459143E1" w14:textId="77777777" w:rsidTr="00E00014">
        <w:trPr>
          <w:trHeight w:val="369"/>
        </w:trPr>
        <w:tc>
          <w:tcPr>
            <w:tcW w:w="1953" w:type="pct"/>
            <w:shd w:val="clear" w:color="auto" w:fill="C5E0B3" w:themeFill="accent6" w:themeFillTint="66"/>
            <w:vAlign w:val="center"/>
          </w:tcPr>
          <w:p w14:paraId="529DAE87" w14:textId="77777777" w:rsidR="007139F9" w:rsidRPr="007139F9" w:rsidRDefault="00E63AE2" w:rsidP="007139F9">
            <w:pPr>
              <w:pStyle w:val="complementovietas"/>
              <w:tabs>
                <w:tab w:val="left" w:pos="567"/>
              </w:tabs>
              <w:spacing w:before="0" w:after="120"/>
              <w:ind w:left="0" w:right="-91"/>
              <w:jc w:val="center"/>
              <w:rPr>
                <w:rFonts w:ascii="Chalkboard" w:hAnsi="Chalkboard" w:cs="Trebuchet MS"/>
                <w:sz w:val="24"/>
                <w:szCs w:val="24"/>
              </w:rPr>
            </w:pPr>
            <w:r w:rsidRPr="007139F9">
              <w:rPr>
                <w:rFonts w:ascii="Chalkboard" w:hAnsi="Chalkboard" w:cs="Trebuchet MS"/>
                <w:sz w:val="24"/>
                <w:szCs w:val="24"/>
              </w:rPr>
              <w:t>SE MODIFICAN LOS ACABADOS DE LAS PAREDES YA EXISTENTES</w:t>
            </w:r>
          </w:p>
        </w:tc>
        <w:tc>
          <w:tcPr>
            <w:tcW w:w="339" w:type="pct"/>
            <w:shd w:val="clear" w:color="auto" w:fill="E2EFD9" w:themeFill="accent6" w:themeFillTint="33"/>
            <w:vAlign w:val="center"/>
          </w:tcPr>
          <w:p w14:paraId="063D57A0" w14:textId="154B80FA"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339" w:type="pct"/>
            <w:shd w:val="clear" w:color="auto" w:fill="E2EFD9" w:themeFill="accent6" w:themeFillTint="33"/>
            <w:vAlign w:val="center"/>
          </w:tcPr>
          <w:p w14:paraId="7A573BC9"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1188" w:type="pct"/>
            <w:shd w:val="clear" w:color="auto" w:fill="E2EFD9" w:themeFill="accent6" w:themeFillTint="33"/>
            <w:vAlign w:val="center"/>
          </w:tcPr>
          <w:p w14:paraId="7F9D83BA"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c>
          <w:tcPr>
            <w:tcW w:w="1181" w:type="pct"/>
            <w:shd w:val="clear" w:color="auto" w:fill="E2EFD9" w:themeFill="accent6" w:themeFillTint="33"/>
            <w:vAlign w:val="center"/>
          </w:tcPr>
          <w:p w14:paraId="58D3848F" w14:textId="77777777" w:rsidR="007139F9" w:rsidRPr="007139F9" w:rsidRDefault="007139F9" w:rsidP="00A62AD9">
            <w:pPr>
              <w:pStyle w:val="complementovietas"/>
              <w:tabs>
                <w:tab w:val="left" w:pos="567"/>
              </w:tabs>
              <w:spacing w:before="0" w:after="120"/>
              <w:ind w:left="0" w:right="-91"/>
              <w:jc w:val="center"/>
              <w:rPr>
                <w:rFonts w:ascii="Chalkboard" w:hAnsi="Chalkboard" w:cs="Trebuchet MS"/>
                <w:b/>
                <w:bCs/>
                <w:sz w:val="24"/>
                <w:szCs w:val="24"/>
              </w:rPr>
            </w:pPr>
          </w:p>
        </w:tc>
      </w:tr>
    </w:tbl>
    <w:p w14:paraId="70E5F816" w14:textId="77777777" w:rsidR="00D31E12" w:rsidRPr="007139F9" w:rsidRDefault="00D31E12" w:rsidP="007139F9">
      <w:pPr>
        <w:pStyle w:val="complementovietas"/>
        <w:tabs>
          <w:tab w:val="left" w:pos="567"/>
        </w:tabs>
        <w:spacing w:after="240" w:line="276" w:lineRule="auto"/>
        <w:ind w:left="284" w:right="-91"/>
        <w:rPr>
          <w:rFonts w:ascii="Chalkboard" w:hAnsi="Chalkboard" w:cs="Trebuchet MS"/>
          <w:b/>
          <w:bCs/>
          <w:szCs w:val="24"/>
        </w:rPr>
      </w:pPr>
      <w:r w:rsidRPr="007139F9">
        <w:rPr>
          <w:rFonts w:ascii="Chalkboard" w:hAnsi="Chalkboard" w:cs="Trebuchet MS"/>
          <w:b/>
          <w:bCs/>
          <w:szCs w:val="24"/>
        </w:rPr>
        <w:t>SUELO</w:t>
      </w:r>
    </w:p>
    <w:p w14:paraId="416B4CAB" w14:textId="7D7DB297" w:rsidR="00D31E12" w:rsidRPr="007139F9" w:rsidRDefault="00D31E12" w:rsidP="007139F9">
      <w:pPr>
        <w:spacing w:before="240" w:after="240" w:line="276" w:lineRule="auto"/>
        <w:jc w:val="both"/>
        <w:rPr>
          <w:rFonts w:ascii="Chalkboard" w:hAnsi="Chalkboard" w:cs="Trebuchet MS"/>
        </w:rPr>
      </w:pPr>
      <w:r w:rsidRPr="007139F9">
        <w:rPr>
          <w:rFonts w:ascii="Chalkboard" w:hAnsi="Chalkboard" w:cs="Trebuchet MS"/>
        </w:rPr>
        <w:t>El suelo existente en la actualidad tiene un acabado en:</w:t>
      </w:r>
      <w:r w:rsidRPr="007139F9">
        <w:rPr>
          <w:rFonts w:ascii="Chalkboard" w:hAnsi="Chalkboard" w:cs="Trebuchet MS"/>
          <w:b/>
          <w:bCs/>
          <w:i/>
        </w:rPr>
        <w:t xml:space="preserve"> </w:t>
      </w:r>
      <w:r w:rsidRPr="007139F9">
        <w:rPr>
          <w:rFonts w:ascii="Chalkboard" w:hAnsi="Chalkboard" w:cs="Trebuchet MS"/>
          <w:b/>
          <w:bCs/>
          <w:i/>
          <w:u w:val="single"/>
        </w:rPr>
        <w:t>(</w:t>
      </w:r>
      <w:r w:rsidR="00FD6CE8">
        <w:rPr>
          <w:rFonts w:ascii="Chalkboard" w:hAnsi="Chalkboard" w:cs="Trebuchet MS"/>
          <w:b/>
          <w:bCs/>
          <w:i/>
          <w:u w:val="single"/>
        </w:rPr>
        <w:t>Se marca con una X la opción correcta</w:t>
      </w:r>
      <w:r w:rsidRPr="007139F9">
        <w:rPr>
          <w:rFonts w:ascii="Chalkboard" w:hAnsi="Chalkboard" w:cs="Trebuchet MS"/>
          <w:b/>
          <w:bCs/>
          <w:i/>
          <w:u w:val="single"/>
        </w:rPr>
        <w:t>)</w:t>
      </w:r>
    </w:p>
    <w:tbl>
      <w:tblPr>
        <w:tblStyle w:val="Tablaconcuadrcula"/>
        <w:tblW w:w="5000" w:type="pct"/>
        <w:tblLook w:val="04A0" w:firstRow="1" w:lastRow="0" w:firstColumn="1" w:lastColumn="0" w:noHBand="0" w:noVBand="1"/>
      </w:tblPr>
      <w:tblGrid>
        <w:gridCol w:w="1401"/>
        <w:gridCol w:w="1641"/>
        <w:gridCol w:w="2122"/>
        <w:gridCol w:w="3329"/>
      </w:tblGrid>
      <w:tr w:rsidR="00D31E12" w:rsidRPr="00E42F0E" w14:paraId="508E15E9" w14:textId="77777777" w:rsidTr="00DF5CDD">
        <w:trPr>
          <w:trHeight w:val="576"/>
          <w:tblHeader/>
        </w:trPr>
        <w:tc>
          <w:tcPr>
            <w:tcW w:w="825" w:type="pct"/>
            <w:tcBorders>
              <w:top w:val="nil"/>
              <w:left w:val="nil"/>
            </w:tcBorders>
          </w:tcPr>
          <w:p w14:paraId="4C690C85" w14:textId="77777777" w:rsidR="00D31E12" w:rsidRPr="00E42F0E" w:rsidRDefault="00D31E12" w:rsidP="00D31E12">
            <w:pPr>
              <w:pStyle w:val="complementovietas"/>
              <w:spacing w:before="0" w:after="120"/>
              <w:ind w:left="0" w:right="-91"/>
              <w:jc w:val="center"/>
              <w:rPr>
                <w:rFonts w:ascii="Chalkboard" w:hAnsi="Chalkboard" w:cs="Trebuchet MS"/>
                <w:sz w:val="24"/>
                <w:szCs w:val="24"/>
              </w:rPr>
            </w:pPr>
          </w:p>
        </w:tc>
        <w:tc>
          <w:tcPr>
            <w:tcW w:w="966" w:type="pct"/>
            <w:shd w:val="clear" w:color="auto" w:fill="C5E0B3" w:themeFill="accent6" w:themeFillTint="66"/>
            <w:vAlign w:val="center"/>
          </w:tcPr>
          <w:p w14:paraId="75122055" w14:textId="77777777" w:rsidR="00D31E12" w:rsidRPr="00E42F0E" w:rsidRDefault="00E42F0E" w:rsidP="00E42F0E">
            <w:pPr>
              <w:pStyle w:val="complementovietas"/>
              <w:spacing w:before="0" w:after="120"/>
              <w:ind w:left="0" w:right="-91"/>
              <w:jc w:val="center"/>
              <w:rPr>
                <w:rFonts w:ascii="Chalkboard SE" w:eastAsia="Times New Roman" w:hAnsi="Chalkboard SE" w:cs="Trebuchet MS"/>
                <w:sz w:val="24"/>
                <w:szCs w:val="24"/>
              </w:rPr>
            </w:pPr>
            <w:r w:rsidRPr="00E42F0E">
              <w:rPr>
                <w:rFonts w:ascii="Chalkboard SE" w:hAnsi="Chalkboard SE" w:cs="Trebuchet MS"/>
                <w:sz w:val="24"/>
                <w:szCs w:val="24"/>
              </w:rPr>
              <w:t>CEMENTO</w:t>
            </w:r>
          </w:p>
        </w:tc>
        <w:tc>
          <w:tcPr>
            <w:tcW w:w="1249" w:type="pct"/>
            <w:shd w:val="clear" w:color="auto" w:fill="C5E0B3" w:themeFill="accent6" w:themeFillTint="66"/>
            <w:vAlign w:val="center"/>
          </w:tcPr>
          <w:p w14:paraId="536F4ACC" w14:textId="77777777" w:rsidR="00D31E12" w:rsidRPr="00E42F0E" w:rsidRDefault="00E42F0E" w:rsidP="00E42F0E">
            <w:pPr>
              <w:pStyle w:val="complementovietas"/>
              <w:spacing w:before="0" w:after="120"/>
              <w:ind w:left="0" w:right="-91"/>
              <w:jc w:val="center"/>
              <w:rPr>
                <w:rFonts w:ascii="Chalkboard SE" w:hAnsi="Chalkboard SE" w:cs="Trebuchet MS"/>
                <w:sz w:val="24"/>
                <w:szCs w:val="24"/>
              </w:rPr>
            </w:pPr>
            <w:r w:rsidRPr="00E42F0E">
              <w:rPr>
                <w:rFonts w:ascii="Chalkboard SE" w:hAnsi="Chalkboard SE" w:cs="Trebuchet MS"/>
                <w:sz w:val="24"/>
                <w:szCs w:val="24"/>
              </w:rPr>
              <w:t>BALDOSA</w:t>
            </w:r>
          </w:p>
        </w:tc>
        <w:tc>
          <w:tcPr>
            <w:tcW w:w="1961" w:type="pct"/>
            <w:shd w:val="clear" w:color="auto" w:fill="C5E0B3" w:themeFill="accent6" w:themeFillTint="66"/>
            <w:vAlign w:val="center"/>
          </w:tcPr>
          <w:p w14:paraId="6F955FEE" w14:textId="77777777" w:rsidR="00D31E12" w:rsidRPr="00E42F0E" w:rsidRDefault="00E42F0E" w:rsidP="00E42F0E">
            <w:pPr>
              <w:pStyle w:val="complementovietas"/>
              <w:spacing w:before="0" w:after="120"/>
              <w:ind w:left="0" w:right="-91"/>
              <w:jc w:val="center"/>
              <w:rPr>
                <w:rFonts w:ascii="Chalkboard SE" w:eastAsia="Times New Roman" w:hAnsi="Chalkboard SE" w:cs="Trebuchet MS"/>
                <w:sz w:val="24"/>
                <w:szCs w:val="24"/>
              </w:rPr>
            </w:pPr>
            <w:r w:rsidRPr="00E42F0E">
              <w:rPr>
                <w:rFonts w:ascii="Chalkboard SE" w:eastAsia="Times New Roman" w:hAnsi="Chalkboard SE" w:cs="Trebuchet MS"/>
                <w:sz w:val="24"/>
                <w:szCs w:val="24"/>
              </w:rPr>
              <w:t xml:space="preserve">OTROS </w:t>
            </w:r>
            <w:r w:rsidRPr="00E42F0E">
              <w:rPr>
                <w:rFonts w:ascii="Chalkboard SE" w:eastAsia="Times New Roman" w:hAnsi="Chalkboard SE" w:cs="Trebuchet MS"/>
                <w:i/>
                <w:sz w:val="24"/>
                <w:szCs w:val="24"/>
              </w:rPr>
              <w:t>(Indicar cuál)</w:t>
            </w:r>
          </w:p>
        </w:tc>
      </w:tr>
      <w:tr w:rsidR="00D31E12" w:rsidRPr="00E42F0E" w14:paraId="513EBC90" w14:textId="77777777" w:rsidTr="00DF5CDD">
        <w:trPr>
          <w:trHeight w:val="701"/>
        </w:trPr>
        <w:tc>
          <w:tcPr>
            <w:tcW w:w="825" w:type="pct"/>
            <w:shd w:val="clear" w:color="auto" w:fill="C5E0B3" w:themeFill="accent6" w:themeFillTint="66"/>
            <w:vAlign w:val="center"/>
          </w:tcPr>
          <w:p w14:paraId="75EB6D93" w14:textId="77777777" w:rsidR="00D31E12" w:rsidRPr="00E42F0E" w:rsidRDefault="00D31E12" w:rsidP="00E42F0E">
            <w:pPr>
              <w:pStyle w:val="complementovietas"/>
              <w:spacing w:before="0" w:after="120"/>
              <w:ind w:left="0" w:right="-91"/>
              <w:jc w:val="center"/>
              <w:rPr>
                <w:rFonts w:ascii="Chalkboard SE" w:hAnsi="Chalkboard SE" w:cs="Trebuchet MS"/>
                <w:sz w:val="24"/>
                <w:szCs w:val="24"/>
              </w:rPr>
            </w:pPr>
            <w:r w:rsidRPr="00E42F0E">
              <w:rPr>
                <w:rFonts w:ascii="Chalkboard SE" w:hAnsi="Chalkboard SE" w:cs="Trebuchet MS"/>
                <w:sz w:val="24"/>
                <w:szCs w:val="24"/>
              </w:rPr>
              <w:t>SALA 1</w:t>
            </w:r>
          </w:p>
        </w:tc>
        <w:tc>
          <w:tcPr>
            <w:tcW w:w="966" w:type="pct"/>
            <w:shd w:val="clear" w:color="auto" w:fill="E2EFD9" w:themeFill="accent6" w:themeFillTint="33"/>
            <w:vAlign w:val="center"/>
          </w:tcPr>
          <w:p w14:paraId="63D789C0" w14:textId="77777777" w:rsidR="00D31E12" w:rsidRPr="00E42F0E" w:rsidRDefault="00D31E12" w:rsidP="00D31E12">
            <w:pPr>
              <w:pStyle w:val="complementovietas"/>
              <w:spacing w:before="0" w:after="120"/>
              <w:ind w:left="0" w:right="-91"/>
              <w:jc w:val="center"/>
              <w:rPr>
                <w:rFonts w:ascii="Chalkboard" w:eastAsia="Times New Roman" w:hAnsi="Chalkboard" w:cs="Trebuchet MS"/>
                <w:b/>
                <w:sz w:val="24"/>
                <w:szCs w:val="24"/>
              </w:rPr>
            </w:pPr>
            <w:r w:rsidRPr="00E42F0E">
              <w:rPr>
                <w:rFonts w:ascii="Chalkboard" w:eastAsia="Times New Roman" w:hAnsi="Chalkboard" w:cs="Trebuchet MS"/>
                <w:sz w:val="24"/>
                <w:szCs w:val="24"/>
              </w:rPr>
              <w:sym w:font="Wingdings" w:char="F06F"/>
            </w:r>
          </w:p>
        </w:tc>
        <w:tc>
          <w:tcPr>
            <w:tcW w:w="1249" w:type="pct"/>
            <w:shd w:val="clear" w:color="auto" w:fill="E2EFD9" w:themeFill="accent6" w:themeFillTint="33"/>
            <w:vAlign w:val="center"/>
          </w:tcPr>
          <w:p w14:paraId="5ECC7393" w14:textId="77777777" w:rsidR="00D31E12" w:rsidRPr="00E42F0E" w:rsidRDefault="00D31E12" w:rsidP="00E42F0E">
            <w:pPr>
              <w:pStyle w:val="complementovietas"/>
              <w:spacing w:before="0" w:after="120"/>
              <w:ind w:left="0" w:right="-91"/>
              <w:jc w:val="center"/>
              <w:rPr>
                <w:rFonts w:ascii="Chalkboard" w:hAnsi="Chalkboard"/>
                <w:sz w:val="24"/>
                <w:szCs w:val="24"/>
              </w:rPr>
            </w:pPr>
            <w:r w:rsidRPr="00E42F0E">
              <w:rPr>
                <w:rFonts w:ascii="Chalkboard" w:eastAsia="Times New Roman" w:hAnsi="Chalkboard" w:cs="Trebuchet MS"/>
                <w:sz w:val="24"/>
                <w:szCs w:val="24"/>
              </w:rPr>
              <w:sym w:font="Wingdings" w:char="F06F"/>
            </w:r>
          </w:p>
        </w:tc>
        <w:tc>
          <w:tcPr>
            <w:tcW w:w="1961" w:type="pct"/>
            <w:shd w:val="clear" w:color="auto" w:fill="E2EFD9" w:themeFill="accent6" w:themeFillTint="33"/>
            <w:vAlign w:val="bottom"/>
          </w:tcPr>
          <w:p w14:paraId="647AACA9" w14:textId="29F09E0E" w:rsidR="00D31E12" w:rsidRPr="00AB0CD8" w:rsidRDefault="00E54D0E" w:rsidP="00E42F0E">
            <w:pPr>
              <w:pStyle w:val="complementovietas"/>
              <w:spacing w:before="0" w:after="120"/>
              <w:ind w:left="0" w:right="-91"/>
              <w:jc w:val="center"/>
              <w:rPr>
                <w:rFonts w:ascii="Chalkboard" w:eastAsia="Times New Roman" w:hAnsi="Chalkboard" w:cs="Trebuchet MS"/>
                <w:b/>
                <w:sz w:val="24"/>
                <w:szCs w:val="24"/>
              </w:rPr>
            </w:pPr>
            <w:r w:rsidRPr="00E42F0E">
              <w:rPr>
                <w:rFonts w:ascii="Chalkboard" w:eastAsia="Times New Roman" w:hAnsi="Chalkboard" w:cs="Trebuchet MS"/>
                <w:sz w:val="24"/>
                <w:szCs w:val="24"/>
              </w:rPr>
              <w:t>____________</w:t>
            </w:r>
          </w:p>
        </w:tc>
      </w:tr>
      <w:tr w:rsidR="00D31E12" w:rsidRPr="00E42F0E" w14:paraId="40C76940" w14:textId="77777777" w:rsidTr="00DF5CDD">
        <w:trPr>
          <w:trHeight w:val="517"/>
        </w:trPr>
        <w:tc>
          <w:tcPr>
            <w:tcW w:w="825" w:type="pct"/>
            <w:shd w:val="clear" w:color="auto" w:fill="C5E0B3" w:themeFill="accent6" w:themeFillTint="66"/>
            <w:vAlign w:val="center"/>
          </w:tcPr>
          <w:p w14:paraId="6ED4D31A" w14:textId="77777777" w:rsidR="00D31E12" w:rsidRPr="00E42F0E" w:rsidRDefault="00D31E12" w:rsidP="00E42F0E">
            <w:pPr>
              <w:pStyle w:val="complementovietas"/>
              <w:spacing w:before="0" w:after="120"/>
              <w:ind w:left="0" w:right="-91"/>
              <w:jc w:val="center"/>
              <w:rPr>
                <w:rFonts w:ascii="Chalkboard SE" w:hAnsi="Chalkboard SE" w:cs="Trebuchet MS"/>
                <w:sz w:val="24"/>
                <w:szCs w:val="24"/>
              </w:rPr>
            </w:pPr>
            <w:r w:rsidRPr="00E42F0E">
              <w:rPr>
                <w:rFonts w:ascii="Chalkboard SE" w:hAnsi="Chalkboard SE" w:cs="Trebuchet MS"/>
                <w:sz w:val="24"/>
                <w:szCs w:val="24"/>
              </w:rPr>
              <w:t>SALA 2</w:t>
            </w:r>
          </w:p>
        </w:tc>
        <w:tc>
          <w:tcPr>
            <w:tcW w:w="966" w:type="pct"/>
            <w:shd w:val="clear" w:color="auto" w:fill="E2EFD9" w:themeFill="accent6" w:themeFillTint="33"/>
            <w:vAlign w:val="center"/>
          </w:tcPr>
          <w:p w14:paraId="75B370C5" w14:textId="77777777" w:rsidR="00D31E12" w:rsidRPr="00E42F0E" w:rsidRDefault="00D31E12" w:rsidP="00D31E12">
            <w:pPr>
              <w:pStyle w:val="complementovietas"/>
              <w:spacing w:before="0" w:after="120"/>
              <w:ind w:left="0" w:right="-91"/>
              <w:jc w:val="center"/>
              <w:rPr>
                <w:rFonts w:ascii="Chalkboard" w:eastAsia="Times New Roman" w:hAnsi="Chalkboard" w:cs="Trebuchet MS"/>
                <w:b/>
                <w:sz w:val="24"/>
                <w:szCs w:val="24"/>
              </w:rPr>
            </w:pPr>
            <w:r w:rsidRPr="00E42F0E">
              <w:rPr>
                <w:rFonts w:ascii="Chalkboard" w:eastAsia="Times New Roman" w:hAnsi="Chalkboard" w:cs="Trebuchet MS"/>
                <w:sz w:val="24"/>
                <w:szCs w:val="24"/>
              </w:rPr>
              <w:sym w:font="Wingdings" w:char="F06F"/>
            </w:r>
          </w:p>
        </w:tc>
        <w:tc>
          <w:tcPr>
            <w:tcW w:w="1249" w:type="pct"/>
            <w:shd w:val="clear" w:color="auto" w:fill="E2EFD9" w:themeFill="accent6" w:themeFillTint="33"/>
            <w:vAlign w:val="center"/>
          </w:tcPr>
          <w:p w14:paraId="7FFA3E28" w14:textId="00159735" w:rsidR="00D31E12" w:rsidRPr="00AB0CD8" w:rsidRDefault="00E54D0E" w:rsidP="00E42F0E">
            <w:pPr>
              <w:pStyle w:val="complementovietas"/>
              <w:spacing w:before="0" w:after="120"/>
              <w:ind w:left="0" w:right="-91"/>
              <w:jc w:val="center"/>
              <w:rPr>
                <w:rFonts w:ascii="Chalkboard" w:hAnsi="Chalkboard"/>
                <w:b/>
                <w:sz w:val="24"/>
                <w:szCs w:val="24"/>
              </w:rPr>
            </w:pPr>
            <w:r w:rsidRPr="00E42F0E">
              <w:rPr>
                <w:rFonts w:ascii="Chalkboard" w:eastAsia="Times New Roman" w:hAnsi="Chalkboard" w:cs="Trebuchet MS"/>
                <w:sz w:val="24"/>
                <w:szCs w:val="24"/>
              </w:rPr>
              <w:sym w:font="Wingdings" w:char="F06F"/>
            </w:r>
          </w:p>
        </w:tc>
        <w:tc>
          <w:tcPr>
            <w:tcW w:w="1961" w:type="pct"/>
            <w:shd w:val="clear" w:color="auto" w:fill="E2EFD9" w:themeFill="accent6" w:themeFillTint="33"/>
            <w:vAlign w:val="bottom"/>
          </w:tcPr>
          <w:p w14:paraId="3E2F89D4" w14:textId="77777777" w:rsidR="00D31E12" w:rsidRPr="00E42F0E" w:rsidRDefault="00D31E12" w:rsidP="00E42F0E">
            <w:pPr>
              <w:pStyle w:val="complementovieta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t>____________</w:t>
            </w:r>
          </w:p>
        </w:tc>
      </w:tr>
      <w:tr w:rsidR="00D31E12" w:rsidRPr="00E42F0E" w14:paraId="19E50C04" w14:textId="77777777" w:rsidTr="00DF5CDD">
        <w:trPr>
          <w:trHeight w:val="876"/>
        </w:trPr>
        <w:tc>
          <w:tcPr>
            <w:tcW w:w="825" w:type="pct"/>
            <w:shd w:val="clear" w:color="auto" w:fill="C5E0B3" w:themeFill="accent6" w:themeFillTint="66"/>
            <w:vAlign w:val="center"/>
          </w:tcPr>
          <w:p w14:paraId="3D1D90EB" w14:textId="77777777" w:rsidR="00D31E12" w:rsidRPr="00E42F0E" w:rsidRDefault="00D31E12" w:rsidP="00E42F0E">
            <w:pPr>
              <w:pStyle w:val="complementovietas"/>
              <w:spacing w:before="0" w:after="120"/>
              <w:ind w:left="0" w:right="-91"/>
              <w:jc w:val="center"/>
              <w:rPr>
                <w:rFonts w:ascii="Chalkboard SE" w:hAnsi="Chalkboard SE" w:cs="Trebuchet MS"/>
                <w:sz w:val="24"/>
                <w:szCs w:val="24"/>
              </w:rPr>
            </w:pPr>
            <w:r w:rsidRPr="00E42F0E">
              <w:rPr>
                <w:rFonts w:ascii="Chalkboard SE" w:hAnsi="Chalkboard SE" w:cs="Trebuchet MS"/>
                <w:sz w:val="24"/>
                <w:szCs w:val="24"/>
              </w:rPr>
              <w:t>SALA 3</w:t>
            </w:r>
          </w:p>
        </w:tc>
        <w:tc>
          <w:tcPr>
            <w:tcW w:w="966" w:type="pct"/>
            <w:shd w:val="clear" w:color="auto" w:fill="E2EFD9" w:themeFill="accent6" w:themeFillTint="33"/>
            <w:vAlign w:val="center"/>
          </w:tcPr>
          <w:p w14:paraId="324D6AF4" w14:textId="77777777" w:rsidR="00D31E12" w:rsidRPr="00E42F0E" w:rsidRDefault="00D31E12" w:rsidP="00D31E12">
            <w:pPr>
              <w:pStyle w:val="complementovietas"/>
              <w:spacing w:before="0" w:after="120"/>
              <w:ind w:left="0" w:right="-91"/>
              <w:jc w:val="center"/>
              <w:rPr>
                <w:rFonts w:ascii="Chalkboard" w:eastAsia="Times New Roman" w:hAnsi="Chalkboard" w:cs="Trebuchet MS"/>
                <w:b/>
                <w:sz w:val="24"/>
                <w:szCs w:val="24"/>
              </w:rPr>
            </w:pPr>
            <w:r w:rsidRPr="00E42F0E">
              <w:rPr>
                <w:rFonts w:ascii="Chalkboard" w:eastAsia="Times New Roman" w:hAnsi="Chalkboard" w:cs="Trebuchet MS"/>
                <w:sz w:val="24"/>
                <w:szCs w:val="24"/>
              </w:rPr>
              <w:sym w:font="Wingdings" w:char="F06F"/>
            </w:r>
          </w:p>
        </w:tc>
        <w:tc>
          <w:tcPr>
            <w:tcW w:w="1249" w:type="pct"/>
            <w:shd w:val="clear" w:color="auto" w:fill="E2EFD9" w:themeFill="accent6" w:themeFillTint="33"/>
            <w:vAlign w:val="center"/>
          </w:tcPr>
          <w:p w14:paraId="5F0CD57A" w14:textId="69B1B352" w:rsidR="00D31E12" w:rsidRPr="00AB0CD8" w:rsidRDefault="00E54D0E" w:rsidP="00E42F0E">
            <w:pPr>
              <w:pStyle w:val="complementovietas"/>
              <w:spacing w:before="0" w:after="120"/>
              <w:ind w:left="0" w:right="-91"/>
              <w:jc w:val="center"/>
              <w:rPr>
                <w:rFonts w:ascii="Chalkboard" w:hAnsi="Chalkboard"/>
                <w:b/>
                <w:sz w:val="24"/>
                <w:szCs w:val="24"/>
              </w:rPr>
            </w:pPr>
            <w:r w:rsidRPr="00E42F0E">
              <w:rPr>
                <w:rFonts w:ascii="Chalkboard" w:eastAsia="Times New Roman" w:hAnsi="Chalkboard" w:cs="Trebuchet MS"/>
                <w:sz w:val="24"/>
                <w:szCs w:val="24"/>
              </w:rPr>
              <w:sym w:font="Wingdings" w:char="F06F"/>
            </w:r>
          </w:p>
        </w:tc>
        <w:tc>
          <w:tcPr>
            <w:tcW w:w="1961" w:type="pct"/>
            <w:shd w:val="clear" w:color="auto" w:fill="E2EFD9" w:themeFill="accent6" w:themeFillTint="33"/>
            <w:vAlign w:val="bottom"/>
          </w:tcPr>
          <w:p w14:paraId="0A668410" w14:textId="77777777" w:rsidR="00D31E12" w:rsidRPr="00E42F0E" w:rsidRDefault="00D31E12" w:rsidP="00E42F0E">
            <w:pPr>
              <w:pStyle w:val="complementovieta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t>____________</w:t>
            </w:r>
          </w:p>
        </w:tc>
      </w:tr>
      <w:tr w:rsidR="00E42F0E" w:rsidRPr="00E42F0E" w14:paraId="131FA17A" w14:textId="77777777" w:rsidTr="00DF5CDD">
        <w:trPr>
          <w:trHeight w:val="876"/>
        </w:trPr>
        <w:tc>
          <w:tcPr>
            <w:tcW w:w="825" w:type="pct"/>
            <w:shd w:val="clear" w:color="auto" w:fill="C5E0B3" w:themeFill="accent6" w:themeFillTint="66"/>
            <w:vAlign w:val="center"/>
          </w:tcPr>
          <w:p w14:paraId="030AC3C2" w14:textId="77777777" w:rsidR="00E42F0E" w:rsidRPr="00E42F0E" w:rsidRDefault="00E42F0E" w:rsidP="00E42F0E">
            <w:pPr>
              <w:pStyle w:val="complementovietas"/>
              <w:spacing w:before="0" w:after="120"/>
              <w:ind w:left="0" w:right="-91"/>
              <w:jc w:val="center"/>
              <w:rPr>
                <w:rFonts w:ascii="Chalkboard SE" w:hAnsi="Chalkboard SE" w:cs="Trebuchet MS"/>
                <w:sz w:val="24"/>
                <w:szCs w:val="24"/>
              </w:rPr>
            </w:pPr>
            <w:r w:rsidRPr="00E42F0E">
              <w:rPr>
                <w:rFonts w:ascii="Chalkboard SE" w:hAnsi="Chalkboard SE" w:cs="Trebuchet MS"/>
                <w:sz w:val="24"/>
                <w:szCs w:val="24"/>
              </w:rPr>
              <w:t>SALA 4</w:t>
            </w:r>
          </w:p>
        </w:tc>
        <w:tc>
          <w:tcPr>
            <w:tcW w:w="966" w:type="pct"/>
            <w:shd w:val="clear" w:color="auto" w:fill="E2EFD9" w:themeFill="accent6" w:themeFillTint="33"/>
            <w:vAlign w:val="center"/>
          </w:tcPr>
          <w:p w14:paraId="4F0495D5" w14:textId="77777777" w:rsidR="00E42F0E" w:rsidRPr="00E42F0E" w:rsidRDefault="00E42F0E" w:rsidP="00E42F0E">
            <w:pPr>
              <w:pStyle w:val="complementovietas"/>
              <w:spacing w:before="0" w:after="120"/>
              <w:ind w:left="0" w:right="-91"/>
              <w:jc w:val="center"/>
              <w:rPr>
                <w:rFonts w:ascii="Chalkboard" w:eastAsia="Times New Roman" w:hAnsi="Chalkboard" w:cs="Trebuchet MS"/>
                <w:b/>
                <w:sz w:val="24"/>
                <w:szCs w:val="24"/>
              </w:rPr>
            </w:pPr>
            <w:r w:rsidRPr="00E42F0E">
              <w:rPr>
                <w:rFonts w:ascii="Chalkboard" w:eastAsia="Times New Roman" w:hAnsi="Chalkboard" w:cs="Trebuchet MS"/>
                <w:sz w:val="24"/>
                <w:szCs w:val="24"/>
              </w:rPr>
              <w:sym w:font="Wingdings" w:char="F06F"/>
            </w:r>
          </w:p>
        </w:tc>
        <w:tc>
          <w:tcPr>
            <w:tcW w:w="1249" w:type="pct"/>
            <w:shd w:val="clear" w:color="auto" w:fill="E2EFD9" w:themeFill="accent6" w:themeFillTint="33"/>
            <w:vAlign w:val="center"/>
          </w:tcPr>
          <w:p w14:paraId="7DF4FA99" w14:textId="7090EDE1" w:rsidR="00E42F0E" w:rsidRPr="00AB0CD8" w:rsidRDefault="00E54D0E" w:rsidP="00E42F0E">
            <w:pPr>
              <w:pStyle w:val="complementovietas"/>
              <w:spacing w:before="0" w:after="120"/>
              <w:ind w:left="0" w:right="-91"/>
              <w:jc w:val="center"/>
              <w:rPr>
                <w:rFonts w:ascii="Chalkboard" w:hAnsi="Chalkboard"/>
                <w:b/>
                <w:sz w:val="24"/>
                <w:szCs w:val="24"/>
              </w:rPr>
            </w:pPr>
            <w:r w:rsidRPr="00E42F0E">
              <w:rPr>
                <w:rFonts w:ascii="Chalkboard" w:eastAsia="Times New Roman" w:hAnsi="Chalkboard" w:cs="Trebuchet MS"/>
                <w:sz w:val="24"/>
                <w:szCs w:val="24"/>
              </w:rPr>
              <w:sym w:font="Wingdings" w:char="F06F"/>
            </w:r>
          </w:p>
        </w:tc>
        <w:tc>
          <w:tcPr>
            <w:tcW w:w="1961" w:type="pct"/>
            <w:shd w:val="clear" w:color="auto" w:fill="E2EFD9" w:themeFill="accent6" w:themeFillTint="33"/>
            <w:vAlign w:val="bottom"/>
          </w:tcPr>
          <w:p w14:paraId="3A3EB7D8" w14:textId="77777777" w:rsidR="00E42F0E" w:rsidRPr="00E42F0E" w:rsidRDefault="00E42F0E" w:rsidP="00E42F0E">
            <w:pPr>
              <w:pStyle w:val="complementovieta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t>____________</w:t>
            </w:r>
          </w:p>
        </w:tc>
      </w:tr>
      <w:tr w:rsidR="00AB0CD8" w:rsidRPr="00E42F0E" w14:paraId="7DDA5B48" w14:textId="77777777" w:rsidTr="00DF5CDD">
        <w:trPr>
          <w:trHeight w:val="876"/>
        </w:trPr>
        <w:tc>
          <w:tcPr>
            <w:tcW w:w="825" w:type="pct"/>
            <w:shd w:val="clear" w:color="auto" w:fill="C5E0B3" w:themeFill="accent6" w:themeFillTint="66"/>
            <w:vAlign w:val="center"/>
          </w:tcPr>
          <w:p w14:paraId="0FA1A26D" w14:textId="290C56B9" w:rsidR="00AB0CD8" w:rsidRPr="00E42F0E" w:rsidRDefault="00AB0CD8" w:rsidP="00E42F0E">
            <w:pPr>
              <w:pStyle w:val="complementovietas"/>
              <w:spacing w:before="0" w:after="120"/>
              <w:ind w:left="0" w:right="-91"/>
              <w:jc w:val="center"/>
              <w:rPr>
                <w:rFonts w:ascii="Chalkboard SE" w:hAnsi="Chalkboard SE" w:cs="Trebuchet MS"/>
                <w:szCs w:val="24"/>
              </w:rPr>
            </w:pPr>
            <w:r>
              <w:rPr>
                <w:rFonts w:ascii="Chalkboard SE" w:hAnsi="Chalkboard SE" w:cs="Trebuchet MS"/>
                <w:szCs w:val="24"/>
              </w:rPr>
              <w:t>SALA 5</w:t>
            </w:r>
          </w:p>
        </w:tc>
        <w:tc>
          <w:tcPr>
            <w:tcW w:w="966" w:type="pct"/>
            <w:shd w:val="clear" w:color="auto" w:fill="E2EFD9" w:themeFill="accent6" w:themeFillTint="33"/>
            <w:vAlign w:val="center"/>
          </w:tcPr>
          <w:p w14:paraId="46E0E625" w14:textId="7B7E710D" w:rsidR="00AB0CD8" w:rsidRPr="00E42F0E" w:rsidRDefault="00AB0CD8" w:rsidP="00E42F0E">
            <w:pPr>
              <w:pStyle w:val="complementovietas"/>
              <w:spacing w:before="0" w:after="120"/>
              <w:ind w:left="0" w:right="-91"/>
              <w:jc w:val="center"/>
              <w:rPr>
                <w:rFonts w:ascii="Chalkboard" w:eastAsia="Times New Roman" w:hAnsi="Chalkboard" w:cs="Trebuchet MS"/>
                <w:szCs w:val="24"/>
              </w:rPr>
            </w:pPr>
            <w:r w:rsidRPr="00E42F0E">
              <w:rPr>
                <w:rFonts w:ascii="Chalkboard" w:eastAsia="Times New Roman" w:hAnsi="Chalkboard" w:cs="Trebuchet MS"/>
                <w:sz w:val="24"/>
                <w:szCs w:val="24"/>
              </w:rPr>
              <w:sym w:font="Wingdings" w:char="F06F"/>
            </w:r>
          </w:p>
        </w:tc>
        <w:tc>
          <w:tcPr>
            <w:tcW w:w="1249" w:type="pct"/>
            <w:shd w:val="clear" w:color="auto" w:fill="E2EFD9" w:themeFill="accent6" w:themeFillTint="33"/>
            <w:vAlign w:val="center"/>
          </w:tcPr>
          <w:p w14:paraId="3CE9FC46" w14:textId="0F3925CA" w:rsidR="00AB0CD8" w:rsidRPr="00AB0CD8" w:rsidRDefault="00E54D0E" w:rsidP="00E42F0E">
            <w:pPr>
              <w:pStyle w:val="complementovietas"/>
              <w:spacing w:before="0" w:after="120"/>
              <w:ind w:left="0" w:right="-91"/>
              <w:jc w:val="center"/>
              <w:rPr>
                <w:rFonts w:ascii="Chalkboard" w:hAnsi="Chalkboard"/>
                <w:b/>
                <w:sz w:val="24"/>
                <w:szCs w:val="24"/>
              </w:rPr>
            </w:pPr>
            <w:r w:rsidRPr="00E42F0E">
              <w:rPr>
                <w:rFonts w:ascii="Chalkboard" w:eastAsia="Times New Roman" w:hAnsi="Chalkboard" w:cs="Trebuchet MS"/>
                <w:sz w:val="24"/>
                <w:szCs w:val="24"/>
              </w:rPr>
              <w:sym w:font="Wingdings" w:char="F06F"/>
            </w:r>
          </w:p>
        </w:tc>
        <w:tc>
          <w:tcPr>
            <w:tcW w:w="1961" w:type="pct"/>
            <w:shd w:val="clear" w:color="auto" w:fill="E2EFD9" w:themeFill="accent6" w:themeFillTint="33"/>
            <w:vAlign w:val="bottom"/>
          </w:tcPr>
          <w:p w14:paraId="777FD34E" w14:textId="4AFAE083" w:rsidR="00AB0CD8" w:rsidRPr="00E42F0E" w:rsidRDefault="00AB0CD8" w:rsidP="00E42F0E">
            <w:pPr>
              <w:pStyle w:val="complementovietas"/>
              <w:spacing w:before="0" w:after="120"/>
              <w:ind w:left="0" w:right="-91"/>
              <w:jc w:val="center"/>
              <w:rPr>
                <w:rFonts w:ascii="Chalkboard" w:eastAsia="Times New Roman" w:hAnsi="Chalkboard" w:cs="Trebuchet MS"/>
                <w:szCs w:val="24"/>
              </w:rPr>
            </w:pPr>
            <w:r w:rsidRPr="00E42F0E">
              <w:rPr>
                <w:rFonts w:ascii="Chalkboard" w:eastAsia="Times New Roman" w:hAnsi="Chalkboard" w:cs="Trebuchet MS"/>
                <w:sz w:val="24"/>
                <w:szCs w:val="24"/>
              </w:rPr>
              <w:t>____________</w:t>
            </w:r>
          </w:p>
        </w:tc>
      </w:tr>
    </w:tbl>
    <w:p w14:paraId="4F3368DA" w14:textId="6118A62E" w:rsidR="003662F2" w:rsidRDefault="00D31E12" w:rsidP="00A62AD9">
      <w:pPr>
        <w:pStyle w:val="complementovietas"/>
        <w:tabs>
          <w:tab w:val="left" w:pos="567"/>
        </w:tabs>
        <w:spacing w:after="240" w:line="276" w:lineRule="auto"/>
        <w:ind w:left="0" w:right="-91"/>
        <w:rPr>
          <w:rFonts w:ascii="Chalkboard" w:hAnsi="Chalkboard" w:cs="Trebuchet MS"/>
          <w:b/>
          <w:bCs/>
          <w:i/>
          <w:szCs w:val="24"/>
          <w:u w:val="single"/>
        </w:rPr>
      </w:pPr>
      <w:r w:rsidRPr="00A62AD9">
        <w:rPr>
          <w:rFonts w:ascii="Chalkboard" w:hAnsi="Chalkboard" w:cs="Trebuchet MS"/>
          <w:b/>
          <w:bCs/>
          <w:szCs w:val="24"/>
        </w:rPr>
        <w:t xml:space="preserve">Para la puesta en marcha del obrador: </w:t>
      </w:r>
      <w:r w:rsidRPr="00A62AD9">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A62AD9">
        <w:rPr>
          <w:rFonts w:ascii="Chalkboard" w:hAnsi="Chalkboard" w:cs="Trebuchet MS"/>
          <w:b/>
          <w:bCs/>
          <w:i/>
          <w:szCs w:val="24"/>
          <w:u w:val="single"/>
        </w:rPr>
        <w:t>)</w:t>
      </w:r>
    </w:p>
    <w:tbl>
      <w:tblPr>
        <w:tblStyle w:val="Tablaconcuadrcula"/>
        <w:tblW w:w="5000" w:type="pct"/>
        <w:tblLook w:val="04A0" w:firstRow="1" w:lastRow="0" w:firstColumn="1" w:lastColumn="0" w:noHBand="0" w:noVBand="1"/>
      </w:tblPr>
      <w:tblGrid>
        <w:gridCol w:w="3434"/>
        <w:gridCol w:w="600"/>
        <w:gridCol w:w="596"/>
        <w:gridCol w:w="3863"/>
      </w:tblGrid>
      <w:tr w:rsidR="00A62AD9" w:rsidRPr="007139F9" w14:paraId="7A5C1632" w14:textId="77777777" w:rsidTr="00190EEF">
        <w:trPr>
          <w:trHeight w:val="363"/>
        </w:trPr>
        <w:tc>
          <w:tcPr>
            <w:tcW w:w="2022" w:type="pct"/>
            <w:tcBorders>
              <w:top w:val="nil"/>
              <w:left w:val="nil"/>
            </w:tcBorders>
          </w:tcPr>
          <w:p w14:paraId="0E9436ED" w14:textId="77777777" w:rsidR="00A62AD9" w:rsidRPr="007139F9" w:rsidRDefault="00A62AD9" w:rsidP="00924D87">
            <w:pPr>
              <w:pStyle w:val="complementovietas"/>
              <w:tabs>
                <w:tab w:val="left" w:pos="567"/>
              </w:tabs>
              <w:spacing w:before="0" w:after="120"/>
              <w:ind w:left="0" w:right="-91"/>
              <w:jc w:val="center"/>
              <w:rPr>
                <w:rFonts w:ascii="Chalkboard" w:hAnsi="Chalkboard" w:cs="Trebuchet MS"/>
                <w:b/>
                <w:bCs/>
                <w:sz w:val="24"/>
                <w:szCs w:val="24"/>
              </w:rPr>
            </w:pPr>
          </w:p>
        </w:tc>
        <w:tc>
          <w:tcPr>
            <w:tcW w:w="353" w:type="pct"/>
            <w:shd w:val="clear" w:color="auto" w:fill="C5E0B3" w:themeFill="accent6" w:themeFillTint="66"/>
            <w:vAlign w:val="center"/>
          </w:tcPr>
          <w:p w14:paraId="670BE3E2" w14:textId="77777777" w:rsidR="00A62AD9" w:rsidRPr="007139F9" w:rsidRDefault="00A62AD9"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NO</w:t>
            </w:r>
          </w:p>
        </w:tc>
        <w:tc>
          <w:tcPr>
            <w:tcW w:w="351" w:type="pct"/>
            <w:shd w:val="clear" w:color="auto" w:fill="C5E0B3" w:themeFill="accent6" w:themeFillTint="66"/>
            <w:vAlign w:val="center"/>
          </w:tcPr>
          <w:p w14:paraId="4E32415F" w14:textId="77777777" w:rsidR="00A62AD9" w:rsidRPr="007139F9" w:rsidRDefault="00A62AD9"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SI</w:t>
            </w:r>
          </w:p>
        </w:tc>
        <w:tc>
          <w:tcPr>
            <w:tcW w:w="2275" w:type="pct"/>
            <w:shd w:val="clear" w:color="auto" w:fill="C5E0B3" w:themeFill="accent6" w:themeFillTint="66"/>
            <w:vAlign w:val="center"/>
          </w:tcPr>
          <w:p w14:paraId="7902C568" w14:textId="77777777" w:rsidR="00A62AD9" w:rsidRPr="007139F9" w:rsidRDefault="00A62AD9"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ACABADO FINAL</w:t>
            </w:r>
          </w:p>
        </w:tc>
      </w:tr>
      <w:tr w:rsidR="00A62AD9" w:rsidRPr="007139F9" w14:paraId="369FD1E2" w14:textId="77777777" w:rsidTr="00F543F3">
        <w:trPr>
          <w:trHeight w:val="617"/>
        </w:trPr>
        <w:tc>
          <w:tcPr>
            <w:tcW w:w="2022" w:type="pct"/>
            <w:shd w:val="clear" w:color="auto" w:fill="C5E0B3" w:themeFill="accent6" w:themeFillTint="66"/>
            <w:vAlign w:val="center"/>
          </w:tcPr>
          <w:p w14:paraId="39CC8043" w14:textId="77777777" w:rsidR="00A62AD9" w:rsidRPr="007139F9" w:rsidRDefault="00E63AE2"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sz w:val="24"/>
                <w:szCs w:val="24"/>
              </w:rPr>
              <w:t xml:space="preserve">SE </w:t>
            </w:r>
            <w:r>
              <w:rPr>
                <w:rFonts w:ascii="Chalkboard" w:hAnsi="Chalkboard" w:cs="Trebuchet MS"/>
                <w:sz w:val="24"/>
                <w:szCs w:val="24"/>
              </w:rPr>
              <w:t xml:space="preserve">MODIFICA EL ACABADO DEL SUELO </w:t>
            </w:r>
          </w:p>
        </w:tc>
        <w:tc>
          <w:tcPr>
            <w:tcW w:w="353" w:type="pct"/>
            <w:shd w:val="clear" w:color="auto" w:fill="E2EFD9" w:themeFill="accent6" w:themeFillTint="33"/>
            <w:vAlign w:val="center"/>
          </w:tcPr>
          <w:p w14:paraId="75616D2B" w14:textId="19D74DF3" w:rsidR="00A62AD9" w:rsidRPr="007139F9" w:rsidRDefault="00A62AD9" w:rsidP="00A62AD9">
            <w:pPr>
              <w:pStyle w:val="complementovietas"/>
              <w:tabs>
                <w:tab w:val="left" w:pos="567"/>
              </w:tabs>
              <w:spacing w:before="0" w:after="120"/>
              <w:ind w:left="0" w:right="-91"/>
              <w:jc w:val="center"/>
              <w:rPr>
                <w:rFonts w:ascii="Chalkboard" w:hAnsi="Chalkboard" w:cs="Trebuchet MS"/>
                <w:b/>
                <w:bCs/>
                <w:sz w:val="24"/>
                <w:szCs w:val="24"/>
              </w:rPr>
            </w:pPr>
          </w:p>
        </w:tc>
        <w:tc>
          <w:tcPr>
            <w:tcW w:w="351" w:type="pct"/>
            <w:shd w:val="clear" w:color="auto" w:fill="E2EFD9" w:themeFill="accent6" w:themeFillTint="33"/>
            <w:vAlign w:val="center"/>
          </w:tcPr>
          <w:p w14:paraId="35A5FADD" w14:textId="77777777" w:rsidR="00A62AD9" w:rsidRPr="007139F9" w:rsidRDefault="00A62AD9" w:rsidP="00A62AD9">
            <w:pPr>
              <w:pStyle w:val="complementovietas"/>
              <w:tabs>
                <w:tab w:val="left" w:pos="567"/>
              </w:tabs>
              <w:spacing w:before="0" w:after="120"/>
              <w:ind w:left="0" w:right="-91"/>
              <w:jc w:val="center"/>
              <w:rPr>
                <w:rFonts w:ascii="Chalkboard" w:hAnsi="Chalkboard" w:cs="Trebuchet MS"/>
                <w:b/>
                <w:bCs/>
                <w:sz w:val="24"/>
                <w:szCs w:val="24"/>
              </w:rPr>
            </w:pPr>
          </w:p>
        </w:tc>
        <w:tc>
          <w:tcPr>
            <w:tcW w:w="2275" w:type="pct"/>
            <w:shd w:val="clear" w:color="auto" w:fill="E2EFD9" w:themeFill="accent6" w:themeFillTint="33"/>
            <w:vAlign w:val="center"/>
          </w:tcPr>
          <w:p w14:paraId="3B95CE05" w14:textId="77777777" w:rsidR="00A62AD9" w:rsidRDefault="00A62AD9" w:rsidP="00F543F3">
            <w:pPr>
              <w:pStyle w:val="complementovietas"/>
              <w:tabs>
                <w:tab w:val="left" w:pos="567"/>
              </w:tabs>
              <w:spacing w:before="0" w:after="120"/>
              <w:ind w:left="0" w:right="-91"/>
              <w:jc w:val="left"/>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BALDOSA</w:t>
            </w:r>
          </w:p>
          <w:p w14:paraId="7D0D7892" w14:textId="77777777" w:rsidR="00A62AD9" w:rsidRDefault="00A62AD9" w:rsidP="00F543F3">
            <w:pPr>
              <w:pStyle w:val="complementovietas"/>
              <w:tabs>
                <w:tab w:val="left" w:pos="567"/>
              </w:tabs>
              <w:spacing w:before="0" w:after="120"/>
              <w:ind w:left="0" w:right="-91"/>
              <w:jc w:val="left"/>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PINTURA ALIMENTARIA</w:t>
            </w:r>
          </w:p>
          <w:p w14:paraId="08D76251" w14:textId="77777777" w:rsidR="00F543F3" w:rsidRDefault="00A62AD9" w:rsidP="00F543F3">
            <w:pPr>
              <w:pStyle w:val="complementovietas"/>
              <w:tabs>
                <w:tab w:val="left" w:pos="567"/>
              </w:tabs>
              <w:spacing w:before="0" w:after="120"/>
              <w:ind w:left="0" w:right="-91"/>
              <w:jc w:val="left"/>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RESINA EPOXI</w:t>
            </w:r>
          </w:p>
          <w:p w14:paraId="49E378D8" w14:textId="77777777" w:rsidR="00A62AD9" w:rsidRPr="007139F9" w:rsidRDefault="001C4DD2" w:rsidP="00F543F3">
            <w:pPr>
              <w:pStyle w:val="complementovietas"/>
              <w:tabs>
                <w:tab w:val="left" w:pos="567"/>
              </w:tabs>
              <w:spacing w:before="0" w:after="120"/>
              <w:ind w:left="0" w:right="-91"/>
              <w:jc w:val="left"/>
              <w:rPr>
                <w:rFonts w:ascii="Chalkboard" w:hAnsi="Chalkboard" w:cs="Trebuchet MS"/>
                <w:b/>
                <w:bCs/>
                <w:sz w:val="24"/>
                <w:szCs w:val="24"/>
              </w:rPr>
            </w:pPr>
            <w:r w:rsidRPr="00F543F3">
              <w:rPr>
                <w:rFonts w:ascii="Chalkboard" w:eastAsia="Times New Roman" w:hAnsi="Chalkboard" w:cs="Trebuchet MS"/>
                <w:sz w:val="24"/>
                <w:szCs w:val="24"/>
              </w:rPr>
              <w:t>OTROS</w:t>
            </w:r>
            <w:r w:rsidR="00F543F3" w:rsidRPr="00F543F3">
              <w:rPr>
                <w:rFonts w:ascii="Chalkboard" w:eastAsia="Times New Roman" w:hAnsi="Chalkboard" w:cs="Trebuchet MS"/>
                <w:sz w:val="24"/>
                <w:szCs w:val="24"/>
              </w:rPr>
              <w:t xml:space="preserve"> </w:t>
            </w:r>
            <w:r w:rsidR="00F543F3" w:rsidRPr="00F543F3">
              <w:rPr>
                <w:rFonts w:ascii="Chalkboard" w:eastAsia="Times New Roman" w:hAnsi="Chalkboard" w:cs="Trebuchet MS"/>
                <w:i/>
                <w:sz w:val="24"/>
                <w:szCs w:val="24"/>
              </w:rPr>
              <w:t xml:space="preserve">(Indicar </w:t>
            </w:r>
            <w:proofErr w:type="gramStart"/>
            <w:r w:rsidR="00F543F3" w:rsidRPr="00F543F3">
              <w:rPr>
                <w:rFonts w:ascii="Chalkboard" w:eastAsia="Times New Roman" w:hAnsi="Chalkboard" w:cs="Trebuchet MS"/>
                <w:i/>
                <w:sz w:val="24"/>
                <w:szCs w:val="24"/>
              </w:rPr>
              <w:t>cuál</w:t>
            </w:r>
            <w:r w:rsidR="00F543F3" w:rsidRPr="00F543F3">
              <w:rPr>
                <w:rFonts w:ascii="Chalkboard" w:eastAsia="Times New Roman" w:hAnsi="Chalkboard" w:cs="Trebuchet MS"/>
                <w:sz w:val="24"/>
                <w:szCs w:val="24"/>
              </w:rPr>
              <w:t>)_</w:t>
            </w:r>
            <w:proofErr w:type="gramEnd"/>
            <w:r w:rsidR="00F543F3" w:rsidRPr="00F543F3">
              <w:rPr>
                <w:rFonts w:ascii="Chalkboard" w:eastAsia="Times New Roman" w:hAnsi="Chalkboard" w:cs="Trebuchet MS"/>
                <w:sz w:val="24"/>
                <w:szCs w:val="24"/>
              </w:rPr>
              <w:t>_______</w:t>
            </w:r>
          </w:p>
        </w:tc>
      </w:tr>
    </w:tbl>
    <w:p w14:paraId="2C4395A8" w14:textId="77777777" w:rsidR="00D31E12" w:rsidRPr="00E63AE2" w:rsidRDefault="00D31E12" w:rsidP="00E63AE2">
      <w:pPr>
        <w:pStyle w:val="complementovietas"/>
        <w:tabs>
          <w:tab w:val="left" w:pos="567"/>
        </w:tabs>
        <w:spacing w:after="240" w:line="276" w:lineRule="auto"/>
        <w:ind w:left="0" w:right="-91" w:firstLine="284"/>
        <w:rPr>
          <w:rFonts w:ascii="Chalkboard" w:hAnsi="Chalkboard" w:cs="Trebuchet MS"/>
          <w:b/>
          <w:bCs/>
          <w:szCs w:val="24"/>
        </w:rPr>
      </w:pPr>
      <w:r w:rsidRPr="00E63AE2">
        <w:rPr>
          <w:rFonts w:ascii="Chalkboard" w:hAnsi="Chalkboard" w:cs="Trebuchet MS"/>
          <w:b/>
          <w:bCs/>
          <w:szCs w:val="24"/>
        </w:rPr>
        <w:t>TECHO</w:t>
      </w:r>
    </w:p>
    <w:p w14:paraId="37D11D9B" w14:textId="2AE59251" w:rsidR="00A5329E" w:rsidRDefault="00D31E12" w:rsidP="00E63AE2">
      <w:pPr>
        <w:pStyle w:val="complementovietas"/>
        <w:tabs>
          <w:tab w:val="left" w:pos="567"/>
        </w:tabs>
        <w:spacing w:after="240" w:line="276" w:lineRule="auto"/>
        <w:ind w:left="0" w:right="-91"/>
        <w:rPr>
          <w:rFonts w:ascii="Chalkboard" w:hAnsi="Chalkboard" w:cs="Trebuchet MS"/>
          <w:szCs w:val="24"/>
        </w:rPr>
      </w:pPr>
      <w:r w:rsidRPr="00E63AE2">
        <w:rPr>
          <w:rFonts w:ascii="Chalkboard" w:hAnsi="Chalkboard" w:cs="Trebuchet MS"/>
          <w:szCs w:val="24"/>
        </w:rPr>
        <w:t xml:space="preserve">El techo del local está acabado en: </w:t>
      </w:r>
      <w:r w:rsidRPr="00E63AE2">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E63AE2">
        <w:rPr>
          <w:rFonts w:ascii="Chalkboard" w:hAnsi="Chalkboard" w:cs="Trebuchet MS"/>
          <w:b/>
          <w:bCs/>
          <w:i/>
          <w:szCs w:val="24"/>
          <w:u w:val="single"/>
        </w:rPr>
        <w:t>)</w:t>
      </w:r>
      <w:r w:rsidRPr="00E63AE2">
        <w:rPr>
          <w:rFonts w:ascii="Chalkboard" w:hAnsi="Chalkboard" w:cs="Trebuchet MS"/>
          <w:szCs w:val="24"/>
        </w:rPr>
        <w:t xml:space="preserve"> </w:t>
      </w:r>
    </w:p>
    <w:tbl>
      <w:tblPr>
        <w:tblStyle w:val="Tablaconcuadrcula"/>
        <w:tblW w:w="5000" w:type="pct"/>
        <w:shd w:val="clear" w:color="auto" w:fill="E2EFD9" w:themeFill="accent6" w:themeFillTint="33"/>
        <w:tblLook w:val="04A0" w:firstRow="1" w:lastRow="0" w:firstColumn="1" w:lastColumn="0" w:noHBand="0" w:noVBand="1"/>
      </w:tblPr>
      <w:tblGrid>
        <w:gridCol w:w="2405"/>
        <w:gridCol w:w="1842"/>
        <w:gridCol w:w="1732"/>
        <w:gridCol w:w="2509"/>
      </w:tblGrid>
      <w:tr w:rsidR="00E63AE2" w:rsidRPr="00284408" w14:paraId="331FC795" w14:textId="77777777" w:rsidTr="00E63AE2">
        <w:trPr>
          <w:trHeight w:val="786"/>
        </w:trPr>
        <w:tc>
          <w:tcPr>
            <w:tcW w:w="1417" w:type="pct"/>
            <w:shd w:val="clear" w:color="auto" w:fill="E2EFD9" w:themeFill="accent6" w:themeFillTint="33"/>
            <w:vAlign w:val="center"/>
          </w:tcPr>
          <w:p w14:paraId="6C699966"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Pr>
                <w:rFonts w:ascii="Chalkboard" w:eastAsia="Times New Roman" w:hAnsi="Chalkboard" w:cs="Trebuchet MS"/>
                <w:sz w:val="24"/>
                <w:szCs w:val="24"/>
              </w:rPr>
              <w:t>VIGUETAS Y BOVEDILLAS SIN ENFOSCAR NI PINTAR</w:t>
            </w:r>
          </w:p>
          <w:p w14:paraId="2A2ED2F2" w14:textId="77777777" w:rsidR="00E63AE2" w:rsidRPr="00284408" w:rsidRDefault="00E63AE2" w:rsidP="00E63AE2">
            <w:pPr>
              <w:spacing w:before="0"/>
              <w:jc w:val="center"/>
              <w:rPr>
                <w:rFonts w:ascii="Chalkboard" w:hAnsi="Chalkboard"/>
                <w:b/>
                <w:sz w:val="24"/>
                <w:szCs w:val="24"/>
              </w:rPr>
            </w:pPr>
            <w:r w:rsidRPr="00284408">
              <w:rPr>
                <w:rFonts w:ascii="Chalkboard" w:hAnsi="Chalkboard" w:cs="Trebuchet MS"/>
                <w:sz w:val="24"/>
                <w:szCs w:val="24"/>
              </w:rPr>
              <w:sym w:font="Wingdings" w:char="F06F"/>
            </w:r>
          </w:p>
        </w:tc>
        <w:tc>
          <w:tcPr>
            <w:tcW w:w="1085" w:type="pct"/>
            <w:shd w:val="clear" w:color="auto" w:fill="E2EFD9" w:themeFill="accent6" w:themeFillTint="33"/>
            <w:vAlign w:val="center"/>
          </w:tcPr>
          <w:p w14:paraId="615F4F2D"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Pr>
                <w:rFonts w:ascii="Chalkboard" w:eastAsia="Times New Roman" w:hAnsi="Chalkboard" w:cs="Trebuchet MS"/>
                <w:sz w:val="24"/>
                <w:szCs w:val="24"/>
              </w:rPr>
              <w:t>ENFOSCADO SIN PINTAR</w:t>
            </w:r>
          </w:p>
          <w:p w14:paraId="206D5335"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sym w:font="Wingdings" w:char="F06F"/>
            </w:r>
          </w:p>
        </w:tc>
        <w:tc>
          <w:tcPr>
            <w:tcW w:w="1020" w:type="pct"/>
            <w:shd w:val="clear" w:color="auto" w:fill="E2EFD9" w:themeFill="accent6" w:themeFillTint="33"/>
            <w:vAlign w:val="center"/>
          </w:tcPr>
          <w:p w14:paraId="1D1DD446"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Pr>
                <w:rFonts w:ascii="Chalkboard" w:eastAsia="Times New Roman" w:hAnsi="Chalkboard" w:cs="Trebuchet MS"/>
                <w:sz w:val="24"/>
                <w:szCs w:val="24"/>
              </w:rPr>
              <w:t>ENFOSCADO PINTADO</w:t>
            </w:r>
          </w:p>
          <w:p w14:paraId="1C6547DD"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sym w:font="Wingdings" w:char="F06F"/>
            </w:r>
          </w:p>
        </w:tc>
        <w:tc>
          <w:tcPr>
            <w:tcW w:w="1478" w:type="pct"/>
            <w:shd w:val="clear" w:color="auto" w:fill="E2EFD9" w:themeFill="accent6" w:themeFillTint="33"/>
            <w:vAlign w:val="center"/>
          </w:tcPr>
          <w:p w14:paraId="7482B93B" w14:textId="77777777" w:rsidR="00E63AE2" w:rsidRPr="00284408" w:rsidRDefault="00E63AE2" w:rsidP="00E63AE2">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 xml:space="preserve">OTROS </w:t>
            </w:r>
            <w:r w:rsidRPr="00284408">
              <w:rPr>
                <w:rFonts w:ascii="Chalkboard" w:eastAsia="Times New Roman" w:hAnsi="Chalkboard" w:cs="Trebuchet MS"/>
                <w:i/>
                <w:sz w:val="24"/>
                <w:szCs w:val="24"/>
              </w:rPr>
              <w:t>(indicar cuál)</w:t>
            </w:r>
          </w:p>
          <w:p w14:paraId="5609055E" w14:textId="000C12AF" w:rsidR="00E63AE2" w:rsidRPr="00AB0CD8" w:rsidRDefault="00E54D0E" w:rsidP="00E63AE2">
            <w:pPr>
              <w:pStyle w:val="complementovietas"/>
              <w:spacing w:before="0" w:after="120"/>
              <w:ind w:left="0" w:right="-91"/>
              <w:jc w:val="center"/>
              <w:rPr>
                <w:rFonts w:ascii="Chalkboard" w:eastAsia="Times New Roman" w:hAnsi="Chalkboard" w:cs="Trebuchet MS"/>
                <w:b/>
                <w:szCs w:val="24"/>
              </w:rPr>
            </w:pPr>
            <w:r>
              <w:rPr>
                <w:rFonts w:ascii="Chalkboard" w:eastAsia="Times New Roman" w:hAnsi="Chalkboard" w:cs="Trebuchet MS"/>
                <w:b/>
                <w:sz w:val="24"/>
                <w:szCs w:val="24"/>
              </w:rPr>
              <w:t>___________</w:t>
            </w:r>
          </w:p>
        </w:tc>
      </w:tr>
    </w:tbl>
    <w:p w14:paraId="77000E05" w14:textId="0A23A68C" w:rsidR="00523EA9" w:rsidRDefault="00D31E12" w:rsidP="00E63AE2">
      <w:pPr>
        <w:spacing w:before="240" w:after="240" w:line="276" w:lineRule="auto"/>
        <w:jc w:val="both"/>
        <w:rPr>
          <w:rFonts w:ascii="Chalkboard" w:hAnsi="Chalkboard" w:cs="Trebuchet MS"/>
          <w:b/>
          <w:bCs/>
          <w:i/>
          <w:u w:val="single"/>
        </w:rPr>
      </w:pPr>
      <w:r w:rsidRPr="00E63AE2">
        <w:rPr>
          <w:rFonts w:ascii="Chalkboard" w:hAnsi="Chalkboard" w:cs="Trebuchet MS"/>
        </w:rPr>
        <w:t xml:space="preserve">Con respecto al estado del techo: </w:t>
      </w:r>
      <w:r w:rsidRPr="00E63AE2">
        <w:rPr>
          <w:rFonts w:ascii="Chalkboard" w:hAnsi="Chalkboard" w:cs="Trebuchet MS"/>
          <w:b/>
          <w:bCs/>
          <w:i/>
          <w:u w:val="single"/>
        </w:rPr>
        <w:t>(</w:t>
      </w:r>
      <w:r w:rsidR="00FD6CE8">
        <w:rPr>
          <w:rFonts w:ascii="Chalkboard" w:hAnsi="Chalkboard" w:cs="Trebuchet MS"/>
          <w:b/>
          <w:bCs/>
          <w:i/>
          <w:u w:val="single"/>
        </w:rPr>
        <w:t>Se marca con una X la opción correcta</w:t>
      </w:r>
      <w:r w:rsidRPr="00E63AE2">
        <w:rPr>
          <w:rFonts w:ascii="Chalkboard" w:hAnsi="Chalkboard" w:cs="Trebuchet MS"/>
          <w:b/>
          <w:bCs/>
          <w:i/>
          <w:u w:val="single"/>
        </w:rPr>
        <w:t>)</w:t>
      </w:r>
    </w:p>
    <w:tbl>
      <w:tblPr>
        <w:tblStyle w:val="Tablaconcuadrcula"/>
        <w:tblW w:w="5000" w:type="pct"/>
        <w:tblLook w:val="04A0" w:firstRow="1" w:lastRow="0" w:firstColumn="1" w:lastColumn="0" w:noHBand="0" w:noVBand="1"/>
      </w:tblPr>
      <w:tblGrid>
        <w:gridCol w:w="3062"/>
        <w:gridCol w:w="559"/>
        <w:gridCol w:w="556"/>
        <w:gridCol w:w="4316"/>
      </w:tblGrid>
      <w:tr w:rsidR="00240665" w:rsidRPr="007139F9" w14:paraId="254D7E8C" w14:textId="77777777" w:rsidTr="001B0C8F">
        <w:trPr>
          <w:trHeight w:val="363"/>
        </w:trPr>
        <w:tc>
          <w:tcPr>
            <w:tcW w:w="1803" w:type="pct"/>
            <w:tcBorders>
              <w:top w:val="nil"/>
              <w:left w:val="nil"/>
            </w:tcBorders>
          </w:tcPr>
          <w:p w14:paraId="413542E6"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328" w:type="pct"/>
            <w:shd w:val="clear" w:color="auto" w:fill="C5E0B3" w:themeFill="accent6" w:themeFillTint="66"/>
            <w:vAlign w:val="center"/>
          </w:tcPr>
          <w:p w14:paraId="33543A63"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NO</w:t>
            </w:r>
          </w:p>
        </w:tc>
        <w:tc>
          <w:tcPr>
            <w:tcW w:w="328" w:type="pct"/>
            <w:shd w:val="clear" w:color="auto" w:fill="C5E0B3" w:themeFill="accent6" w:themeFillTint="66"/>
            <w:vAlign w:val="center"/>
          </w:tcPr>
          <w:p w14:paraId="4150B0B8"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SI</w:t>
            </w:r>
          </w:p>
        </w:tc>
        <w:tc>
          <w:tcPr>
            <w:tcW w:w="2541" w:type="pct"/>
            <w:shd w:val="clear" w:color="auto" w:fill="C5E0B3" w:themeFill="accent6" w:themeFillTint="66"/>
            <w:vAlign w:val="center"/>
          </w:tcPr>
          <w:p w14:paraId="4F986AFE"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ACABADO FINAL</w:t>
            </w:r>
          </w:p>
        </w:tc>
      </w:tr>
      <w:tr w:rsidR="00240665" w:rsidRPr="007139F9" w14:paraId="28CFCA47" w14:textId="77777777" w:rsidTr="00F543F3">
        <w:trPr>
          <w:trHeight w:val="617"/>
        </w:trPr>
        <w:tc>
          <w:tcPr>
            <w:tcW w:w="1803" w:type="pct"/>
            <w:shd w:val="clear" w:color="auto" w:fill="C5E0B3" w:themeFill="accent6" w:themeFillTint="66"/>
            <w:vAlign w:val="center"/>
          </w:tcPr>
          <w:p w14:paraId="28FC8665"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Pr>
                <w:rFonts w:ascii="Chalkboard" w:hAnsi="Chalkboard" w:cs="Trebuchet MS"/>
                <w:sz w:val="24"/>
                <w:szCs w:val="24"/>
              </w:rPr>
              <w:t xml:space="preserve">EL TECHO REQUIERE SUSTITUCIÓN O ARREGLO </w:t>
            </w:r>
          </w:p>
        </w:tc>
        <w:tc>
          <w:tcPr>
            <w:tcW w:w="328" w:type="pct"/>
            <w:shd w:val="clear" w:color="auto" w:fill="E2EFD9" w:themeFill="accent6" w:themeFillTint="33"/>
            <w:vAlign w:val="center"/>
          </w:tcPr>
          <w:p w14:paraId="7ABC99BE" w14:textId="6A357314"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328" w:type="pct"/>
            <w:shd w:val="clear" w:color="auto" w:fill="E2EFD9" w:themeFill="accent6" w:themeFillTint="33"/>
            <w:vAlign w:val="center"/>
          </w:tcPr>
          <w:p w14:paraId="3063120C"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2541" w:type="pct"/>
            <w:shd w:val="clear" w:color="auto" w:fill="E2EFD9" w:themeFill="accent6" w:themeFillTint="33"/>
            <w:vAlign w:val="center"/>
          </w:tcPr>
          <w:p w14:paraId="63B8324B" w14:textId="77777777" w:rsidR="00240665" w:rsidRPr="00240665" w:rsidRDefault="00240665" w:rsidP="00F543F3">
            <w:pPr>
              <w:pStyle w:val="complementovietas"/>
              <w:tabs>
                <w:tab w:val="left" w:pos="567"/>
              </w:tabs>
              <w:spacing w:before="0" w:after="120"/>
              <w:ind w:left="0" w:right="-91"/>
              <w:jc w:val="left"/>
              <w:rPr>
                <w:rFonts w:ascii="Chalkboard" w:eastAsia="Times New Roman" w:hAnsi="Chalkboard" w:cs="Trebuchet MS"/>
                <w:sz w:val="24"/>
                <w:szCs w:val="24"/>
              </w:rPr>
            </w:pPr>
            <w:r w:rsidRPr="00240665">
              <w:rPr>
                <w:rFonts w:ascii="Chalkboard" w:eastAsia="Times New Roman" w:hAnsi="Chalkboard" w:cs="Trebuchet MS"/>
                <w:sz w:val="24"/>
                <w:szCs w:val="24"/>
              </w:rPr>
              <w:sym w:font="Wingdings" w:char="F06F"/>
            </w:r>
            <w:r w:rsidRPr="00240665">
              <w:rPr>
                <w:rFonts w:ascii="Chalkboard" w:eastAsia="Times New Roman" w:hAnsi="Chalkboard" w:cs="Trebuchet MS"/>
                <w:sz w:val="24"/>
                <w:szCs w:val="24"/>
              </w:rPr>
              <w:t xml:space="preserve"> VIGUETAS Y BOVEDILLAS</w:t>
            </w:r>
          </w:p>
          <w:p w14:paraId="2C6E6294" w14:textId="77777777" w:rsidR="00240665" w:rsidRPr="00240665" w:rsidRDefault="00240665" w:rsidP="00F543F3">
            <w:pPr>
              <w:pStyle w:val="complementovietas"/>
              <w:tabs>
                <w:tab w:val="left" w:pos="567"/>
              </w:tabs>
              <w:spacing w:before="0" w:after="120"/>
              <w:ind w:left="0" w:right="-91" w:hanging="382"/>
              <w:jc w:val="left"/>
              <w:rPr>
                <w:rFonts w:ascii="Chalkboard" w:eastAsia="Times New Roman" w:hAnsi="Chalkboard" w:cs="Trebuchet MS"/>
                <w:sz w:val="24"/>
                <w:szCs w:val="24"/>
              </w:rPr>
            </w:pPr>
            <w:r w:rsidRPr="00240665">
              <w:rPr>
                <w:rFonts w:ascii="Chalkboard" w:eastAsia="Times New Roman" w:hAnsi="Chalkboard" w:cs="Trebuchet MS"/>
                <w:sz w:val="24"/>
                <w:szCs w:val="24"/>
              </w:rPr>
              <w:sym w:font="Wingdings" w:char="F06F"/>
            </w:r>
            <w:r w:rsidRPr="00240665">
              <w:rPr>
                <w:rFonts w:ascii="Chalkboard" w:eastAsia="Times New Roman" w:hAnsi="Chalkboard" w:cs="Trebuchet MS"/>
                <w:sz w:val="24"/>
                <w:szCs w:val="24"/>
              </w:rPr>
              <w:t xml:space="preserve"> PINTURA</w:t>
            </w:r>
          </w:p>
          <w:p w14:paraId="21C8A0DC" w14:textId="77777777" w:rsidR="00240665" w:rsidRPr="00240665" w:rsidRDefault="00240665" w:rsidP="00F543F3">
            <w:pPr>
              <w:pStyle w:val="complementovietas"/>
              <w:tabs>
                <w:tab w:val="left" w:pos="567"/>
              </w:tabs>
              <w:spacing w:before="0" w:after="120"/>
              <w:ind w:left="0" w:right="-91" w:hanging="99"/>
              <w:jc w:val="left"/>
              <w:rPr>
                <w:rFonts w:ascii="Chalkboard" w:hAnsi="Chalkboard" w:cs="Trebuchet MS"/>
                <w:bCs/>
                <w:sz w:val="24"/>
                <w:szCs w:val="24"/>
              </w:rPr>
            </w:pPr>
            <w:r w:rsidRPr="00240665">
              <w:rPr>
                <w:rFonts w:ascii="Chalkboard" w:hAnsi="Chalkboard" w:cs="Trebuchet MS"/>
                <w:bCs/>
                <w:sz w:val="24"/>
                <w:szCs w:val="24"/>
              </w:rPr>
              <w:t>OTRO</w:t>
            </w:r>
            <w:r w:rsidR="00F543F3">
              <w:rPr>
                <w:rFonts w:ascii="Chalkboard" w:hAnsi="Chalkboard" w:cs="Trebuchet MS"/>
                <w:bCs/>
                <w:sz w:val="24"/>
                <w:szCs w:val="24"/>
              </w:rPr>
              <w:t>S</w:t>
            </w:r>
            <w:r w:rsidRPr="00240665">
              <w:rPr>
                <w:rFonts w:ascii="Chalkboard" w:hAnsi="Chalkboard" w:cs="Trebuchet MS"/>
                <w:bCs/>
                <w:sz w:val="24"/>
                <w:szCs w:val="24"/>
              </w:rPr>
              <w:t>:</w:t>
            </w:r>
            <w:r w:rsidR="00F543F3">
              <w:rPr>
                <w:rFonts w:ascii="Chalkboard" w:hAnsi="Chalkboard" w:cs="Trebuchet MS"/>
                <w:bCs/>
                <w:sz w:val="24"/>
                <w:szCs w:val="24"/>
              </w:rPr>
              <w:t xml:space="preserve"> </w:t>
            </w:r>
            <w:r w:rsidRPr="00240665">
              <w:rPr>
                <w:rFonts w:ascii="Chalkboard" w:hAnsi="Chalkboard" w:cs="Trebuchet MS"/>
                <w:bCs/>
                <w:sz w:val="24"/>
                <w:szCs w:val="24"/>
              </w:rPr>
              <w:t>______</w:t>
            </w:r>
            <w:r w:rsidR="00F543F3">
              <w:rPr>
                <w:rFonts w:ascii="Chalkboard" w:hAnsi="Chalkboard" w:cs="Trebuchet MS"/>
                <w:bCs/>
                <w:sz w:val="24"/>
                <w:szCs w:val="24"/>
              </w:rPr>
              <w:t>____</w:t>
            </w:r>
          </w:p>
        </w:tc>
      </w:tr>
    </w:tbl>
    <w:p w14:paraId="468FBBAB" w14:textId="77777777" w:rsidR="00D31E12" w:rsidRPr="00240665" w:rsidRDefault="00D31E12" w:rsidP="00240665">
      <w:pPr>
        <w:pStyle w:val="complementovietas"/>
        <w:tabs>
          <w:tab w:val="left" w:pos="709"/>
        </w:tabs>
        <w:spacing w:after="240" w:line="276" w:lineRule="auto"/>
        <w:ind w:left="0" w:right="-91" w:firstLine="284"/>
        <w:rPr>
          <w:rFonts w:ascii="Chalkboard" w:hAnsi="Chalkboard" w:cs="Trebuchet MS"/>
          <w:szCs w:val="24"/>
        </w:rPr>
      </w:pPr>
      <w:r w:rsidRPr="00240665">
        <w:rPr>
          <w:rFonts w:ascii="Chalkboard" w:hAnsi="Chalkboard" w:cs="Trebuchet MS"/>
          <w:b/>
          <w:bCs/>
          <w:szCs w:val="24"/>
        </w:rPr>
        <w:lastRenderedPageBreak/>
        <w:t xml:space="preserve">PUERTAS </w:t>
      </w:r>
    </w:p>
    <w:p w14:paraId="131F599A" w14:textId="7FF8E1DC" w:rsidR="00D31E12" w:rsidRPr="00240665" w:rsidRDefault="00D31E12" w:rsidP="00240665">
      <w:pPr>
        <w:spacing w:before="240" w:after="240" w:line="276" w:lineRule="auto"/>
        <w:jc w:val="both"/>
        <w:rPr>
          <w:rFonts w:ascii="Chalkboard" w:hAnsi="Chalkboard" w:cs="Trebuchet MS"/>
          <w:b/>
          <w:bCs/>
          <w:i/>
          <w:u w:val="single"/>
        </w:rPr>
      </w:pPr>
      <w:r w:rsidRPr="00240665">
        <w:rPr>
          <w:rFonts w:ascii="Chalkboard" w:hAnsi="Chalkboard" w:cs="Trebuchet MS"/>
        </w:rPr>
        <w:t xml:space="preserve">Las puertas interiores son de: </w:t>
      </w:r>
      <w:r w:rsidRPr="00240665">
        <w:rPr>
          <w:rFonts w:ascii="Chalkboard" w:hAnsi="Chalkboard" w:cs="Trebuchet MS"/>
          <w:b/>
          <w:bCs/>
          <w:i/>
          <w:u w:val="single"/>
        </w:rPr>
        <w:t>(</w:t>
      </w:r>
      <w:r w:rsidR="00FD6CE8">
        <w:rPr>
          <w:rFonts w:ascii="Chalkboard" w:hAnsi="Chalkboard" w:cs="Trebuchet MS"/>
          <w:b/>
          <w:bCs/>
          <w:i/>
          <w:u w:val="single"/>
        </w:rPr>
        <w:t>Se marca con una X la opción correcta</w:t>
      </w:r>
      <w:r w:rsidRPr="00240665">
        <w:rPr>
          <w:rFonts w:ascii="Chalkboard" w:hAnsi="Chalkboard" w:cs="Trebuchet MS"/>
          <w:b/>
          <w:bCs/>
          <w:i/>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1245"/>
        <w:gridCol w:w="1557"/>
        <w:gridCol w:w="2843"/>
        <w:gridCol w:w="2843"/>
      </w:tblGrid>
      <w:tr w:rsidR="00D31E12" w:rsidRPr="00D31E12" w14:paraId="74D5E755" w14:textId="77777777" w:rsidTr="00240665">
        <w:trPr>
          <w:trHeight w:val="887"/>
        </w:trPr>
        <w:tc>
          <w:tcPr>
            <w:tcW w:w="733" w:type="pct"/>
            <w:shd w:val="clear" w:color="auto" w:fill="E2EFD9" w:themeFill="accent6" w:themeFillTint="33"/>
            <w:vAlign w:val="center"/>
          </w:tcPr>
          <w:p w14:paraId="34BD318D" w14:textId="77777777" w:rsidR="00D31E12" w:rsidRPr="00D31E12" w:rsidRDefault="00240665" w:rsidP="00240665">
            <w:pPr>
              <w:pStyle w:val="complementovietas"/>
              <w:tabs>
                <w:tab w:val="left" w:pos="567"/>
              </w:tabs>
              <w:spacing w:before="0" w:after="120"/>
              <w:ind w:left="0" w:right="-91"/>
              <w:jc w:val="center"/>
              <w:rPr>
                <w:rFonts w:ascii="Chalkboard" w:hAnsi="Chalkboard" w:cs="Trebuchet MS"/>
                <w:sz w:val="22"/>
                <w:szCs w:val="22"/>
              </w:rPr>
            </w:pPr>
            <w:r>
              <w:rPr>
                <w:rFonts w:ascii="Chalkboard" w:hAnsi="Chalkboard" w:cs="Trebuchet MS"/>
                <w:sz w:val="22"/>
                <w:szCs w:val="22"/>
              </w:rPr>
              <w:t>CHAPA</w:t>
            </w:r>
          </w:p>
          <w:p w14:paraId="5922C86F" w14:textId="77777777" w:rsidR="00D31E12" w:rsidRPr="00D31E12" w:rsidRDefault="00D31E12" w:rsidP="00240665">
            <w:pPr>
              <w:pStyle w:val="complementovietas"/>
              <w:spacing w:before="0" w:after="120"/>
              <w:ind w:left="0" w:right="-91"/>
              <w:jc w:val="center"/>
              <w:rPr>
                <w:rFonts w:ascii="Chalkboard" w:eastAsia="Times New Roman" w:hAnsi="Chalkboard" w:cs="Trebuchet MS"/>
                <w:b/>
                <w:sz w:val="22"/>
                <w:szCs w:val="22"/>
              </w:rPr>
            </w:pPr>
            <w:r w:rsidRPr="00D31E12">
              <w:rPr>
                <w:rFonts w:ascii="Chalkboard" w:hAnsi="Chalkboard" w:cs="Trebuchet MS"/>
                <w:sz w:val="22"/>
                <w:szCs w:val="22"/>
              </w:rPr>
              <w:sym w:font="Wingdings" w:char="F06F"/>
            </w:r>
          </w:p>
        </w:tc>
        <w:tc>
          <w:tcPr>
            <w:tcW w:w="917" w:type="pct"/>
            <w:shd w:val="clear" w:color="auto" w:fill="E2EFD9" w:themeFill="accent6" w:themeFillTint="33"/>
            <w:vAlign w:val="center"/>
          </w:tcPr>
          <w:p w14:paraId="26703ED7" w14:textId="77777777" w:rsidR="00D31E12" w:rsidRPr="00D31E12" w:rsidRDefault="00240665" w:rsidP="00240665">
            <w:pPr>
              <w:pStyle w:val="complementovietas"/>
              <w:tabs>
                <w:tab w:val="left" w:pos="567"/>
              </w:tabs>
              <w:spacing w:before="0" w:after="120"/>
              <w:ind w:left="0" w:right="-91"/>
              <w:jc w:val="center"/>
              <w:rPr>
                <w:rFonts w:ascii="Chalkboard" w:hAnsi="Chalkboard" w:cs="Trebuchet MS"/>
                <w:sz w:val="22"/>
                <w:szCs w:val="22"/>
              </w:rPr>
            </w:pPr>
            <w:r>
              <w:rPr>
                <w:rFonts w:ascii="Chalkboard" w:hAnsi="Chalkboard" w:cs="Trebuchet MS"/>
                <w:sz w:val="22"/>
                <w:szCs w:val="22"/>
              </w:rPr>
              <w:t>MADERA</w:t>
            </w:r>
          </w:p>
          <w:p w14:paraId="3B2782E4" w14:textId="7FC36CED" w:rsidR="00D31E12" w:rsidRPr="00AB0CD8" w:rsidRDefault="00E54D0E" w:rsidP="00240665">
            <w:pPr>
              <w:pStyle w:val="complementovietas"/>
              <w:tabs>
                <w:tab w:val="left" w:pos="567"/>
              </w:tabs>
              <w:spacing w:before="0" w:after="120"/>
              <w:ind w:left="0" w:right="-91"/>
              <w:jc w:val="center"/>
              <w:rPr>
                <w:rFonts w:ascii="Chalkboard" w:eastAsia="Times New Roman" w:hAnsi="Chalkboard" w:cs="Trebuchet MS"/>
                <w:b/>
                <w:sz w:val="22"/>
                <w:szCs w:val="22"/>
              </w:rPr>
            </w:pPr>
            <w:r w:rsidRPr="00D31E12">
              <w:rPr>
                <w:rFonts w:ascii="Chalkboard" w:hAnsi="Chalkboard" w:cs="Trebuchet MS"/>
                <w:sz w:val="22"/>
                <w:szCs w:val="22"/>
              </w:rPr>
              <w:sym w:font="Wingdings" w:char="F06F"/>
            </w:r>
          </w:p>
        </w:tc>
        <w:tc>
          <w:tcPr>
            <w:tcW w:w="1675" w:type="pct"/>
            <w:shd w:val="clear" w:color="auto" w:fill="E2EFD9" w:themeFill="accent6" w:themeFillTint="33"/>
            <w:vAlign w:val="center"/>
          </w:tcPr>
          <w:p w14:paraId="75D534EC" w14:textId="77777777" w:rsidR="00D31E12" w:rsidRDefault="00240665" w:rsidP="00240665">
            <w:pPr>
              <w:pStyle w:val="complementovietas"/>
              <w:tabs>
                <w:tab w:val="left" w:pos="567"/>
              </w:tabs>
              <w:spacing w:before="0" w:after="120"/>
              <w:ind w:left="0" w:right="-91"/>
              <w:jc w:val="center"/>
              <w:rPr>
                <w:rFonts w:ascii="Chalkboard" w:hAnsi="Chalkboard" w:cs="Trebuchet MS"/>
                <w:sz w:val="22"/>
                <w:szCs w:val="22"/>
              </w:rPr>
            </w:pPr>
            <w:r>
              <w:rPr>
                <w:rFonts w:ascii="Chalkboard" w:hAnsi="Chalkboard" w:cs="Trebuchet MS"/>
                <w:sz w:val="22"/>
                <w:szCs w:val="22"/>
              </w:rPr>
              <w:t>ALUMINIO</w:t>
            </w:r>
          </w:p>
          <w:p w14:paraId="0F5C489C" w14:textId="77777777" w:rsidR="00D31E12" w:rsidRPr="00D31E12" w:rsidRDefault="00D31E12" w:rsidP="00240665">
            <w:pPr>
              <w:pStyle w:val="complementovietas"/>
              <w:tabs>
                <w:tab w:val="left" w:pos="567"/>
              </w:tabs>
              <w:spacing w:before="0" w:after="120"/>
              <w:ind w:left="0" w:right="-91"/>
              <w:jc w:val="center"/>
              <w:rPr>
                <w:rFonts w:ascii="Chalkboard" w:hAnsi="Chalkboard" w:cs="Trebuchet MS"/>
                <w:sz w:val="22"/>
                <w:szCs w:val="22"/>
              </w:rPr>
            </w:pPr>
            <w:r w:rsidRPr="00D31E12">
              <w:rPr>
                <w:rFonts w:ascii="Chalkboard" w:hAnsi="Chalkboard" w:cs="Trebuchet MS"/>
                <w:sz w:val="22"/>
                <w:szCs w:val="22"/>
              </w:rPr>
              <w:sym w:font="Wingdings" w:char="F06F"/>
            </w:r>
          </w:p>
        </w:tc>
        <w:tc>
          <w:tcPr>
            <w:tcW w:w="1675" w:type="pct"/>
            <w:shd w:val="clear" w:color="auto" w:fill="E2EFD9" w:themeFill="accent6" w:themeFillTint="33"/>
            <w:vAlign w:val="center"/>
          </w:tcPr>
          <w:p w14:paraId="625A3A59" w14:textId="77777777" w:rsidR="00D31E12" w:rsidRPr="00D31E12" w:rsidRDefault="00240665" w:rsidP="00240665">
            <w:pPr>
              <w:pStyle w:val="complementovietas"/>
              <w:tabs>
                <w:tab w:val="left" w:pos="567"/>
              </w:tabs>
              <w:spacing w:before="0" w:after="120"/>
              <w:ind w:left="0" w:right="-91"/>
              <w:jc w:val="center"/>
              <w:rPr>
                <w:rFonts w:ascii="Chalkboard" w:eastAsia="Times New Roman" w:hAnsi="Chalkboard" w:cs="Trebuchet MS"/>
                <w:sz w:val="22"/>
                <w:szCs w:val="22"/>
              </w:rPr>
            </w:pPr>
            <w:r w:rsidRPr="00D31E12">
              <w:rPr>
                <w:rFonts w:ascii="Chalkboard" w:hAnsi="Chalkboard" w:cs="Trebuchet MS"/>
                <w:sz w:val="22"/>
                <w:szCs w:val="22"/>
              </w:rPr>
              <w:t>OTRO</w:t>
            </w:r>
            <w:r w:rsidRPr="00D31E12">
              <w:rPr>
                <w:rFonts w:ascii="Chalkboard" w:eastAsia="Times New Roman" w:hAnsi="Chalkboard" w:cs="Trebuchet MS"/>
                <w:i/>
                <w:sz w:val="18"/>
                <w:szCs w:val="22"/>
              </w:rPr>
              <w:t xml:space="preserve"> (INDICAR CUÁL)</w:t>
            </w:r>
          </w:p>
          <w:p w14:paraId="3A7D5295" w14:textId="77777777" w:rsidR="00D31E12" w:rsidRPr="00D31E12" w:rsidRDefault="00240665" w:rsidP="00240665">
            <w:pPr>
              <w:pStyle w:val="complementovietas"/>
              <w:tabs>
                <w:tab w:val="left" w:pos="567"/>
              </w:tabs>
              <w:spacing w:before="0" w:after="120"/>
              <w:ind w:left="0" w:right="-91"/>
              <w:jc w:val="center"/>
              <w:rPr>
                <w:rFonts w:ascii="Chalkboard" w:hAnsi="Chalkboard" w:cs="Trebuchet MS"/>
                <w:b/>
                <w:bCs/>
                <w:sz w:val="22"/>
                <w:szCs w:val="22"/>
              </w:rPr>
            </w:pPr>
            <w:r w:rsidRPr="00D31E12">
              <w:rPr>
                <w:rFonts w:ascii="Chalkboard" w:eastAsia="Times New Roman" w:hAnsi="Chalkboard" w:cs="Trebuchet MS"/>
                <w:sz w:val="22"/>
                <w:szCs w:val="22"/>
              </w:rPr>
              <w:t>_______________</w:t>
            </w:r>
          </w:p>
        </w:tc>
      </w:tr>
    </w:tbl>
    <w:p w14:paraId="4D18937A" w14:textId="64F50020" w:rsidR="00D31E12" w:rsidRPr="00240665" w:rsidRDefault="00D31E12" w:rsidP="00240665">
      <w:pPr>
        <w:spacing w:before="240" w:after="240" w:line="276" w:lineRule="auto"/>
        <w:jc w:val="both"/>
        <w:rPr>
          <w:rFonts w:ascii="Chalkboard" w:hAnsi="Chalkboard" w:cs="Trebuchet MS"/>
        </w:rPr>
      </w:pPr>
      <w:r w:rsidRPr="00240665">
        <w:rPr>
          <w:rFonts w:ascii="Chalkboard" w:hAnsi="Chalkboard" w:cs="Trebuchet MS"/>
        </w:rPr>
        <w:t xml:space="preserve">La puerta de entrada al local es de: </w:t>
      </w:r>
      <w:r w:rsidRPr="00240665">
        <w:rPr>
          <w:rFonts w:ascii="Chalkboard" w:hAnsi="Chalkboard" w:cs="Trebuchet MS"/>
          <w:b/>
          <w:bCs/>
          <w:i/>
          <w:u w:val="single"/>
        </w:rPr>
        <w:t>(</w:t>
      </w:r>
      <w:r w:rsidR="00FD6CE8">
        <w:rPr>
          <w:rFonts w:ascii="Chalkboard" w:hAnsi="Chalkboard" w:cs="Trebuchet MS"/>
          <w:b/>
          <w:bCs/>
          <w:i/>
          <w:u w:val="single"/>
        </w:rPr>
        <w:t>Se marca con una X la opción correcta</w:t>
      </w:r>
      <w:r w:rsidRPr="00240665">
        <w:rPr>
          <w:rFonts w:ascii="Chalkboard" w:hAnsi="Chalkboard" w:cs="Trebuchet MS"/>
          <w:b/>
          <w:bCs/>
          <w:i/>
          <w:u w:val="single"/>
        </w:rPr>
        <w:t>)</w:t>
      </w:r>
    </w:p>
    <w:tbl>
      <w:tblPr>
        <w:tblStyle w:val="Tablaconcuadrcula"/>
        <w:tblW w:w="5000" w:type="pct"/>
        <w:shd w:val="clear" w:color="auto" w:fill="E2EFD9" w:themeFill="accent6" w:themeFillTint="33"/>
        <w:tblLook w:val="04A0" w:firstRow="1" w:lastRow="0" w:firstColumn="1" w:lastColumn="0" w:noHBand="0" w:noVBand="1"/>
      </w:tblPr>
      <w:tblGrid>
        <w:gridCol w:w="1328"/>
        <w:gridCol w:w="1502"/>
        <w:gridCol w:w="2816"/>
        <w:gridCol w:w="2842"/>
      </w:tblGrid>
      <w:tr w:rsidR="00D31E12" w:rsidRPr="00D31E12" w14:paraId="2FE5921A" w14:textId="77777777" w:rsidTr="00240665">
        <w:trPr>
          <w:trHeight w:val="887"/>
        </w:trPr>
        <w:tc>
          <w:tcPr>
            <w:tcW w:w="782" w:type="pct"/>
            <w:shd w:val="clear" w:color="auto" w:fill="E2EFD9" w:themeFill="accent6" w:themeFillTint="33"/>
          </w:tcPr>
          <w:p w14:paraId="42DE82DE" w14:textId="77777777" w:rsidR="00D31E12" w:rsidRPr="00D31E12" w:rsidRDefault="00240665" w:rsidP="00D31E12">
            <w:pPr>
              <w:pStyle w:val="complementovietas"/>
              <w:tabs>
                <w:tab w:val="left" w:pos="567"/>
              </w:tabs>
              <w:spacing w:before="0" w:after="120"/>
              <w:ind w:left="0" w:right="-91"/>
              <w:jc w:val="center"/>
              <w:rPr>
                <w:rFonts w:ascii="Chalkboard" w:hAnsi="Chalkboard" w:cs="Trebuchet MS"/>
                <w:sz w:val="22"/>
                <w:szCs w:val="22"/>
              </w:rPr>
            </w:pPr>
            <w:r w:rsidRPr="00D31E12">
              <w:rPr>
                <w:rFonts w:ascii="Chalkboard" w:hAnsi="Chalkboard" w:cs="Trebuchet MS"/>
                <w:sz w:val="22"/>
                <w:szCs w:val="22"/>
              </w:rPr>
              <w:t>MADERA</w:t>
            </w:r>
          </w:p>
          <w:p w14:paraId="6D4F466D" w14:textId="77777777" w:rsidR="00D31E12" w:rsidRPr="00D31E12" w:rsidRDefault="00D31E12" w:rsidP="00D31E12">
            <w:pPr>
              <w:pStyle w:val="complementovietas"/>
              <w:spacing w:before="0" w:after="120"/>
              <w:ind w:left="0" w:right="-91"/>
              <w:jc w:val="center"/>
              <w:rPr>
                <w:rFonts w:ascii="Chalkboard" w:eastAsia="Times New Roman" w:hAnsi="Chalkboard" w:cs="Trebuchet MS"/>
                <w:b/>
                <w:szCs w:val="24"/>
              </w:rPr>
            </w:pPr>
            <w:r w:rsidRPr="00D31E12">
              <w:rPr>
                <w:rFonts w:ascii="Chalkboard" w:hAnsi="Chalkboard" w:cs="Trebuchet MS"/>
                <w:sz w:val="22"/>
                <w:szCs w:val="22"/>
              </w:rPr>
              <w:sym w:font="Wingdings" w:char="F06F"/>
            </w:r>
          </w:p>
        </w:tc>
        <w:tc>
          <w:tcPr>
            <w:tcW w:w="885" w:type="pct"/>
            <w:shd w:val="clear" w:color="auto" w:fill="E2EFD9" w:themeFill="accent6" w:themeFillTint="33"/>
          </w:tcPr>
          <w:p w14:paraId="154DC441" w14:textId="77777777" w:rsidR="00D31E12" w:rsidRPr="00D31E12" w:rsidRDefault="00240665" w:rsidP="00D31E12">
            <w:pPr>
              <w:pStyle w:val="complementovietas"/>
              <w:tabs>
                <w:tab w:val="left" w:pos="567"/>
              </w:tabs>
              <w:spacing w:before="0" w:after="120"/>
              <w:ind w:left="0" w:right="-91"/>
              <w:jc w:val="center"/>
              <w:rPr>
                <w:rFonts w:ascii="Chalkboard" w:hAnsi="Chalkboard" w:cs="Trebuchet MS"/>
                <w:sz w:val="22"/>
                <w:szCs w:val="22"/>
              </w:rPr>
            </w:pPr>
            <w:r w:rsidRPr="00D31E12">
              <w:rPr>
                <w:rFonts w:ascii="Chalkboard" w:hAnsi="Chalkboard" w:cs="Trebuchet MS"/>
                <w:sz w:val="22"/>
                <w:szCs w:val="22"/>
              </w:rPr>
              <w:t>HIERRO</w:t>
            </w:r>
          </w:p>
          <w:p w14:paraId="636EA071" w14:textId="1D5108BA" w:rsidR="00D31E12" w:rsidRPr="00AB0CD8" w:rsidRDefault="00E54D0E" w:rsidP="00D31E12">
            <w:pPr>
              <w:pStyle w:val="complementovietas"/>
              <w:tabs>
                <w:tab w:val="left" w:pos="567"/>
              </w:tabs>
              <w:spacing w:before="0" w:after="120"/>
              <w:ind w:left="0" w:right="-91"/>
              <w:jc w:val="center"/>
              <w:rPr>
                <w:rFonts w:ascii="Chalkboard" w:eastAsia="Times New Roman" w:hAnsi="Chalkboard" w:cs="Trebuchet MS"/>
                <w:b/>
                <w:sz w:val="24"/>
                <w:szCs w:val="24"/>
              </w:rPr>
            </w:pPr>
            <w:r w:rsidRPr="00D31E12">
              <w:rPr>
                <w:rFonts w:ascii="Chalkboard" w:hAnsi="Chalkboard" w:cs="Trebuchet MS"/>
                <w:sz w:val="22"/>
                <w:szCs w:val="22"/>
              </w:rPr>
              <w:sym w:font="Wingdings" w:char="F06F"/>
            </w:r>
          </w:p>
        </w:tc>
        <w:tc>
          <w:tcPr>
            <w:tcW w:w="1659" w:type="pct"/>
            <w:shd w:val="clear" w:color="auto" w:fill="E2EFD9" w:themeFill="accent6" w:themeFillTint="33"/>
          </w:tcPr>
          <w:p w14:paraId="260DFD0C" w14:textId="77777777" w:rsidR="00D31E12" w:rsidRDefault="00240665" w:rsidP="00D31E12">
            <w:pPr>
              <w:pStyle w:val="complementovietas"/>
              <w:tabs>
                <w:tab w:val="left" w:pos="567"/>
              </w:tabs>
              <w:spacing w:before="0" w:after="120"/>
              <w:ind w:left="0" w:right="-91"/>
              <w:jc w:val="center"/>
              <w:rPr>
                <w:rFonts w:ascii="Chalkboard" w:hAnsi="Chalkboard" w:cs="Trebuchet MS"/>
                <w:sz w:val="22"/>
                <w:szCs w:val="22"/>
              </w:rPr>
            </w:pPr>
            <w:r>
              <w:rPr>
                <w:rFonts w:ascii="Chalkboard" w:hAnsi="Chalkboard" w:cs="Trebuchet MS"/>
                <w:sz w:val="22"/>
                <w:szCs w:val="22"/>
              </w:rPr>
              <w:t xml:space="preserve">CHAPA </w:t>
            </w:r>
          </w:p>
          <w:p w14:paraId="01B181B7" w14:textId="77777777" w:rsidR="00D31E12" w:rsidRPr="00D31E12" w:rsidRDefault="00D31E12" w:rsidP="00D31E12">
            <w:pPr>
              <w:pStyle w:val="complementovietas"/>
              <w:tabs>
                <w:tab w:val="left" w:pos="567"/>
              </w:tabs>
              <w:spacing w:before="0" w:after="120"/>
              <w:ind w:left="0" w:right="-91"/>
              <w:jc w:val="center"/>
              <w:rPr>
                <w:rFonts w:ascii="Chalkboard" w:hAnsi="Chalkboard" w:cs="Trebuchet MS"/>
                <w:sz w:val="22"/>
                <w:szCs w:val="22"/>
              </w:rPr>
            </w:pPr>
            <w:r w:rsidRPr="00D31E12">
              <w:rPr>
                <w:rFonts w:ascii="Chalkboard" w:hAnsi="Chalkboard" w:cs="Trebuchet MS"/>
                <w:sz w:val="22"/>
                <w:szCs w:val="22"/>
              </w:rPr>
              <w:sym w:font="Wingdings" w:char="F06F"/>
            </w:r>
          </w:p>
        </w:tc>
        <w:tc>
          <w:tcPr>
            <w:tcW w:w="1675" w:type="pct"/>
            <w:shd w:val="clear" w:color="auto" w:fill="E2EFD9" w:themeFill="accent6" w:themeFillTint="33"/>
          </w:tcPr>
          <w:p w14:paraId="11CA007B" w14:textId="77777777" w:rsidR="00D31E12" w:rsidRPr="00D31E12" w:rsidRDefault="00240665" w:rsidP="00D31E12">
            <w:pPr>
              <w:pStyle w:val="complementovietas"/>
              <w:tabs>
                <w:tab w:val="left" w:pos="567"/>
              </w:tabs>
              <w:spacing w:before="0" w:after="120"/>
              <w:ind w:left="0" w:right="-91"/>
              <w:jc w:val="center"/>
              <w:rPr>
                <w:rFonts w:ascii="Chalkboard" w:eastAsia="Times New Roman" w:hAnsi="Chalkboard" w:cs="Trebuchet MS"/>
                <w:sz w:val="22"/>
                <w:szCs w:val="22"/>
              </w:rPr>
            </w:pPr>
            <w:r w:rsidRPr="00D31E12">
              <w:rPr>
                <w:rFonts w:ascii="Chalkboard" w:hAnsi="Chalkboard" w:cs="Trebuchet MS"/>
                <w:sz w:val="22"/>
                <w:szCs w:val="22"/>
              </w:rPr>
              <w:t>OTRO</w:t>
            </w:r>
            <w:r w:rsidRPr="00D31E12">
              <w:rPr>
                <w:rFonts w:ascii="Chalkboard" w:eastAsia="Times New Roman" w:hAnsi="Chalkboard" w:cs="Trebuchet MS"/>
                <w:i/>
                <w:sz w:val="18"/>
                <w:szCs w:val="22"/>
              </w:rPr>
              <w:t xml:space="preserve"> (INDICAR CUÁL)</w:t>
            </w:r>
            <w:r w:rsidRPr="00D31E12">
              <w:rPr>
                <w:rFonts w:ascii="Chalkboard" w:eastAsia="Times New Roman" w:hAnsi="Chalkboard" w:cs="Trebuchet MS"/>
                <w:sz w:val="22"/>
                <w:szCs w:val="22"/>
              </w:rPr>
              <w:t xml:space="preserve"> </w:t>
            </w:r>
          </w:p>
          <w:p w14:paraId="0D812E9A" w14:textId="77777777" w:rsidR="00D31E12" w:rsidRPr="00D31E12" w:rsidRDefault="00240665" w:rsidP="00D31E12">
            <w:pPr>
              <w:pStyle w:val="complementovietas"/>
              <w:tabs>
                <w:tab w:val="left" w:pos="567"/>
              </w:tabs>
              <w:spacing w:before="0" w:after="120"/>
              <w:ind w:left="0" w:right="-91"/>
              <w:jc w:val="center"/>
              <w:rPr>
                <w:rFonts w:ascii="Chalkboard" w:hAnsi="Chalkboard" w:cs="Trebuchet MS"/>
                <w:b/>
                <w:bCs/>
                <w:sz w:val="22"/>
                <w:szCs w:val="22"/>
              </w:rPr>
            </w:pPr>
            <w:r w:rsidRPr="00D31E12">
              <w:rPr>
                <w:rFonts w:ascii="Chalkboard" w:eastAsia="Times New Roman" w:hAnsi="Chalkboard" w:cs="Trebuchet MS"/>
                <w:sz w:val="22"/>
                <w:szCs w:val="22"/>
              </w:rPr>
              <w:t>_______________</w:t>
            </w:r>
          </w:p>
        </w:tc>
      </w:tr>
    </w:tbl>
    <w:p w14:paraId="1522C637" w14:textId="38AF865F" w:rsidR="00240665" w:rsidRDefault="00D31E12" w:rsidP="00240665">
      <w:pPr>
        <w:pStyle w:val="complementovietas"/>
        <w:tabs>
          <w:tab w:val="left" w:pos="567"/>
        </w:tabs>
        <w:spacing w:after="240" w:line="276" w:lineRule="auto"/>
        <w:ind w:left="0" w:right="-91"/>
        <w:rPr>
          <w:rFonts w:ascii="Chalkboard" w:hAnsi="Chalkboard" w:cs="Trebuchet MS"/>
          <w:b/>
          <w:bCs/>
          <w:i/>
          <w:szCs w:val="24"/>
          <w:u w:val="single"/>
        </w:rPr>
      </w:pPr>
      <w:r w:rsidRPr="00240665">
        <w:rPr>
          <w:rFonts w:ascii="Chalkboard" w:hAnsi="Chalkboard" w:cs="Trebuchet MS"/>
          <w:szCs w:val="24"/>
        </w:rPr>
        <w:t xml:space="preserve">Con respecto al estado de las puertas interiores: </w:t>
      </w:r>
      <w:r w:rsidRPr="00240665">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240665">
        <w:rPr>
          <w:rFonts w:ascii="Chalkboard" w:hAnsi="Chalkboard" w:cs="Trebuchet MS"/>
          <w:b/>
          <w:bCs/>
          <w:i/>
          <w:szCs w:val="24"/>
          <w:u w:val="single"/>
        </w:rPr>
        <w:t>)</w:t>
      </w:r>
    </w:p>
    <w:p w14:paraId="2E65CE89" w14:textId="1569267D" w:rsidR="0041771E" w:rsidRDefault="0041771E">
      <w:pPr>
        <w:rPr>
          <w:rFonts w:ascii="Chalkboard" w:eastAsia="Arial" w:hAnsi="Chalkboard" w:cs="Trebuchet MS"/>
          <w:b/>
          <w:bCs/>
          <w:i/>
          <w:u w:val="single"/>
          <w:lang w:eastAsia="zh-CN"/>
        </w:rPr>
      </w:pPr>
    </w:p>
    <w:tbl>
      <w:tblPr>
        <w:tblStyle w:val="Tablaconcuadrcula"/>
        <w:tblW w:w="5000" w:type="pct"/>
        <w:tblLook w:val="04A0" w:firstRow="1" w:lastRow="0" w:firstColumn="1" w:lastColumn="0" w:noHBand="0" w:noVBand="1"/>
      </w:tblPr>
      <w:tblGrid>
        <w:gridCol w:w="2789"/>
        <w:gridCol w:w="586"/>
        <w:gridCol w:w="586"/>
        <w:gridCol w:w="4532"/>
      </w:tblGrid>
      <w:tr w:rsidR="00DD17FF" w:rsidRPr="007139F9" w14:paraId="3A9F326C" w14:textId="77777777" w:rsidTr="00540CE9">
        <w:trPr>
          <w:trHeight w:val="357"/>
        </w:trPr>
        <w:tc>
          <w:tcPr>
            <w:tcW w:w="1642" w:type="pct"/>
            <w:tcBorders>
              <w:top w:val="nil"/>
              <w:left w:val="nil"/>
            </w:tcBorders>
          </w:tcPr>
          <w:p w14:paraId="721AEC7E"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345" w:type="pct"/>
            <w:shd w:val="clear" w:color="auto" w:fill="C5E0B3" w:themeFill="accent6" w:themeFillTint="66"/>
            <w:vAlign w:val="center"/>
          </w:tcPr>
          <w:p w14:paraId="0DEF86AD"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NO</w:t>
            </w:r>
          </w:p>
        </w:tc>
        <w:tc>
          <w:tcPr>
            <w:tcW w:w="345" w:type="pct"/>
            <w:shd w:val="clear" w:color="auto" w:fill="C5E0B3" w:themeFill="accent6" w:themeFillTint="66"/>
            <w:vAlign w:val="center"/>
          </w:tcPr>
          <w:p w14:paraId="390E59B7"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SI</w:t>
            </w:r>
          </w:p>
        </w:tc>
        <w:tc>
          <w:tcPr>
            <w:tcW w:w="2668" w:type="pct"/>
            <w:shd w:val="clear" w:color="auto" w:fill="C5E0B3" w:themeFill="accent6" w:themeFillTint="66"/>
            <w:vAlign w:val="center"/>
          </w:tcPr>
          <w:p w14:paraId="7694842A"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sidRPr="007139F9">
              <w:rPr>
                <w:rFonts w:ascii="Chalkboard" w:hAnsi="Chalkboard" w:cs="Trebuchet MS"/>
                <w:b/>
                <w:bCs/>
                <w:sz w:val="24"/>
                <w:szCs w:val="24"/>
              </w:rPr>
              <w:t>ACABADO FINAL</w:t>
            </w:r>
          </w:p>
        </w:tc>
      </w:tr>
      <w:tr w:rsidR="00DD17FF" w:rsidRPr="007139F9" w14:paraId="464D19E2" w14:textId="77777777" w:rsidTr="00540CE9">
        <w:trPr>
          <w:trHeight w:val="617"/>
        </w:trPr>
        <w:tc>
          <w:tcPr>
            <w:tcW w:w="1642" w:type="pct"/>
            <w:shd w:val="clear" w:color="auto" w:fill="C5E0B3" w:themeFill="accent6" w:themeFillTint="66"/>
            <w:vAlign w:val="center"/>
          </w:tcPr>
          <w:p w14:paraId="085E3A1F"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r>
              <w:rPr>
                <w:rFonts w:ascii="Chalkboard" w:hAnsi="Chalkboard" w:cs="Trebuchet MS"/>
                <w:sz w:val="24"/>
                <w:szCs w:val="24"/>
              </w:rPr>
              <w:t xml:space="preserve">REQUIEREN DE SUSTITUCIÓN O ARREGLO  </w:t>
            </w:r>
          </w:p>
        </w:tc>
        <w:tc>
          <w:tcPr>
            <w:tcW w:w="345" w:type="pct"/>
            <w:shd w:val="clear" w:color="auto" w:fill="E2EFD9" w:themeFill="accent6" w:themeFillTint="33"/>
            <w:vAlign w:val="center"/>
          </w:tcPr>
          <w:p w14:paraId="21E8656B" w14:textId="4E420BBD"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345" w:type="pct"/>
            <w:shd w:val="clear" w:color="auto" w:fill="E2EFD9" w:themeFill="accent6" w:themeFillTint="33"/>
            <w:vAlign w:val="center"/>
          </w:tcPr>
          <w:p w14:paraId="6B878F83" w14:textId="77777777" w:rsidR="00240665" w:rsidRPr="007139F9" w:rsidRDefault="00240665" w:rsidP="00924D87">
            <w:pPr>
              <w:pStyle w:val="complementovietas"/>
              <w:tabs>
                <w:tab w:val="left" w:pos="567"/>
              </w:tabs>
              <w:spacing w:before="0" w:after="120"/>
              <w:ind w:left="0" w:right="-91"/>
              <w:jc w:val="center"/>
              <w:rPr>
                <w:rFonts w:ascii="Chalkboard" w:hAnsi="Chalkboard" w:cs="Trebuchet MS"/>
                <w:b/>
                <w:bCs/>
                <w:sz w:val="24"/>
                <w:szCs w:val="24"/>
              </w:rPr>
            </w:pPr>
          </w:p>
        </w:tc>
        <w:tc>
          <w:tcPr>
            <w:tcW w:w="2668" w:type="pct"/>
            <w:shd w:val="clear" w:color="auto" w:fill="E2EFD9" w:themeFill="accent6" w:themeFillTint="33"/>
          </w:tcPr>
          <w:p w14:paraId="4A998608" w14:textId="77777777" w:rsidR="00240665" w:rsidRDefault="00240665" w:rsidP="00924D87">
            <w:pPr>
              <w:pStyle w:val="complementovietas"/>
              <w:tabs>
                <w:tab w:val="left" w:pos="567"/>
              </w:tab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CHAPA</w:t>
            </w:r>
          </w:p>
          <w:p w14:paraId="7EB7BB0B" w14:textId="77777777" w:rsidR="00240665" w:rsidRDefault="00240665" w:rsidP="00924D87">
            <w:pPr>
              <w:pStyle w:val="complementovietas"/>
              <w:tabs>
                <w:tab w:val="left" w:pos="567"/>
              </w:tab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HIERRO</w:t>
            </w:r>
          </w:p>
          <w:p w14:paraId="698F828A" w14:textId="77777777" w:rsidR="00240665" w:rsidRDefault="00240665" w:rsidP="00924D87">
            <w:pPr>
              <w:pStyle w:val="complementovietas"/>
              <w:tabs>
                <w:tab w:val="left" w:pos="567"/>
              </w:tab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MADERA</w:t>
            </w:r>
          </w:p>
          <w:p w14:paraId="418FD78D" w14:textId="77777777" w:rsidR="00240665" w:rsidRPr="00240665" w:rsidRDefault="00240665" w:rsidP="00240665">
            <w:pPr>
              <w:pStyle w:val="complementovietas"/>
              <w:tabs>
                <w:tab w:val="left" w:pos="567"/>
              </w:tabs>
              <w:spacing w:before="0" w:after="120"/>
              <w:ind w:left="0" w:right="-91"/>
              <w:jc w:val="center"/>
              <w:rPr>
                <w:rFonts w:ascii="Chalkboard" w:eastAsia="Times New Roman" w:hAnsi="Chalkboard" w:cs="Trebuchet MS"/>
                <w:sz w:val="24"/>
                <w:szCs w:val="24"/>
              </w:rPr>
            </w:pPr>
            <w:r w:rsidRPr="00E42F0E">
              <w:rPr>
                <w:rFonts w:ascii="Chalkboard" w:eastAsia="Times New Roman" w:hAnsi="Chalkboard" w:cs="Trebuchet MS"/>
                <w:sz w:val="24"/>
                <w:szCs w:val="24"/>
              </w:rPr>
              <w:sym w:font="Wingdings" w:char="F06F"/>
            </w:r>
            <w:r>
              <w:rPr>
                <w:rFonts w:ascii="Chalkboard" w:eastAsia="Times New Roman" w:hAnsi="Chalkboard" w:cs="Trebuchet MS"/>
                <w:sz w:val="24"/>
                <w:szCs w:val="24"/>
              </w:rPr>
              <w:t xml:space="preserve"> ALUMINIO</w:t>
            </w:r>
          </w:p>
        </w:tc>
      </w:tr>
    </w:tbl>
    <w:p w14:paraId="16E6CEE4" w14:textId="77777777" w:rsidR="00D31E12" w:rsidRPr="001C4DD2" w:rsidRDefault="00D31E12" w:rsidP="001C4DD2">
      <w:pPr>
        <w:spacing w:before="240" w:after="240" w:line="276" w:lineRule="auto"/>
        <w:ind w:firstLine="284"/>
        <w:jc w:val="both"/>
        <w:rPr>
          <w:rFonts w:ascii="Chalkboard" w:hAnsi="Chalkboard" w:cs="Trebuchet MS"/>
          <w:b/>
          <w:bCs/>
          <w:i/>
          <w:u w:val="single"/>
        </w:rPr>
      </w:pPr>
      <w:r w:rsidRPr="00240665">
        <w:rPr>
          <w:rFonts w:ascii="Chalkboard" w:hAnsi="Chalkboard" w:cs="Trebuchet MS"/>
          <w:b/>
          <w:bCs/>
        </w:rPr>
        <w:t xml:space="preserve">VENTANAS </w:t>
      </w:r>
    </w:p>
    <w:tbl>
      <w:tblPr>
        <w:tblStyle w:val="Tablaconcuadrcula"/>
        <w:tblW w:w="5000" w:type="pct"/>
        <w:tblLook w:val="04A0" w:firstRow="1" w:lastRow="0" w:firstColumn="1" w:lastColumn="0" w:noHBand="0" w:noVBand="1"/>
      </w:tblPr>
      <w:tblGrid>
        <w:gridCol w:w="5901"/>
        <w:gridCol w:w="1296"/>
        <w:gridCol w:w="1296"/>
      </w:tblGrid>
      <w:tr w:rsidR="00D31E12" w:rsidRPr="00240665" w14:paraId="0A2C760D" w14:textId="77777777" w:rsidTr="00240665">
        <w:trPr>
          <w:trHeight w:val="250"/>
        </w:trPr>
        <w:tc>
          <w:tcPr>
            <w:tcW w:w="3473" w:type="pct"/>
            <w:tcBorders>
              <w:top w:val="nil"/>
              <w:left w:val="nil"/>
            </w:tcBorders>
            <w:vAlign w:val="center"/>
          </w:tcPr>
          <w:p w14:paraId="2F9BC7DD" w14:textId="77777777" w:rsidR="00D31E12" w:rsidRPr="00240665" w:rsidRDefault="00D31E12" w:rsidP="00240665">
            <w:pPr>
              <w:pStyle w:val="complementovietas"/>
              <w:tabs>
                <w:tab w:val="left" w:pos="567"/>
              </w:tabs>
              <w:spacing w:before="0" w:after="120"/>
              <w:ind w:left="0" w:right="-91"/>
              <w:jc w:val="center"/>
              <w:rPr>
                <w:rFonts w:ascii="Chalkboard" w:hAnsi="Chalkboard" w:cs="Trebuchet MS"/>
                <w:b/>
                <w:bCs/>
                <w:sz w:val="24"/>
                <w:szCs w:val="24"/>
              </w:rPr>
            </w:pPr>
          </w:p>
        </w:tc>
        <w:tc>
          <w:tcPr>
            <w:tcW w:w="763" w:type="pct"/>
            <w:shd w:val="clear" w:color="auto" w:fill="C5E0B3" w:themeFill="accent6" w:themeFillTint="66"/>
            <w:vAlign w:val="center"/>
          </w:tcPr>
          <w:p w14:paraId="064F2442" w14:textId="77777777" w:rsidR="00D31E12" w:rsidRPr="00240665" w:rsidRDefault="00240665" w:rsidP="00240665">
            <w:pPr>
              <w:pStyle w:val="complementovietas"/>
              <w:tabs>
                <w:tab w:val="left" w:pos="567"/>
              </w:tabs>
              <w:spacing w:before="0" w:after="120"/>
              <w:ind w:left="0" w:right="-91"/>
              <w:jc w:val="center"/>
              <w:rPr>
                <w:rFonts w:ascii="Chalkboard" w:hAnsi="Chalkboard" w:cs="Trebuchet MS"/>
                <w:b/>
                <w:bCs/>
                <w:sz w:val="24"/>
                <w:szCs w:val="24"/>
              </w:rPr>
            </w:pPr>
            <w:r w:rsidRPr="00240665">
              <w:rPr>
                <w:rFonts w:ascii="Chalkboard" w:hAnsi="Chalkboard" w:cs="Trebuchet MS"/>
                <w:b/>
                <w:bCs/>
                <w:sz w:val="24"/>
                <w:szCs w:val="24"/>
              </w:rPr>
              <w:t>SI</w:t>
            </w:r>
          </w:p>
        </w:tc>
        <w:tc>
          <w:tcPr>
            <w:tcW w:w="763" w:type="pct"/>
            <w:shd w:val="clear" w:color="auto" w:fill="C5E0B3" w:themeFill="accent6" w:themeFillTint="66"/>
            <w:vAlign w:val="center"/>
          </w:tcPr>
          <w:p w14:paraId="252EA995" w14:textId="77777777" w:rsidR="00D31E12" w:rsidRPr="00240665" w:rsidRDefault="00240665" w:rsidP="00240665">
            <w:pPr>
              <w:pStyle w:val="complementovietas"/>
              <w:tabs>
                <w:tab w:val="left" w:pos="567"/>
              </w:tabs>
              <w:spacing w:before="0" w:after="120"/>
              <w:ind w:left="0" w:right="-91"/>
              <w:jc w:val="center"/>
              <w:rPr>
                <w:rFonts w:ascii="Chalkboard" w:hAnsi="Chalkboard" w:cs="Trebuchet MS"/>
                <w:b/>
                <w:bCs/>
                <w:sz w:val="24"/>
                <w:szCs w:val="24"/>
              </w:rPr>
            </w:pPr>
            <w:r w:rsidRPr="00240665">
              <w:rPr>
                <w:rFonts w:ascii="Chalkboard" w:hAnsi="Chalkboard" w:cs="Trebuchet MS"/>
                <w:b/>
                <w:bCs/>
                <w:sz w:val="24"/>
                <w:szCs w:val="24"/>
              </w:rPr>
              <w:t>NO</w:t>
            </w:r>
          </w:p>
        </w:tc>
      </w:tr>
      <w:tr w:rsidR="00D31E12" w:rsidRPr="00240665" w14:paraId="7A5556E2" w14:textId="77777777" w:rsidTr="00240665">
        <w:trPr>
          <w:trHeight w:val="370"/>
        </w:trPr>
        <w:tc>
          <w:tcPr>
            <w:tcW w:w="3473" w:type="pct"/>
            <w:shd w:val="clear" w:color="auto" w:fill="C5E0B3" w:themeFill="accent6" w:themeFillTint="66"/>
            <w:vAlign w:val="center"/>
          </w:tcPr>
          <w:p w14:paraId="66B977AF" w14:textId="77777777" w:rsidR="00D31E12" w:rsidRPr="00240665" w:rsidRDefault="00240665" w:rsidP="00240665">
            <w:pPr>
              <w:pStyle w:val="complementovietas"/>
              <w:tabs>
                <w:tab w:val="left" w:pos="567"/>
              </w:tabs>
              <w:spacing w:before="0" w:after="120"/>
              <w:ind w:left="0" w:right="-91"/>
              <w:jc w:val="center"/>
              <w:rPr>
                <w:rFonts w:ascii="Chalkboard" w:hAnsi="Chalkboard" w:cs="Trebuchet MS"/>
                <w:b/>
                <w:bCs/>
                <w:sz w:val="24"/>
                <w:szCs w:val="24"/>
              </w:rPr>
            </w:pPr>
            <w:r w:rsidRPr="00240665">
              <w:rPr>
                <w:rFonts w:ascii="Chalkboard" w:hAnsi="Chalkboard" w:cs="Trebuchet MS"/>
                <w:sz w:val="24"/>
                <w:szCs w:val="24"/>
              </w:rPr>
              <w:t>TIENE VENTANAS</w:t>
            </w:r>
          </w:p>
        </w:tc>
        <w:tc>
          <w:tcPr>
            <w:tcW w:w="763" w:type="pct"/>
            <w:shd w:val="clear" w:color="auto" w:fill="E2EFD9" w:themeFill="accent6" w:themeFillTint="33"/>
            <w:vAlign w:val="center"/>
          </w:tcPr>
          <w:p w14:paraId="74315FCB" w14:textId="56C92834" w:rsidR="00D31E12" w:rsidRPr="00240665" w:rsidRDefault="00D31E12" w:rsidP="00240665">
            <w:pPr>
              <w:pStyle w:val="complementovietas"/>
              <w:tabs>
                <w:tab w:val="left" w:pos="567"/>
              </w:tabs>
              <w:spacing w:before="0" w:after="120"/>
              <w:ind w:left="0" w:right="-91"/>
              <w:jc w:val="center"/>
              <w:rPr>
                <w:rFonts w:ascii="Chalkboard" w:hAnsi="Chalkboard" w:cs="Trebuchet MS"/>
                <w:b/>
                <w:bCs/>
                <w:sz w:val="24"/>
                <w:szCs w:val="24"/>
              </w:rPr>
            </w:pPr>
          </w:p>
        </w:tc>
        <w:tc>
          <w:tcPr>
            <w:tcW w:w="763" w:type="pct"/>
            <w:shd w:val="clear" w:color="auto" w:fill="E2EFD9" w:themeFill="accent6" w:themeFillTint="33"/>
            <w:vAlign w:val="center"/>
          </w:tcPr>
          <w:p w14:paraId="2534EC2E" w14:textId="77777777" w:rsidR="00D31E12" w:rsidRPr="00240665" w:rsidRDefault="00D31E12" w:rsidP="00240665">
            <w:pPr>
              <w:pStyle w:val="complementovietas"/>
              <w:tabs>
                <w:tab w:val="left" w:pos="567"/>
              </w:tabs>
              <w:spacing w:before="0" w:after="120"/>
              <w:ind w:left="0" w:right="-91"/>
              <w:jc w:val="center"/>
              <w:rPr>
                <w:rFonts w:ascii="Chalkboard" w:hAnsi="Chalkboard" w:cs="Trebuchet MS"/>
                <w:b/>
                <w:bCs/>
                <w:sz w:val="24"/>
                <w:szCs w:val="24"/>
              </w:rPr>
            </w:pPr>
          </w:p>
        </w:tc>
      </w:tr>
    </w:tbl>
    <w:p w14:paraId="36F30274" w14:textId="77777777" w:rsidR="00D31E12" w:rsidRPr="00034BA2" w:rsidRDefault="00D31E12" w:rsidP="00034BA2">
      <w:pPr>
        <w:spacing w:before="240" w:after="240" w:line="276" w:lineRule="auto"/>
        <w:jc w:val="both"/>
        <w:rPr>
          <w:rFonts w:ascii="Chalkboard" w:hAnsi="Chalkboard" w:cs="Trebuchet MS"/>
          <w:b/>
          <w:i/>
          <w:u w:val="single"/>
        </w:rPr>
      </w:pPr>
      <w:r w:rsidRPr="00034BA2">
        <w:rPr>
          <w:rFonts w:ascii="Chalkboard" w:hAnsi="Chalkboard" w:cs="Trebuchet MS"/>
          <w:b/>
          <w:i/>
          <w:u w:val="single"/>
        </w:rPr>
        <w:t xml:space="preserve">Si has marcado SI debes de rellenar las siguientes tablas. </w:t>
      </w:r>
    </w:p>
    <w:p w14:paraId="1AE5223A" w14:textId="14B8FB70" w:rsidR="00F40D65" w:rsidRPr="001B0C8F" w:rsidRDefault="00034BA2" w:rsidP="00034BA2">
      <w:pPr>
        <w:spacing w:before="240" w:after="240" w:line="276" w:lineRule="auto"/>
        <w:jc w:val="both"/>
        <w:rPr>
          <w:rFonts w:ascii="Chalkboard" w:hAnsi="Chalkboard" w:cs="Trebuchet MS"/>
          <w:b/>
          <w:bCs/>
          <w:i/>
          <w:u w:val="single"/>
        </w:rPr>
      </w:pPr>
      <w:r w:rsidRPr="00034BA2">
        <w:rPr>
          <w:rFonts w:ascii="Chalkboard" w:hAnsi="Chalkboard" w:cs="Trebuchet MS"/>
        </w:rPr>
        <w:t>La ventana</w:t>
      </w:r>
      <w:r w:rsidR="00D31E12" w:rsidRPr="00034BA2">
        <w:rPr>
          <w:rFonts w:ascii="Chalkboard" w:hAnsi="Chalkboard" w:cs="Trebuchet MS"/>
        </w:rPr>
        <w:t xml:space="preserve">/s al exterior es/son: </w:t>
      </w:r>
      <w:r w:rsidR="00D31E12" w:rsidRPr="00034BA2">
        <w:rPr>
          <w:rFonts w:ascii="Chalkboard" w:hAnsi="Chalkboard" w:cs="Trebuchet MS"/>
          <w:b/>
          <w:bCs/>
          <w:i/>
          <w:u w:val="single"/>
        </w:rPr>
        <w:t>(</w:t>
      </w:r>
      <w:r w:rsidR="00FD6CE8">
        <w:rPr>
          <w:rFonts w:ascii="Chalkboard" w:hAnsi="Chalkboard" w:cs="Trebuchet MS"/>
          <w:b/>
          <w:bCs/>
          <w:i/>
          <w:u w:val="single"/>
        </w:rPr>
        <w:t>Se marca con una X la opción correcta</w:t>
      </w:r>
      <w:r w:rsidR="00D31E12" w:rsidRPr="00034BA2">
        <w:rPr>
          <w:rFonts w:ascii="Chalkboard" w:hAnsi="Chalkboard" w:cs="Trebuchet MS"/>
          <w:b/>
          <w:bCs/>
          <w:i/>
          <w:u w:val="single"/>
        </w:rPr>
        <w:t>)</w:t>
      </w:r>
    </w:p>
    <w:tbl>
      <w:tblPr>
        <w:tblStyle w:val="Tablaconcuadrcula"/>
        <w:tblW w:w="5000" w:type="pct"/>
        <w:tblLook w:val="04A0" w:firstRow="1" w:lastRow="0" w:firstColumn="1" w:lastColumn="0" w:noHBand="0" w:noVBand="1"/>
      </w:tblPr>
      <w:tblGrid>
        <w:gridCol w:w="2828"/>
        <w:gridCol w:w="1416"/>
        <w:gridCol w:w="1412"/>
        <w:gridCol w:w="2832"/>
      </w:tblGrid>
      <w:tr w:rsidR="00034BA2" w:rsidRPr="00034BA2" w14:paraId="3E0876F3" w14:textId="77777777" w:rsidTr="00034BA2">
        <w:trPr>
          <w:trHeight w:val="659"/>
        </w:trPr>
        <w:tc>
          <w:tcPr>
            <w:tcW w:w="5000" w:type="pct"/>
            <w:gridSpan w:val="4"/>
            <w:shd w:val="clear" w:color="auto" w:fill="C5E0B3" w:themeFill="accent6" w:themeFillTint="66"/>
            <w:vAlign w:val="center"/>
          </w:tcPr>
          <w:p w14:paraId="7DEE6793" w14:textId="77777777" w:rsidR="00034BA2" w:rsidRPr="00F543F3" w:rsidRDefault="00034BA2" w:rsidP="00034BA2">
            <w:pPr>
              <w:pStyle w:val="complementovietas"/>
              <w:tabs>
                <w:tab w:val="left" w:pos="567"/>
              </w:tabs>
              <w:spacing w:before="0" w:after="120"/>
              <w:ind w:left="0" w:right="-91"/>
              <w:jc w:val="center"/>
              <w:rPr>
                <w:rFonts w:ascii="Chalkboard" w:hAnsi="Chalkboard" w:cs="Trebuchet MS"/>
                <w:b/>
                <w:sz w:val="24"/>
                <w:szCs w:val="24"/>
              </w:rPr>
            </w:pPr>
            <w:r w:rsidRPr="00F543F3">
              <w:rPr>
                <w:rFonts w:ascii="Chalkboard" w:hAnsi="Chalkboard" w:cs="Trebuchet MS"/>
                <w:b/>
                <w:sz w:val="24"/>
                <w:szCs w:val="24"/>
              </w:rPr>
              <w:t>TIPO</w:t>
            </w:r>
          </w:p>
        </w:tc>
      </w:tr>
      <w:tr w:rsidR="00D31E12" w:rsidRPr="00034BA2" w14:paraId="57F357D8" w14:textId="77777777" w:rsidTr="00034BA2">
        <w:trPr>
          <w:trHeight w:val="659"/>
        </w:trPr>
        <w:tc>
          <w:tcPr>
            <w:tcW w:w="1666" w:type="pct"/>
            <w:shd w:val="clear" w:color="auto" w:fill="E2EFD9" w:themeFill="accent6" w:themeFillTint="33"/>
            <w:vAlign w:val="center"/>
          </w:tcPr>
          <w:p w14:paraId="65C82E8D" w14:textId="7F410474" w:rsidR="00D31E1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FIJA </w:t>
            </w:r>
            <w:r w:rsidR="00E54D0E" w:rsidRPr="00D31E12">
              <w:rPr>
                <w:rFonts w:ascii="Chalkboard" w:hAnsi="Chalkboard" w:cs="Trebuchet MS"/>
                <w:sz w:val="22"/>
                <w:szCs w:val="22"/>
              </w:rPr>
              <w:sym w:font="Wingdings" w:char="F06F"/>
            </w:r>
          </w:p>
        </w:tc>
        <w:tc>
          <w:tcPr>
            <w:tcW w:w="1666" w:type="pct"/>
            <w:gridSpan w:val="2"/>
            <w:shd w:val="clear" w:color="auto" w:fill="E2EFD9" w:themeFill="accent6" w:themeFillTint="33"/>
            <w:vAlign w:val="center"/>
          </w:tcPr>
          <w:p w14:paraId="4BAED51A" w14:textId="7F4B012E" w:rsidR="00D31E1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CORREDERA </w:t>
            </w:r>
            <w:r w:rsidR="00E54D0E" w:rsidRPr="00D31E12">
              <w:rPr>
                <w:rFonts w:ascii="Chalkboard" w:hAnsi="Chalkboard" w:cs="Trebuchet MS"/>
                <w:sz w:val="22"/>
                <w:szCs w:val="22"/>
              </w:rPr>
              <w:sym w:font="Wingdings" w:char="F06F"/>
            </w:r>
          </w:p>
        </w:tc>
        <w:tc>
          <w:tcPr>
            <w:tcW w:w="1667" w:type="pct"/>
            <w:shd w:val="clear" w:color="auto" w:fill="E2EFD9" w:themeFill="accent6" w:themeFillTint="33"/>
            <w:vAlign w:val="center"/>
          </w:tcPr>
          <w:p w14:paraId="0D322648" w14:textId="77777777" w:rsidR="00D31E1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ABATIBLE </w:t>
            </w:r>
            <w:r w:rsidRPr="00034BA2">
              <w:rPr>
                <w:rFonts w:ascii="Chalkboard" w:eastAsia="Times New Roman" w:hAnsi="Chalkboard" w:cs="Trebuchet MS"/>
                <w:sz w:val="24"/>
                <w:szCs w:val="24"/>
              </w:rPr>
              <w:sym w:font="Wingdings" w:char="F06F"/>
            </w:r>
          </w:p>
        </w:tc>
      </w:tr>
      <w:tr w:rsidR="00034BA2" w:rsidRPr="00034BA2" w14:paraId="5164F53F" w14:textId="77777777" w:rsidTr="00034BA2">
        <w:trPr>
          <w:trHeight w:val="659"/>
        </w:trPr>
        <w:tc>
          <w:tcPr>
            <w:tcW w:w="5000" w:type="pct"/>
            <w:gridSpan w:val="4"/>
            <w:shd w:val="clear" w:color="auto" w:fill="C5E0B3" w:themeFill="accent6" w:themeFillTint="66"/>
            <w:vAlign w:val="center"/>
          </w:tcPr>
          <w:p w14:paraId="2D7DE272" w14:textId="77777777" w:rsidR="00034BA2" w:rsidRPr="00F543F3" w:rsidRDefault="00034BA2" w:rsidP="00034BA2">
            <w:pPr>
              <w:pStyle w:val="complementovietas"/>
              <w:tabs>
                <w:tab w:val="left" w:pos="567"/>
              </w:tabs>
              <w:spacing w:before="0" w:after="120"/>
              <w:ind w:left="0" w:right="-91"/>
              <w:jc w:val="center"/>
              <w:rPr>
                <w:rFonts w:ascii="Chalkboard" w:hAnsi="Chalkboard" w:cs="Trebuchet MS"/>
                <w:b/>
                <w:sz w:val="24"/>
                <w:szCs w:val="24"/>
              </w:rPr>
            </w:pPr>
            <w:r w:rsidRPr="00F543F3">
              <w:rPr>
                <w:rFonts w:ascii="Chalkboard" w:hAnsi="Chalkboard" w:cs="Trebuchet MS"/>
                <w:b/>
                <w:sz w:val="24"/>
                <w:szCs w:val="24"/>
              </w:rPr>
              <w:t>MATERIAL</w:t>
            </w:r>
          </w:p>
        </w:tc>
      </w:tr>
      <w:tr w:rsidR="00034BA2" w:rsidRPr="00034BA2" w14:paraId="31696452" w14:textId="77777777" w:rsidTr="00034BA2">
        <w:trPr>
          <w:trHeight w:val="659"/>
        </w:trPr>
        <w:tc>
          <w:tcPr>
            <w:tcW w:w="1666" w:type="pct"/>
            <w:shd w:val="clear" w:color="auto" w:fill="E2EFD9" w:themeFill="accent6" w:themeFillTint="33"/>
            <w:vAlign w:val="center"/>
          </w:tcPr>
          <w:p w14:paraId="292156D1"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MADERA </w:t>
            </w:r>
            <w:r w:rsidRPr="00034BA2">
              <w:rPr>
                <w:rFonts w:ascii="Chalkboard" w:eastAsia="Times New Roman" w:hAnsi="Chalkboard" w:cs="Trebuchet MS"/>
                <w:sz w:val="24"/>
                <w:szCs w:val="24"/>
              </w:rPr>
              <w:sym w:font="Wingdings" w:char="F06F"/>
            </w:r>
          </w:p>
        </w:tc>
        <w:tc>
          <w:tcPr>
            <w:tcW w:w="1666" w:type="pct"/>
            <w:gridSpan w:val="2"/>
            <w:shd w:val="clear" w:color="auto" w:fill="E2EFD9" w:themeFill="accent6" w:themeFillTint="33"/>
            <w:vAlign w:val="center"/>
          </w:tcPr>
          <w:p w14:paraId="7F0C5D19"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HIERRO </w:t>
            </w:r>
            <w:r w:rsidRPr="00034BA2">
              <w:rPr>
                <w:rFonts w:ascii="Chalkboard" w:eastAsia="Times New Roman" w:hAnsi="Chalkboard" w:cs="Trebuchet MS"/>
                <w:sz w:val="24"/>
                <w:szCs w:val="24"/>
              </w:rPr>
              <w:sym w:font="Wingdings" w:char="F06F"/>
            </w:r>
          </w:p>
        </w:tc>
        <w:tc>
          <w:tcPr>
            <w:tcW w:w="1667" w:type="pct"/>
            <w:shd w:val="clear" w:color="auto" w:fill="E2EFD9" w:themeFill="accent6" w:themeFillTint="33"/>
            <w:vAlign w:val="center"/>
          </w:tcPr>
          <w:p w14:paraId="185C8BBC" w14:textId="6F685522" w:rsidR="00034BA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ALUMINIO</w:t>
            </w:r>
            <w:r w:rsidRPr="00AB0CD8">
              <w:rPr>
                <w:rFonts w:ascii="Chalkboard" w:hAnsi="Chalkboard" w:cs="Trebuchet MS"/>
                <w:b/>
                <w:sz w:val="24"/>
                <w:szCs w:val="24"/>
              </w:rPr>
              <w:t xml:space="preserve"> </w:t>
            </w:r>
            <w:r w:rsidR="00E54D0E" w:rsidRPr="00D31E12">
              <w:rPr>
                <w:rFonts w:ascii="Chalkboard" w:hAnsi="Chalkboard" w:cs="Trebuchet MS"/>
                <w:sz w:val="22"/>
                <w:szCs w:val="22"/>
              </w:rPr>
              <w:sym w:font="Wingdings" w:char="F06F"/>
            </w:r>
          </w:p>
        </w:tc>
      </w:tr>
      <w:tr w:rsidR="00034BA2" w:rsidRPr="00034BA2" w14:paraId="609CC03E" w14:textId="77777777" w:rsidTr="00034BA2">
        <w:trPr>
          <w:trHeight w:val="659"/>
        </w:trPr>
        <w:tc>
          <w:tcPr>
            <w:tcW w:w="5000" w:type="pct"/>
            <w:gridSpan w:val="4"/>
            <w:shd w:val="clear" w:color="auto" w:fill="C5E0B3" w:themeFill="accent6" w:themeFillTint="66"/>
            <w:vAlign w:val="center"/>
          </w:tcPr>
          <w:p w14:paraId="333A5A08" w14:textId="77777777" w:rsidR="00034BA2" w:rsidRPr="00F543F3" w:rsidRDefault="00034BA2" w:rsidP="00034BA2">
            <w:pPr>
              <w:pStyle w:val="complementovietas"/>
              <w:tabs>
                <w:tab w:val="left" w:pos="567"/>
              </w:tabs>
              <w:spacing w:before="0" w:after="120"/>
              <w:ind w:left="0" w:right="-91"/>
              <w:jc w:val="center"/>
              <w:rPr>
                <w:rFonts w:ascii="Chalkboard" w:hAnsi="Chalkboard" w:cs="Trebuchet MS"/>
                <w:b/>
                <w:sz w:val="24"/>
                <w:szCs w:val="24"/>
              </w:rPr>
            </w:pPr>
            <w:r w:rsidRPr="00F543F3">
              <w:rPr>
                <w:rFonts w:ascii="Chalkboard" w:hAnsi="Chalkboard" w:cs="Trebuchet MS"/>
                <w:b/>
                <w:sz w:val="24"/>
                <w:szCs w:val="24"/>
              </w:rPr>
              <w:lastRenderedPageBreak/>
              <w:t>TIPO DE CRISTAL</w:t>
            </w:r>
          </w:p>
        </w:tc>
      </w:tr>
      <w:tr w:rsidR="00034BA2" w:rsidRPr="00034BA2" w14:paraId="1BA57177" w14:textId="77777777" w:rsidTr="00034BA2">
        <w:trPr>
          <w:trHeight w:val="659"/>
        </w:trPr>
        <w:tc>
          <w:tcPr>
            <w:tcW w:w="2500" w:type="pct"/>
            <w:gridSpan w:val="2"/>
            <w:shd w:val="clear" w:color="auto" w:fill="E2EFD9" w:themeFill="accent6" w:themeFillTint="33"/>
            <w:vAlign w:val="center"/>
          </w:tcPr>
          <w:p w14:paraId="7887F478" w14:textId="7F176793" w:rsidR="00034BA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SIMPLE </w:t>
            </w:r>
            <w:r w:rsidR="00AB0CD8" w:rsidRPr="00AB0CD8">
              <w:rPr>
                <w:rFonts w:ascii="Chalkboard" w:hAnsi="Chalkboard" w:cs="Trebuchet MS"/>
                <w:b/>
                <w:sz w:val="24"/>
                <w:szCs w:val="24"/>
              </w:rPr>
              <w:t>X</w:t>
            </w:r>
          </w:p>
        </w:tc>
        <w:tc>
          <w:tcPr>
            <w:tcW w:w="2500" w:type="pct"/>
            <w:gridSpan w:val="2"/>
            <w:shd w:val="clear" w:color="auto" w:fill="E2EFD9" w:themeFill="accent6" w:themeFillTint="33"/>
            <w:vAlign w:val="center"/>
          </w:tcPr>
          <w:p w14:paraId="12BA99A8"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sz w:val="24"/>
                <w:szCs w:val="24"/>
              </w:rPr>
            </w:pPr>
            <w:r w:rsidRPr="00034BA2">
              <w:rPr>
                <w:rFonts w:ascii="Chalkboard" w:hAnsi="Chalkboard" w:cs="Trebuchet MS"/>
                <w:sz w:val="24"/>
                <w:szCs w:val="24"/>
              </w:rPr>
              <w:t xml:space="preserve">DOBLE </w:t>
            </w:r>
            <w:r w:rsidRPr="00034BA2">
              <w:rPr>
                <w:rFonts w:ascii="Chalkboard" w:eastAsia="Times New Roman" w:hAnsi="Chalkboard" w:cs="Trebuchet MS"/>
                <w:sz w:val="24"/>
                <w:szCs w:val="24"/>
              </w:rPr>
              <w:sym w:font="Wingdings" w:char="F06F"/>
            </w:r>
          </w:p>
        </w:tc>
      </w:tr>
    </w:tbl>
    <w:p w14:paraId="34FE94E2" w14:textId="4D02A157" w:rsidR="00D31E12" w:rsidRDefault="00D31E12" w:rsidP="00034BA2">
      <w:pPr>
        <w:spacing w:before="240" w:after="240" w:line="276" w:lineRule="auto"/>
        <w:jc w:val="both"/>
        <w:rPr>
          <w:rFonts w:ascii="Chalkboard" w:hAnsi="Chalkboard" w:cs="Trebuchet MS"/>
          <w:b/>
          <w:bCs/>
          <w:i/>
          <w:sz w:val="18"/>
          <w:szCs w:val="18"/>
          <w:u w:val="single"/>
        </w:rPr>
      </w:pPr>
      <w:r w:rsidRPr="00034BA2">
        <w:rPr>
          <w:rFonts w:ascii="Chalkboard" w:hAnsi="Chalkboard" w:cs="Trebuchet MS"/>
        </w:rPr>
        <w:t xml:space="preserve">Con respecto al estado de las ventanas: </w:t>
      </w:r>
      <w:r w:rsidRPr="00034BA2">
        <w:rPr>
          <w:rFonts w:ascii="Chalkboard" w:hAnsi="Chalkboard" w:cs="Trebuchet MS"/>
          <w:b/>
          <w:bCs/>
          <w:i/>
          <w:u w:val="single"/>
        </w:rPr>
        <w:t>(</w:t>
      </w:r>
      <w:r w:rsidR="00FD6CE8">
        <w:rPr>
          <w:rFonts w:ascii="Chalkboard" w:hAnsi="Chalkboard" w:cs="Trebuchet MS"/>
          <w:b/>
          <w:bCs/>
          <w:i/>
          <w:u w:val="single"/>
        </w:rPr>
        <w:t>Se marca con una X la opción correcta</w:t>
      </w:r>
      <w:r w:rsidRPr="00D31E12">
        <w:rPr>
          <w:rFonts w:ascii="Chalkboard" w:hAnsi="Chalkboard" w:cs="Trebuchet MS"/>
          <w:b/>
          <w:bCs/>
          <w:i/>
          <w:sz w:val="18"/>
          <w:szCs w:val="18"/>
          <w:u w:val="single"/>
        </w:rPr>
        <w:t>)</w:t>
      </w:r>
    </w:p>
    <w:tbl>
      <w:tblPr>
        <w:tblStyle w:val="Tablaconcuadrcula"/>
        <w:tblW w:w="5000" w:type="pct"/>
        <w:tblLook w:val="04A0" w:firstRow="1" w:lastRow="0" w:firstColumn="1" w:lastColumn="0" w:noHBand="0" w:noVBand="1"/>
      </w:tblPr>
      <w:tblGrid>
        <w:gridCol w:w="1774"/>
        <w:gridCol w:w="559"/>
        <w:gridCol w:w="547"/>
        <w:gridCol w:w="2082"/>
        <w:gridCol w:w="1984"/>
        <w:gridCol w:w="1547"/>
      </w:tblGrid>
      <w:tr w:rsidR="00034BA2" w:rsidRPr="00034BA2" w14:paraId="62EB3A59" w14:textId="77777777" w:rsidTr="001B0C8F">
        <w:trPr>
          <w:trHeight w:val="357"/>
        </w:trPr>
        <w:tc>
          <w:tcPr>
            <w:tcW w:w="1044" w:type="pct"/>
            <w:tcBorders>
              <w:top w:val="nil"/>
              <w:left w:val="nil"/>
            </w:tcBorders>
          </w:tcPr>
          <w:p w14:paraId="25A273DA" w14:textId="77777777" w:rsidR="00034BA2" w:rsidRPr="00034BA2" w:rsidRDefault="00034BA2" w:rsidP="00924D87">
            <w:pPr>
              <w:pStyle w:val="complementovietas"/>
              <w:tabs>
                <w:tab w:val="left" w:pos="567"/>
              </w:tabs>
              <w:spacing w:before="0" w:after="120"/>
              <w:ind w:left="0" w:right="-91"/>
              <w:jc w:val="center"/>
              <w:rPr>
                <w:rFonts w:ascii="Chalkboard" w:hAnsi="Chalkboard" w:cs="Trebuchet MS"/>
                <w:b/>
                <w:bCs/>
                <w:sz w:val="24"/>
                <w:szCs w:val="24"/>
              </w:rPr>
            </w:pPr>
          </w:p>
        </w:tc>
        <w:tc>
          <w:tcPr>
            <w:tcW w:w="329" w:type="pct"/>
            <w:shd w:val="clear" w:color="auto" w:fill="C5E0B3" w:themeFill="accent6" w:themeFillTint="66"/>
            <w:vAlign w:val="center"/>
          </w:tcPr>
          <w:p w14:paraId="64432C30"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b/>
                <w:bCs/>
                <w:sz w:val="24"/>
                <w:szCs w:val="24"/>
              </w:rPr>
              <w:t>NO</w:t>
            </w:r>
          </w:p>
        </w:tc>
        <w:tc>
          <w:tcPr>
            <w:tcW w:w="322" w:type="pct"/>
            <w:shd w:val="clear" w:color="auto" w:fill="C5E0B3" w:themeFill="accent6" w:themeFillTint="66"/>
            <w:vAlign w:val="center"/>
          </w:tcPr>
          <w:p w14:paraId="00031DE9"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b/>
                <w:bCs/>
                <w:sz w:val="24"/>
                <w:szCs w:val="24"/>
              </w:rPr>
              <w:t>SI</w:t>
            </w:r>
          </w:p>
        </w:tc>
        <w:tc>
          <w:tcPr>
            <w:tcW w:w="1226" w:type="pct"/>
            <w:shd w:val="clear" w:color="auto" w:fill="C5E0B3" w:themeFill="accent6" w:themeFillTint="66"/>
            <w:vAlign w:val="center"/>
          </w:tcPr>
          <w:p w14:paraId="129F1969"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b/>
                <w:bCs/>
                <w:sz w:val="24"/>
                <w:szCs w:val="24"/>
              </w:rPr>
              <w:t>TIPO</w:t>
            </w:r>
          </w:p>
        </w:tc>
        <w:tc>
          <w:tcPr>
            <w:tcW w:w="1168" w:type="pct"/>
            <w:shd w:val="clear" w:color="auto" w:fill="C5E0B3" w:themeFill="accent6" w:themeFillTint="66"/>
            <w:vAlign w:val="center"/>
          </w:tcPr>
          <w:p w14:paraId="7C9E9999"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b/>
                <w:bCs/>
                <w:sz w:val="24"/>
                <w:szCs w:val="24"/>
              </w:rPr>
              <w:t>MATERIAL</w:t>
            </w:r>
          </w:p>
        </w:tc>
        <w:tc>
          <w:tcPr>
            <w:tcW w:w="911" w:type="pct"/>
            <w:shd w:val="clear" w:color="auto" w:fill="C5E0B3" w:themeFill="accent6" w:themeFillTint="66"/>
            <w:vAlign w:val="center"/>
          </w:tcPr>
          <w:p w14:paraId="6B77830B" w14:textId="77777777" w:rsidR="00034BA2" w:rsidRPr="00034BA2" w:rsidRDefault="00034BA2" w:rsidP="00034BA2">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b/>
                <w:bCs/>
                <w:sz w:val="24"/>
                <w:szCs w:val="24"/>
              </w:rPr>
              <w:t>TIPO CRISTAL</w:t>
            </w:r>
          </w:p>
        </w:tc>
      </w:tr>
      <w:tr w:rsidR="00034BA2" w:rsidRPr="00034BA2" w14:paraId="4141838C" w14:textId="77777777" w:rsidTr="001B0C8F">
        <w:trPr>
          <w:trHeight w:val="617"/>
        </w:trPr>
        <w:tc>
          <w:tcPr>
            <w:tcW w:w="1044" w:type="pct"/>
            <w:shd w:val="clear" w:color="auto" w:fill="C5E0B3" w:themeFill="accent6" w:themeFillTint="66"/>
            <w:vAlign w:val="center"/>
          </w:tcPr>
          <w:p w14:paraId="752A6430" w14:textId="77777777" w:rsidR="00034BA2" w:rsidRPr="00034BA2" w:rsidRDefault="00034BA2" w:rsidP="00924D87">
            <w:pPr>
              <w:pStyle w:val="complementovietas"/>
              <w:tabs>
                <w:tab w:val="left" w:pos="567"/>
              </w:tabs>
              <w:spacing w:before="0" w:after="120"/>
              <w:ind w:left="0" w:right="-91"/>
              <w:jc w:val="center"/>
              <w:rPr>
                <w:rFonts w:ascii="Chalkboard" w:hAnsi="Chalkboard" w:cs="Trebuchet MS"/>
                <w:b/>
                <w:bCs/>
                <w:sz w:val="24"/>
                <w:szCs w:val="24"/>
              </w:rPr>
            </w:pPr>
            <w:r w:rsidRPr="00034BA2">
              <w:rPr>
                <w:rFonts w:ascii="Chalkboard" w:hAnsi="Chalkboard" w:cs="Trebuchet MS"/>
                <w:sz w:val="24"/>
                <w:szCs w:val="24"/>
              </w:rPr>
              <w:t xml:space="preserve">REQUIERE SUSTITUCIÓN O ARREGLO </w:t>
            </w:r>
          </w:p>
        </w:tc>
        <w:tc>
          <w:tcPr>
            <w:tcW w:w="329" w:type="pct"/>
            <w:shd w:val="clear" w:color="auto" w:fill="E2EFD9" w:themeFill="accent6" w:themeFillTint="33"/>
            <w:vAlign w:val="center"/>
          </w:tcPr>
          <w:p w14:paraId="765268F0" w14:textId="075B9784" w:rsidR="00034BA2" w:rsidRPr="00034BA2" w:rsidRDefault="00034BA2" w:rsidP="00924D87">
            <w:pPr>
              <w:pStyle w:val="complementovietas"/>
              <w:tabs>
                <w:tab w:val="left" w:pos="567"/>
              </w:tabs>
              <w:spacing w:before="0" w:after="120"/>
              <w:ind w:left="0" w:right="-91"/>
              <w:jc w:val="center"/>
              <w:rPr>
                <w:rFonts w:ascii="Chalkboard" w:hAnsi="Chalkboard" w:cs="Trebuchet MS"/>
                <w:b/>
                <w:bCs/>
                <w:sz w:val="24"/>
                <w:szCs w:val="24"/>
              </w:rPr>
            </w:pPr>
          </w:p>
        </w:tc>
        <w:tc>
          <w:tcPr>
            <w:tcW w:w="322" w:type="pct"/>
            <w:shd w:val="clear" w:color="auto" w:fill="E2EFD9" w:themeFill="accent6" w:themeFillTint="33"/>
            <w:vAlign w:val="center"/>
          </w:tcPr>
          <w:p w14:paraId="5290C7C8" w14:textId="77777777" w:rsidR="00034BA2" w:rsidRPr="00034BA2" w:rsidRDefault="00034BA2" w:rsidP="00924D87">
            <w:pPr>
              <w:pStyle w:val="complementovietas"/>
              <w:tabs>
                <w:tab w:val="left" w:pos="567"/>
              </w:tabs>
              <w:spacing w:before="0" w:after="120"/>
              <w:ind w:left="0" w:right="-91"/>
              <w:jc w:val="center"/>
              <w:rPr>
                <w:rFonts w:ascii="Chalkboard" w:hAnsi="Chalkboard" w:cs="Trebuchet MS"/>
                <w:b/>
                <w:bCs/>
                <w:sz w:val="24"/>
                <w:szCs w:val="24"/>
              </w:rPr>
            </w:pPr>
          </w:p>
        </w:tc>
        <w:tc>
          <w:tcPr>
            <w:tcW w:w="1226" w:type="pct"/>
            <w:shd w:val="clear" w:color="auto" w:fill="E2EFD9" w:themeFill="accent6" w:themeFillTint="33"/>
            <w:vAlign w:val="center"/>
          </w:tcPr>
          <w:p w14:paraId="174D2298" w14:textId="77777777" w:rsidR="00034BA2" w:rsidRPr="00034BA2" w:rsidRDefault="00034BA2" w:rsidP="001B0C8F">
            <w:pPr>
              <w:pStyle w:val="complementovietas"/>
              <w:tabs>
                <w:tab w:val="left" w:pos="567"/>
              </w:tabs>
              <w:spacing w:before="0" w:after="120"/>
              <w:ind w:left="0" w:right="-91" w:hanging="1232"/>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FIJA</w:t>
            </w:r>
          </w:p>
          <w:p w14:paraId="0534DA05" w14:textId="77777777" w:rsidR="00034BA2" w:rsidRPr="00034BA2" w:rsidRDefault="00034BA2" w:rsidP="001B0C8F">
            <w:pPr>
              <w:pStyle w:val="complementovietas"/>
              <w:tabs>
                <w:tab w:val="left" w:pos="567"/>
              </w:tabs>
              <w:spacing w:before="0" w:after="120"/>
              <w:ind w:left="-12" w:right="-91" w:hanging="370"/>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CORREDERA</w:t>
            </w:r>
          </w:p>
          <w:p w14:paraId="579C9927" w14:textId="77777777" w:rsidR="00034BA2" w:rsidRPr="00034BA2" w:rsidRDefault="00034BA2" w:rsidP="001B0C8F">
            <w:pPr>
              <w:pStyle w:val="complementovietas"/>
              <w:tabs>
                <w:tab w:val="left" w:pos="567"/>
              </w:tabs>
              <w:spacing w:before="0" w:after="120"/>
              <w:ind w:left="0" w:right="-91" w:hanging="665"/>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ABATIBLE</w:t>
            </w:r>
          </w:p>
        </w:tc>
        <w:tc>
          <w:tcPr>
            <w:tcW w:w="1168" w:type="pct"/>
            <w:shd w:val="clear" w:color="auto" w:fill="E2EFD9" w:themeFill="accent6" w:themeFillTint="33"/>
            <w:vAlign w:val="center"/>
          </w:tcPr>
          <w:p w14:paraId="2DAC54DF" w14:textId="77777777" w:rsidR="00034BA2" w:rsidRPr="00034BA2" w:rsidRDefault="00034BA2" w:rsidP="001B0C8F">
            <w:pPr>
              <w:pStyle w:val="complementovietas"/>
              <w:tabs>
                <w:tab w:val="left" w:pos="567"/>
              </w:tabs>
              <w:spacing w:before="0" w:after="120"/>
              <w:ind w:left="0" w:right="-91" w:hanging="696"/>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MADERA</w:t>
            </w:r>
          </w:p>
          <w:p w14:paraId="4740B179" w14:textId="77777777" w:rsidR="00034BA2" w:rsidRPr="00034BA2" w:rsidRDefault="00034BA2" w:rsidP="001B0C8F">
            <w:pPr>
              <w:pStyle w:val="complementovietas"/>
              <w:tabs>
                <w:tab w:val="left" w:pos="567"/>
              </w:tabs>
              <w:spacing w:before="0" w:after="120"/>
              <w:ind w:left="-105" w:right="-91" w:hanging="696"/>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HIERRO</w:t>
            </w:r>
          </w:p>
          <w:p w14:paraId="17E54D38" w14:textId="77777777" w:rsidR="00034BA2" w:rsidRPr="00034BA2" w:rsidRDefault="00034BA2" w:rsidP="001B0C8F">
            <w:pPr>
              <w:pStyle w:val="complementovietas"/>
              <w:tabs>
                <w:tab w:val="left" w:pos="567"/>
              </w:tabs>
              <w:spacing w:before="0" w:after="120"/>
              <w:ind w:left="0" w:right="-91" w:hanging="413"/>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ALUMINIO</w:t>
            </w:r>
          </w:p>
        </w:tc>
        <w:tc>
          <w:tcPr>
            <w:tcW w:w="911" w:type="pct"/>
            <w:shd w:val="clear" w:color="auto" w:fill="E2EFD9" w:themeFill="accent6" w:themeFillTint="33"/>
            <w:vAlign w:val="center"/>
          </w:tcPr>
          <w:p w14:paraId="52D02426" w14:textId="77777777" w:rsidR="00034BA2" w:rsidRPr="00034BA2" w:rsidRDefault="00034BA2" w:rsidP="001B0C8F">
            <w:pPr>
              <w:pStyle w:val="complementovietas"/>
              <w:tabs>
                <w:tab w:val="left" w:pos="567"/>
              </w:tabs>
              <w:spacing w:before="0" w:after="120"/>
              <w:ind w:left="0" w:right="-91"/>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SIMPLE</w:t>
            </w:r>
          </w:p>
          <w:p w14:paraId="1607B899" w14:textId="77777777" w:rsidR="00034BA2" w:rsidRPr="00034BA2" w:rsidRDefault="00034BA2" w:rsidP="001B0C8F">
            <w:pPr>
              <w:pStyle w:val="complementovietas"/>
              <w:tabs>
                <w:tab w:val="left" w:pos="567"/>
              </w:tabs>
              <w:spacing w:before="0" w:after="120"/>
              <w:ind w:left="0" w:right="-91" w:hanging="103"/>
              <w:jc w:val="center"/>
              <w:rPr>
                <w:rFonts w:ascii="Chalkboard" w:eastAsia="Times New Roman" w:hAnsi="Chalkboard" w:cs="Trebuchet MS"/>
                <w:sz w:val="24"/>
                <w:szCs w:val="24"/>
              </w:rPr>
            </w:pPr>
            <w:r w:rsidRPr="00034BA2">
              <w:rPr>
                <w:rFonts w:ascii="Chalkboard" w:eastAsia="Times New Roman" w:hAnsi="Chalkboard" w:cs="Trebuchet MS"/>
                <w:sz w:val="24"/>
                <w:szCs w:val="24"/>
              </w:rPr>
              <w:sym w:font="Wingdings" w:char="F06F"/>
            </w:r>
            <w:r w:rsidRPr="00034BA2">
              <w:rPr>
                <w:rFonts w:ascii="Chalkboard" w:eastAsia="Times New Roman" w:hAnsi="Chalkboard" w:cs="Trebuchet MS"/>
                <w:sz w:val="24"/>
                <w:szCs w:val="24"/>
              </w:rPr>
              <w:t xml:space="preserve"> </w:t>
            </w:r>
            <w:r>
              <w:rPr>
                <w:rFonts w:ascii="Chalkboard" w:eastAsia="Times New Roman" w:hAnsi="Chalkboard" w:cs="Trebuchet MS"/>
                <w:sz w:val="24"/>
                <w:szCs w:val="24"/>
              </w:rPr>
              <w:t>DOBLE</w:t>
            </w:r>
          </w:p>
        </w:tc>
      </w:tr>
    </w:tbl>
    <w:p w14:paraId="09607405" w14:textId="62B14939" w:rsidR="00D31E12" w:rsidRPr="00DD17FF" w:rsidRDefault="00523EA9" w:rsidP="003878B7">
      <w:pPr>
        <w:pStyle w:val="Ttulo11"/>
        <w:ind w:left="993" w:hanging="709"/>
      </w:pPr>
      <w:bookmarkStart w:id="17" w:name="_Toc92696097"/>
      <w:r>
        <w:t>5</w:t>
      </w:r>
      <w:r w:rsidR="00B613B2">
        <w:t xml:space="preserve">.3. </w:t>
      </w:r>
      <w:r w:rsidR="00D31E12" w:rsidRPr="00DD17FF">
        <w:t>DESCRIPCIÓN DE LAS INSTALACIONES DEL LOCAL Y ADECUACIONES NECESARIAS</w:t>
      </w:r>
      <w:bookmarkEnd w:id="17"/>
      <w:r w:rsidR="00D31E12" w:rsidRPr="00DD17FF">
        <w:t xml:space="preserve"> </w:t>
      </w:r>
    </w:p>
    <w:p w14:paraId="544F9558" w14:textId="517B2EB7" w:rsidR="00D31E12" w:rsidRPr="00DD17FF" w:rsidRDefault="00D31E12" w:rsidP="00DD17FF">
      <w:pPr>
        <w:pStyle w:val="complementovietas"/>
        <w:spacing w:after="240" w:line="276" w:lineRule="auto"/>
        <w:ind w:left="0" w:right="-660"/>
        <w:rPr>
          <w:rFonts w:ascii="Chalkboard" w:hAnsi="Chalkboard" w:cs="Trebuchet MS"/>
          <w:szCs w:val="24"/>
        </w:rPr>
      </w:pPr>
      <w:r w:rsidRPr="00DD17FF">
        <w:rPr>
          <w:rFonts w:ascii="Chalkboard" w:hAnsi="Chalkboard" w:cs="Trebuchet MS"/>
          <w:szCs w:val="24"/>
        </w:rPr>
        <w:t xml:space="preserve">Con respecto a las instalaciones que existen en la actualidad: </w:t>
      </w:r>
      <w:r w:rsidRPr="00DD17FF">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DD17FF">
        <w:rPr>
          <w:rFonts w:ascii="Chalkboard" w:hAnsi="Chalkboard" w:cs="Trebuchet MS"/>
          <w:b/>
          <w:bCs/>
          <w:i/>
          <w:szCs w:val="24"/>
          <w:u w:val="single"/>
        </w:rPr>
        <w:t>)</w:t>
      </w:r>
      <w:r w:rsidRPr="00DD17FF">
        <w:rPr>
          <w:rFonts w:ascii="Chalkboard" w:hAnsi="Chalkboard" w:cs="Trebuchet MS"/>
          <w:szCs w:val="24"/>
        </w:rPr>
        <w:t xml:space="preserve">. </w:t>
      </w:r>
    </w:p>
    <w:p w14:paraId="0C212D49" w14:textId="77777777" w:rsidR="00D31E12" w:rsidRPr="00DD17FF" w:rsidRDefault="00D31E12" w:rsidP="00DD17FF">
      <w:pPr>
        <w:pStyle w:val="complementovietas"/>
        <w:spacing w:after="240" w:line="276" w:lineRule="auto"/>
        <w:ind w:left="0" w:right="51"/>
        <w:rPr>
          <w:rFonts w:ascii="Chalkboard" w:hAnsi="Chalkboard" w:cs="Trebuchet MS"/>
          <w:szCs w:val="24"/>
        </w:rPr>
      </w:pPr>
      <w:r w:rsidRPr="00DD17FF">
        <w:rPr>
          <w:rFonts w:ascii="Chalkboard" w:hAnsi="Chalkboard" w:cs="Trebuchet MS"/>
          <w:szCs w:val="24"/>
        </w:rPr>
        <w:t>Existen en la actualidad las siguientes instalaciones y materiales:</w:t>
      </w:r>
    </w:p>
    <w:tbl>
      <w:tblPr>
        <w:tblStyle w:val="Tablaconcuadrcula"/>
        <w:tblW w:w="5000" w:type="pct"/>
        <w:jc w:val="center"/>
        <w:tblLook w:val="04A0" w:firstRow="1" w:lastRow="0" w:firstColumn="1" w:lastColumn="0" w:noHBand="0" w:noVBand="1"/>
      </w:tblPr>
      <w:tblGrid>
        <w:gridCol w:w="3256"/>
        <w:gridCol w:w="2835"/>
        <w:gridCol w:w="2397"/>
      </w:tblGrid>
      <w:tr w:rsidR="00D31E12" w:rsidRPr="003906FD" w14:paraId="63C30D9C" w14:textId="77777777" w:rsidTr="001B0C8F">
        <w:trPr>
          <w:jc w:val="center"/>
        </w:trPr>
        <w:tc>
          <w:tcPr>
            <w:tcW w:w="1918" w:type="pct"/>
            <w:shd w:val="clear" w:color="auto" w:fill="C5E0B3" w:themeFill="accent6" w:themeFillTint="66"/>
          </w:tcPr>
          <w:p w14:paraId="6FD2F49A" w14:textId="77777777" w:rsidR="00D31E12" w:rsidRPr="003906FD" w:rsidRDefault="003906FD" w:rsidP="00D31E12">
            <w:pPr>
              <w:pStyle w:val="complementovietas"/>
              <w:tabs>
                <w:tab w:val="left" w:pos="567"/>
              </w:tabs>
              <w:spacing w:after="120"/>
              <w:ind w:left="0" w:right="-91"/>
              <w:jc w:val="center"/>
              <w:rPr>
                <w:rFonts w:ascii="Chalkboard" w:hAnsi="Chalkboard" w:cs="Trebuchet MS"/>
                <w:b/>
                <w:bCs/>
                <w:sz w:val="24"/>
                <w:szCs w:val="24"/>
              </w:rPr>
            </w:pPr>
            <w:r w:rsidRPr="003906FD">
              <w:rPr>
                <w:rFonts w:ascii="Chalkboard" w:hAnsi="Chalkboard" w:cs="Trebuchet MS"/>
                <w:b/>
                <w:bCs/>
                <w:sz w:val="24"/>
                <w:szCs w:val="24"/>
              </w:rPr>
              <w:t>DESAGÜES</w:t>
            </w:r>
          </w:p>
        </w:tc>
        <w:tc>
          <w:tcPr>
            <w:tcW w:w="1670" w:type="pct"/>
            <w:shd w:val="clear" w:color="auto" w:fill="C5E0B3" w:themeFill="accent6" w:themeFillTint="66"/>
          </w:tcPr>
          <w:p w14:paraId="0AFEA2CC" w14:textId="77777777" w:rsidR="00D31E12" w:rsidRPr="003906FD" w:rsidRDefault="003906FD" w:rsidP="00D31E12">
            <w:pPr>
              <w:pStyle w:val="complementovietas"/>
              <w:tabs>
                <w:tab w:val="left" w:pos="567"/>
              </w:tabs>
              <w:spacing w:after="120"/>
              <w:ind w:left="0" w:right="-91"/>
              <w:jc w:val="center"/>
              <w:rPr>
                <w:rFonts w:ascii="Chalkboard" w:hAnsi="Chalkboard" w:cs="Trebuchet MS"/>
                <w:b/>
                <w:bCs/>
                <w:sz w:val="24"/>
                <w:szCs w:val="24"/>
              </w:rPr>
            </w:pPr>
            <w:r w:rsidRPr="003906FD">
              <w:rPr>
                <w:rFonts w:ascii="Chalkboard" w:hAnsi="Chalkboard" w:cs="Trebuchet MS"/>
                <w:b/>
                <w:bCs/>
                <w:sz w:val="24"/>
                <w:szCs w:val="24"/>
              </w:rPr>
              <w:t>FONTANERÍA</w:t>
            </w:r>
          </w:p>
        </w:tc>
        <w:tc>
          <w:tcPr>
            <w:tcW w:w="1412" w:type="pct"/>
            <w:shd w:val="clear" w:color="auto" w:fill="C5E0B3" w:themeFill="accent6" w:themeFillTint="66"/>
          </w:tcPr>
          <w:p w14:paraId="65B8207B" w14:textId="77777777" w:rsidR="00D31E12" w:rsidRPr="003906FD" w:rsidRDefault="003906FD" w:rsidP="00D31E12">
            <w:pPr>
              <w:pStyle w:val="complementovietas"/>
              <w:tabs>
                <w:tab w:val="left" w:pos="567"/>
              </w:tabs>
              <w:spacing w:after="120"/>
              <w:ind w:left="0" w:right="-91"/>
              <w:jc w:val="center"/>
              <w:rPr>
                <w:rFonts w:ascii="Chalkboard" w:hAnsi="Chalkboard" w:cs="Trebuchet MS"/>
                <w:b/>
                <w:bCs/>
                <w:sz w:val="24"/>
                <w:szCs w:val="24"/>
              </w:rPr>
            </w:pPr>
            <w:r w:rsidRPr="003906FD">
              <w:rPr>
                <w:rFonts w:ascii="Chalkboard" w:hAnsi="Chalkboard" w:cs="Trebuchet MS"/>
                <w:b/>
                <w:bCs/>
                <w:sz w:val="24"/>
                <w:szCs w:val="24"/>
              </w:rPr>
              <w:t>ELECTRICIDAD</w:t>
            </w:r>
          </w:p>
        </w:tc>
      </w:tr>
      <w:tr w:rsidR="00D31E12" w:rsidRPr="003906FD" w14:paraId="32C27DC0" w14:textId="77777777" w:rsidTr="001B0C8F">
        <w:trPr>
          <w:jc w:val="center"/>
        </w:trPr>
        <w:tc>
          <w:tcPr>
            <w:tcW w:w="1918" w:type="pct"/>
            <w:shd w:val="clear" w:color="auto" w:fill="E2EFD9" w:themeFill="accent6" w:themeFillTint="33"/>
          </w:tcPr>
          <w:p w14:paraId="4CEE0E56" w14:textId="653F55EA" w:rsidR="00D31E12" w:rsidRPr="003906FD" w:rsidRDefault="00E54D0E" w:rsidP="00D31E12">
            <w:pPr>
              <w:pStyle w:val="complementovietas"/>
              <w:tabs>
                <w:tab w:val="left" w:pos="567"/>
              </w:tabs>
              <w:spacing w:after="120"/>
              <w:ind w:left="0" w:right="-91"/>
              <w:jc w:val="center"/>
              <w:rPr>
                <w:rFonts w:ascii="Chalkboard" w:hAnsi="Chalkboard" w:cs="Trebuchet MS"/>
                <w:sz w:val="24"/>
                <w:szCs w:val="24"/>
              </w:rPr>
            </w:pPr>
            <w:r w:rsidRPr="00D31E12">
              <w:rPr>
                <w:rFonts w:ascii="Chalkboard" w:hAnsi="Chalkboard" w:cs="Trebuchet MS"/>
                <w:sz w:val="22"/>
                <w:szCs w:val="22"/>
              </w:rPr>
              <w:sym w:font="Wingdings" w:char="F06F"/>
            </w:r>
            <w:r w:rsidR="003906FD" w:rsidRPr="003906FD">
              <w:rPr>
                <w:rFonts w:ascii="Chalkboard" w:hAnsi="Chalkboard" w:cs="Trebuchet MS"/>
                <w:sz w:val="24"/>
                <w:szCs w:val="24"/>
              </w:rPr>
              <w:t xml:space="preserve"> SI    </w:t>
            </w:r>
            <w:r w:rsidR="00A87B22"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NO</w:t>
            </w:r>
          </w:p>
        </w:tc>
        <w:tc>
          <w:tcPr>
            <w:tcW w:w="1670" w:type="pct"/>
            <w:shd w:val="clear" w:color="auto" w:fill="E2EFD9" w:themeFill="accent6" w:themeFillTint="33"/>
          </w:tcPr>
          <w:p w14:paraId="63A8CBF6" w14:textId="4205038F" w:rsidR="00D31E12" w:rsidRPr="003906FD" w:rsidRDefault="00E54D0E" w:rsidP="00D31E12">
            <w:pPr>
              <w:pStyle w:val="complementovietas"/>
              <w:tabs>
                <w:tab w:val="left" w:pos="567"/>
              </w:tabs>
              <w:spacing w:after="120"/>
              <w:ind w:left="0" w:right="-91"/>
              <w:jc w:val="center"/>
              <w:rPr>
                <w:rFonts w:ascii="Chalkboard" w:hAnsi="Chalkboard" w:cs="Trebuchet MS"/>
                <w:sz w:val="24"/>
                <w:szCs w:val="24"/>
              </w:rPr>
            </w:pPr>
            <w:r w:rsidRPr="00D31E12">
              <w:rPr>
                <w:rFonts w:ascii="Chalkboard" w:hAnsi="Chalkboard" w:cs="Trebuchet MS"/>
                <w:sz w:val="22"/>
                <w:szCs w:val="22"/>
              </w:rPr>
              <w:sym w:font="Wingdings" w:char="F06F"/>
            </w:r>
            <w:r w:rsidR="003906FD" w:rsidRPr="003906FD">
              <w:rPr>
                <w:rFonts w:ascii="Chalkboard" w:hAnsi="Chalkboard" w:cs="Trebuchet MS"/>
                <w:sz w:val="24"/>
                <w:szCs w:val="24"/>
              </w:rPr>
              <w:t xml:space="preserve"> SI       </w:t>
            </w:r>
            <w:r w:rsidR="00D31E12"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NO</w:t>
            </w:r>
          </w:p>
        </w:tc>
        <w:tc>
          <w:tcPr>
            <w:tcW w:w="1412" w:type="pct"/>
            <w:shd w:val="clear" w:color="auto" w:fill="E2EFD9" w:themeFill="accent6" w:themeFillTint="33"/>
          </w:tcPr>
          <w:p w14:paraId="5DA58A96" w14:textId="68CC73E9" w:rsidR="00D31E12" w:rsidRPr="003906FD" w:rsidRDefault="00E54D0E" w:rsidP="00D31E12">
            <w:pPr>
              <w:pStyle w:val="complementovietas"/>
              <w:tabs>
                <w:tab w:val="left" w:pos="567"/>
              </w:tabs>
              <w:spacing w:after="120"/>
              <w:ind w:left="0" w:right="-91"/>
              <w:jc w:val="center"/>
              <w:rPr>
                <w:rFonts w:ascii="Chalkboard" w:hAnsi="Chalkboard" w:cs="Trebuchet MS"/>
                <w:sz w:val="24"/>
                <w:szCs w:val="24"/>
              </w:rPr>
            </w:pPr>
            <w:r w:rsidRPr="00D31E12">
              <w:rPr>
                <w:rFonts w:ascii="Chalkboard" w:hAnsi="Chalkboard" w:cs="Trebuchet MS"/>
                <w:sz w:val="22"/>
                <w:szCs w:val="22"/>
              </w:rPr>
              <w:sym w:font="Wingdings" w:char="F06F"/>
            </w:r>
            <w:r w:rsidR="003906FD" w:rsidRPr="003906FD">
              <w:rPr>
                <w:rFonts w:ascii="Chalkboard" w:hAnsi="Chalkboard" w:cs="Trebuchet MS"/>
                <w:sz w:val="24"/>
                <w:szCs w:val="24"/>
              </w:rPr>
              <w:t xml:space="preserve"> SI      </w:t>
            </w:r>
            <w:r w:rsidR="003906FD" w:rsidRPr="003906FD">
              <w:rPr>
                <w:rFonts w:ascii="Chalkboard" w:hAnsi="Chalkboard" w:cs="Trebuchet MS"/>
                <w:b/>
                <w:sz w:val="24"/>
                <w:szCs w:val="24"/>
              </w:rPr>
              <w:t xml:space="preserve"> </w:t>
            </w:r>
            <w:r w:rsidR="00A87B22"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NO</w:t>
            </w:r>
          </w:p>
        </w:tc>
      </w:tr>
      <w:tr w:rsidR="00D31E12" w:rsidRPr="003906FD" w14:paraId="0DBE871F" w14:textId="77777777" w:rsidTr="00F543F3">
        <w:trPr>
          <w:trHeight w:val="138"/>
          <w:jc w:val="center"/>
        </w:trPr>
        <w:tc>
          <w:tcPr>
            <w:tcW w:w="1918" w:type="pct"/>
            <w:shd w:val="clear" w:color="auto" w:fill="C5E0B3" w:themeFill="accent6" w:themeFillTint="66"/>
          </w:tcPr>
          <w:p w14:paraId="6A5EFFBF" w14:textId="58091AB1" w:rsidR="00D31E12" w:rsidRPr="003906FD" w:rsidRDefault="00E54D0E" w:rsidP="00D31E12">
            <w:pPr>
              <w:pStyle w:val="complementovietas"/>
              <w:tabs>
                <w:tab w:val="left" w:pos="567"/>
              </w:tabs>
              <w:spacing w:after="120"/>
              <w:ind w:left="360" w:right="-91" w:hanging="340"/>
              <w:rPr>
                <w:rFonts w:ascii="Chalkboard" w:hAnsi="Chalkboard" w:cs="Trebuchet MS"/>
                <w:sz w:val="24"/>
                <w:szCs w:val="24"/>
              </w:rPr>
            </w:pPr>
            <w:r w:rsidRPr="00D31E12">
              <w:rPr>
                <w:rFonts w:ascii="Chalkboard" w:hAnsi="Chalkboard" w:cs="Trebuchet MS"/>
                <w:sz w:val="22"/>
                <w:szCs w:val="22"/>
              </w:rPr>
              <w:sym w:font="Wingdings" w:char="F06F"/>
            </w:r>
            <w:r w:rsidR="003906FD" w:rsidRPr="003906FD">
              <w:rPr>
                <w:rFonts w:ascii="Chalkboard" w:hAnsi="Chalkboard" w:cs="Trebuchet MS"/>
                <w:sz w:val="24"/>
                <w:szCs w:val="24"/>
              </w:rPr>
              <w:t xml:space="preserve"> PVC</w:t>
            </w:r>
          </w:p>
          <w:p w14:paraId="598629C9" w14:textId="77777777" w:rsidR="00D31E12" w:rsidRPr="003906FD" w:rsidRDefault="003906FD" w:rsidP="00D90131">
            <w:pPr>
              <w:pStyle w:val="complementovietas"/>
              <w:numPr>
                <w:ilvl w:val="0"/>
                <w:numId w:val="5"/>
              </w:numPr>
              <w:tabs>
                <w:tab w:val="left" w:pos="567"/>
              </w:tabs>
              <w:spacing w:after="120"/>
              <w:ind w:right="-91"/>
              <w:rPr>
                <w:rFonts w:ascii="Chalkboard" w:hAnsi="Chalkboard" w:cs="Trebuchet MS"/>
                <w:sz w:val="24"/>
                <w:szCs w:val="24"/>
              </w:rPr>
            </w:pPr>
            <w:r w:rsidRPr="003906FD">
              <w:rPr>
                <w:rFonts w:ascii="Chalkboard" w:hAnsi="Chalkboard" w:cs="Trebuchet MS"/>
                <w:sz w:val="24"/>
                <w:szCs w:val="24"/>
              </w:rPr>
              <w:t>FIBROCEMENTO</w:t>
            </w:r>
          </w:p>
          <w:p w14:paraId="0AFDF756" w14:textId="77777777" w:rsidR="00D31E12" w:rsidRPr="003906FD" w:rsidRDefault="003906FD" w:rsidP="00D90131">
            <w:pPr>
              <w:pStyle w:val="complementovietas"/>
              <w:numPr>
                <w:ilvl w:val="0"/>
                <w:numId w:val="5"/>
              </w:numPr>
              <w:tabs>
                <w:tab w:val="left" w:pos="567"/>
              </w:tabs>
              <w:spacing w:after="120"/>
              <w:ind w:right="-91"/>
              <w:rPr>
                <w:rFonts w:ascii="Chalkboard" w:hAnsi="Chalkboard" w:cs="Trebuchet MS"/>
                <w:sz w:val="24"/>
                <w:szCs w:val="24"/>
              </w:rPr>
            </w:pPr>
            <w:proofErr w:type="gramStart"/>
            <w:r w:rsidRPr="003906FD">
              <w:rPr>
                <w:rFonts w:ascii="Chalkboard" w:hAnsi="Chalkboard" w:cs="Trebuchet MS"/>
                <w:sz w:val="24"/>
                <w:szCs w:val="24"/>
              </w:rPr>
              <w:t>OTROS</w:t>
            </w:r>
            <w:r w:rsidR="00F543F3">
              <w:rPr>
                <w:rFonts w:ascii="Chalkboard" w:hAnsi="Chalkboard" w:cs="Trebuchet MS"/>
                <w:sz w:val="24"/>
                <w:szCs w:val="24"/>
              </w:rPr>
              <w:t>:_</w:t>
            </w:r>
            <w:proofErr w:type="gramEnd"/>
            <w:r w:rsidR="00F543F3">
              <w:rPr>
                <w:rFonts w:ascii="Chalkboard" w:hAnsi="Chalkboard" w:cs="Trebuchet MS"/>
                <w:sz w:val="24"/>
                <w:szCs w:val="24"/>
              </w:rPr>
              <w:t>__________</w:t>
            </w:r>
          </w:p>
        </w:tc>
        <w:tc>
          <w:tcPr>
            <w:tcW w:w="1670" w:type="pct"/>
            <w:shd w:val="clear" w:color="auto" w:fill="C5E0B3" w:themeFill="accent6" w:themeFillTint="66"/>
            <w:vAlign w:val="center"/>
          </w:tcPr>
          <w:p w14:paraId="4C06669F" w14:textId="30710263" w:rsidR="00D31E12" w:rsidRPr="003906FD" w:rsidRDefault="00E54D0E" w:rsidP="00F543F3">
            <w:pPr>
              <w:pStyle w:val="complementovietas"/>
              <w:spacing w:after="120"/>
              <w:ind w:left="376" w:right="-91" w:hanging="376"/>
              <w:jc w:val="left"/>
              <w:rPr>
                <w:rFonts w:ascii="Chalkboard" w:hAnsi="Chalkboard" w:cs="Trebuchet MS"/>
                <w:sz w:val="24"/>
                <w:szCs w:val="24"/>
              </w:rPr>
            </w:pPr>
            <w:r w:rsidRPr="00D31E12">
              <w:rPr>
                <w:rFonts w:ascii="Chalkboard" w:hAnsi="Chalkboard" w:cs="Trebuchet MS"/>
                <w:sz w:val="22"/>
                <w:szCs w:val="22"/>
              </w:rPr>
              <w:sym w:font="Wingdings" w:char="F06F"/>
            </w:r>
            <w:r w:rsidR="003906FD" w:rsidRPr="003906FD">
              <w:rPr>
                <w:rFonts w:ascii="Chalkboard" w:hAnsi="Chalkboard" w:cs="Trebuchet MS"/>
                <w:sz w:val="24"/>
                <w:szCs w:val="24"/>
              </w:rPr>
              <w:t xml:space="preserve"> COBRE</w:t>
            </w:r>
          </w:p>
          <w:p w14:paraId="2C9BCD6F" w14:textId="77777777" w:rsidR="00F543F3" w:rsidRDefault="003906FD" w:rsidP="00F543F3">
            <w:pPr>
              <w:pStyle w:val="complementovietas"/>
              <w:numPr>
                <w:ilvl w:val="0"/>
                <w:numId w:val="6"/>
              </w:numPr>
              <w:tabs>
                <w:tab w:val="clear" w:pos="708"/>
                <w:tab w:val="num" w:pos="518"/>
              </w:tabs>
              <w:spacing w:after="120"/>
              <w:ind w:left="376" w:right="-91"/>
              <w:jc w:val="left"/>
              <w:rPr>
                <w:rFonts w:ascii="Chalkboard" w:hAnsi="Chalkboard" w:cs="Trebuchet MS"/>
                <w:sz w:val="24"/>
                <w:szCs w:val="24"/>
              </w:rPr>
            </w:pPr>
            <w:r w:rsidRPr="003906FD">
              <w:rPr>
                <w:rFonts w:ascii="Chalkboard" w:hAnsi="Chalkboard" w:cs="Trebuchet MS"/>
                <w:sz w:val="24"/>
                <w:szCs w:val="24"/>
              </w:rPr>
              <w:t>PVC</w:t>
            </w:r>
          </w:p>
          <w:p w14:paraId="7024F5D6" w14:textId="77777777" w:rsidR="00D31E12" w:rsidRDefault="003906FD" w:rsidP="00F543F3">
            <w:pPr>
              <w:pStyle w:val="complementovietas"/>
              <w:numPr>
                <w:ilvl w:val="0"/>
                <w:numId w:val="6"/>
              </w:numPr>
              <w:tabs>
                <w:tab w:val="clear" w:pos="708"/>
                <w:tab w:val="num" w:pos="518"/>
              </w:tabs>
              <w:spacing w:after="120"/>
              <w:ind w:left="376" w:right="-91"/>
              <w:jc w:val="left"/>
              <w:rPr>
                <w:rFonts w:ascii="Chalkboard" w:hAnsi="Chalkboard" w:cs="Trebuchet MS"/>
                <w:sz w:val="24"/>
                <w:szCs w:val="24"/>
              </w:rPr>
            </w:pPr>
            <w:r w:rsidRPr="003906FD">
              <w:rPr>
                <w:rFonts w:ascii="Chalkboard" w:hAnsi="Chalkboard" w:cs="Trebuchet MS"/>
                <w:sz w:val="24"/>
                <w:szCs w:val="24"/>
              </w:rPr>
              <w:t xml:space="preserve"> MULTICAPA</w:t>
            </w:r>
          </w:p>
          <w:p w14:paraId="54F7FCC4" w14:textId="77777777" w:rsidR="00F543F3" w:rsidRPr="003906FD" w:rsidRDefault="00F543F3" w:rsidP="00F543F3">
            <w:pPr>
              <w:pStyle w:val="complementovietas"/>
              <w:spacing w:after="120"/>
              <w:ind w:left="16" w:right="-91"/>
              <w:jc w:val="left"/>
              <w:rPr>
                <w:rFonts w:ascii="Chalkboard" w:hAnsi="Chalkboard" w:cs="Trebuchet MS"/>
                <w:sz w:val="24"/>
                <w:szCs w:val="24"/>
              </w:rPr>
            </w:pPr>
            <w:r>
              <w:rPr>
                <w:rFonts w:ascii="Chalkboard" w:hAnsi="Chalkboard" w:cs="Trebuchet MS"/>
                <w:sz w:val="24"/>
                <w:szCs w:val="24"/>
              </w:rPr>
              <w:t>OTROS: __________</w:t>
            </w:r>
          </w:p>
        </w:tc>
        <w:tc>
          <w:tcPr>
            <w:tcW w:w="1412" w:type="pct"/>
            <w:shd w:val="clear" w:color="auto" w:fill="C5E0B3" w:themeFill="accent6" w:themeFillTint="66"/>
          </w:tcPr>
          <w:p w14:paraId="48A8C5F1" w14:textId="77777777" w:rsidR="00D31E12" w:rsidRPr="003906FD" w:rsidRDefault="00D31E12" w:rsidP="00D31E12">
            <w:pPr>
              <w:pStyle w:val="complementovietas"/>
              <w:tabs>
                <w:tab w:val="left" w:pos="567"/>
              </w:tabs>
              <w:spacing w:after="120"/>
              <w:ind w:left="0" w:right="-91"/>
              <w:rPr>
                <w:rFonts w:ascii="Chalkboard" w:hAnsi="Chalkboard" w:cs="Trebuchet MS"/>
                <w:sz w:val="24"/>
                <w:szCs w:val="24"/>
              </w:rPr>
            </w:pPr>
          </w:p>
        </w:tc>
      </w:tr>
      <w:tr w:rsidR="00B5525C" w:rsidRPr="003906FD" w14:paraId="38374A36" w14:textId="77777777" w:rsidTr="00F543F3">
        <w:trPr>
          <w:trHeight w:val="2418"/>
          <w:jc w:val="center"/>
        </w:trPr>
        <w:tc>
          <w:tcPr>
            <w:tcW w:w="1918" w:type="pct"/>
            <w:shd w:val="clear" w:color="auto" w:fill="C5E0B3" w:themeFill="accent6" w:themeFillTint="66"/>
          </w:tcPr>
          <w:p w14:paraId="61525832" w14:textId="77777777" w:rsidR="00B5525C" w:rsidRPr="003906FD" w:rsidRDefault="003906FD" w:rsidP="00F543F3">
            <w:pPr>
              <w:pStyle w:val="complementovietas"/>
              <w:tabs>
                <w:tab w:val="left" w:pos="567"/>
              </w:tabs>
              <w:spacing w:after="120"/>
              <w:ind w:left="0" w:right="-91"/>
              <w:jc w:val="left"/>
              <w:rPr>
                <w:rFonts w:ascii="Chalkboard" w:hAnsi="Chalkboard" w:cs="Trebuchet MS"/>
                <w:sz w:val="24"/>
                <w:szCs w:val="24"/>
              </w:rPr>
            </w:pPr>
            <w:r w:rsidRPr="00F543F3">
              <w:rPr>
                <w:rFonts w:ascii="Chalkboard" w:hAnsi="Chalkboard" w:cs="Trebuchet MS"/>
                <w:sz w:val="24"/>
                <w:szCs w:val="24"/>
              </w:rPr>
              <w:t>UTILIZACIÓN:</w:t>
            </w:r>
          </w:p>
          <w:p w14:paraId="2F0E6F40"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FREGADERO</w:t>
            </w:r>
          </w:p>
          <w:p w14:paraId="57CEB21B"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PARA</w:t>
            </w:r>
            <w:r w:rsidR="003906FD">
              <w:rPr>
                <w:rFonts w:ascii="Chalkboard" w:hAnsi="Chalkboard" w:cs="Trebuchet MS"/>
                <w:sz w:val="24"/>
                <w:szCs w:val="24"/>
              </w:rPr>
              <w:t xml:space="preserve"> </w:t>
            </w:r>
            <w:r w:rsidR="003906FD" w:rsidRPr="003906FD">
              <w:rPr>
                <w:rFonts w:ascii="Chalkboard" w:hAnsi="Chalkboard" w:cs="Trebuchet MS"/>
                <w:sz w:val="24"/>
                <w:szCs w:val="24"/>
              </w:rPr>
              <w:t>RECOGER AGUAS</w:t>
            </w:r>
          </w:p>
          <w:p w14:paraId="2F939711"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DESAGÜE DEL ASEO</w:t>
            </w:r>
          </w:p>
        </w:tc>
        <w:tc>
          <w:tcPr>
            <w:tcW w:w="1670" w:type="pct"/>
            <w:shd w:val="clear" w:color="auto" w:fill="C5E0B3" w:themeFill="accent6" w:themeFillTint="66"/>
          </w:tcPr>
          <w:p w14:paraId="4C17382C" w14:textId="77777777" w:rsidR="00B5525C" w:rsidRPr="003906FD" w:rsidRDefault="003906FD" w:rsidP="00F543F3">
            <w:pPr>
              <w:pStyle w:val="complementovietas"/>
              <w:spacing w:after="120"/>
              <w:ind w:left="0" w:right="-91"/>
              <w:jc w:val="left"/>
              <w:rPr>
                <w:rFonts w:ascii="Chalkboard" w:hAnsi="Chalkboard" w:cs="Trebuchet MS"/>
                <w:sz w:val="24"/>
                <w:szCs w:val="24"/>
              </w:rPr>
            </w:pPr>
            <w:r w:rsidRPr="003906FD">
              <w:rPr>
                <w:rFonts w:ascii="Chalkboard" w:hAnsi="Chalkboard" w:cs="Trebuchet MS"/>
                <w:sz w:val="24"/>
                <w:szCs w:val="24"/>
              </w:rPr>
              <w:t>UTILIZACIÓN:</w:t>
            </w:r>
          </w:p>
          <w:p w14:paraId="31D2D763"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PARA MANGUERA </w:t>
            </w:r>
          </w:p>
          <w:p w14:paraId="009DBDEC"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PARA EL FREGADERO</w:t>
            </w:r>
          </w:p>
          <w:p w14:paraId="3E8BA8C1" w14:textId="77777777" w:rsidR="00B5525C" w:rsidRPr="003906FD" w:rsidRDefault="00B5525C" w:rsidP="00F543F3">
            <w:pPr>
              <w:pStyle w:val="complementovietas"/>
              <w:spacing w:after="120"/>
              <w:ind w:left="376" w:right="-91" w:hanging="376"/>
              <w:jc w:val="left"/>
              <w:rPr>
                <w:rFonts w:ascii="Chalkboard" w:hAnsi="Chalkboard" w:cs="Trebuchet MS"/>
                <w:sz w:val="24"/>
                <w:szCs w:val="24"/>
              </w:rPr>
            </w:pPr>
            <w:r w:rsidRPr="003906FD">
              <w:rPr>
                <w:rFonts w:ascii="Chalkboard" w:hAnsi="Chalkboard" w:cs="Trebuchet MS"/>
                <w:sz w:val="24"/>
                <w:szCs w:val="24"/>
              </w:rPr>
              <w:sym w:font="Wingdings" w:char="F06F"/>
            </w:r>
            <w:r w:rsidR="003906FD" w:rsidRPr="003906FD">
              <w:rPr>
                <w:rFonts w:ascii="Chalkboard" w:hAnsi="Chalkboard" w:cs="Trebuchet MS"/>
                <w:sz w:val="24"/>
                <w:szCs w:val="24"/>
              </w:rPr>
              <w:t xml:space="preserve"> PARA EL ASEO</w:t>
            </w:r>
          </w:p>
        </w:tc>
        <w:tc>
          <w:tcPr>
            <w:tcW w:w="1412" w:type="pct"/>
            <w:shd w:val="clear" w:color="auto" w:fill="C5E0B3" w:themeFill="accent6" w:themeFillTint="66"/>
          </w:tcPr>
          <w:p w14:paraId="0ED5B96D" w14:textId="77777777" w:rsidR="00B5525C" w:rsidRPr="003906FD" w:rsidRDefault="00B5525C" w:rsidP="00D31E12">
            <w:pPr>
              <w:pStyle w:val="complementovietas"/>
              <w:tabs>
                <w:tab w:val="left" w:pos="567"/>
              </w:tabs>
              <w:spacing w:after="120"/>
              <w:ind w:left="0" w:right="-91"/>
              <w:rPr>
                <w:rFonts w:ascii="Chalkboard" w:hAnsi="Chalkboard" w:cs="Trebuchet MS"/>
                <w:sz w:val="24"/>
                <w:szCs w:val="24"/>
              </w:rPr>
            </w:pPr>
          </w:p>
        </w:tc>
      </w:tr>
    </w:tbl>
    <w:p w14:paraId="3C26DBA0" w14:textId="31AE91BC" w:rsidR="00D31E12" w:rsidRPr="00E44374" w:rsidRDefault="00D31E12" w:rsidP="00E44374">
      <w:pPr>
        <w:pStyle w:val="complementovietas"/>
        <w:tabs>
          <w:tab w:val="left" w:pos="567"/>
        </w:tabs>
        <w:spacing w:after="240" w:line="276" w:lineRule="auto"/>
        <w:ind w:left="0" w:right="-91"/>
        <w:rPr>
          <w:rFonts w:ascii="Chalkboard" w:hAnsi="Chalkboard" w:cs="Trebuchet MS"/>
          <w:b/>
          <w:bCs/>
          <w:szCs w:val="24"/>
        </w:rPr>
      </w:pPr>
      <w:r w:rsidRPr="00E44374">
        <w:rPr>
          <w:rFonts w:ascii="Chalkboard" w:hAnsi="Chalkboard" w:cs="Trebuchet MS"/>
          <w:b/>
          <w:bCs/>
          <w:szCs w:val="24"/>
        </w:rPr>
        <w:lastRenderedPageBreak/>
        <w:t>Instalación de Desagües.</w:t>
      </w:r>
      <w:r w:rsidRPr="00E44374">
        <w:rPr>
          <w:rFonts w:ascii="Chalkboard" w:hAnsi="Chalkboard" w:cs="Trebuchet MS"/>
          <w:szCs w:val="24"/>
        </w:rPr>
        <w:t xml:space="preserve"> </w:t>
      </w:r>
      <w:r w:rsidRPr="00E44374">
        <w:rPr>
          <w:rFonts w:ascii="Chalkboard" w:hAnsi="Chalkboard" w:cs="Trebuchet MS"/>
          <w:b/>
          <w:bCs/>
          <w:i/>
          <w:szCs w:val="24"/>
          <w:u w:val="single"/>
        </w:rPr>
        <w:t>(</w:t>
      </w:r>
      <w:r w:rsidR="00FD6CE8">
        <w:rPr>
          <w:rFonts w:ascii="Chalkboard" w:hAnsi="Chalkboard" w:cs="Trebuchet MS"/>
          <w:b/>
          <w:bCs/>
          <w:i/>
          <w:szCs w:val="24"/>
          <w:u w:val="single"/>
        </w:rPr>
        <w:t>Se marca con una X la opción correcta</w:t>
      </w:r>
      <w:r w:rsidRPr="00E44374">
        <w:rPr>
          <w:rFonts w:ascii="Chalkboard" w:hAnsi="Chalkboard" w:cs="Trebuchet MS"/>
          <w:b/>
          <w:bCs/>
          <w:i/>
          <w:szCs w:val="24"/>
          <w:u w:val="single"/>
        </w:rPr>
        <w:t>)</w:t>
      </w:r>
    </w:p>
    <w:tbl>
      <w:tblPr>
        <w:tblStyle w:val="Tablaconcuadrcula"/>
        <w:tblW w:w="5000" w:type="pct"/>
        <w:tblLook w:val="04A0" w:firstRow="1" w:lastRow="0" w:firstColumn="1" w:lastColumn="0" w:noHBand="0" w:noVBand="1"/>
      </w:tblPr>
      <w:tblGrid>
        <w:gridCol w:w="2826"/>
        <w:gridCol w:w="7"/>
        <w:gridCol w:w="2813"/>
        <w:gridCol w:w="10"/>
        <w:gridCol w:w="2832"/>
      </w:tblGrid>
      <w:tr w:rsidR="00B5525C" w:rsidRPr="00E44374" w14:paraId="4EB6B770" w14:textId="77777777" w:rsidTr="00E44374">
        <w:trPr>
          <w:trHeight w:hRule="exact" w:val="1624"/>
        </w:trPr>
        <w:tc>
          <w:tcPr>
            <w:tcW w:w="1665" w:type="pct"/>
            <w:tcBorders>
              <w:bottom w:val="single" w:sz="4" w:space="0" w:color="auto"/>
            </w:tcBorders>
            <w:shd w:val="clear" w:color="auto" w:fill="C5E0B3" w:themeFill="accent6" w:themeFillTint="66"/>
            <w:vAlign w:val="center"/>
          </w:tcPr>
          <w:p w14:paraId="39C45314" w14:textId="77777777" w:rsidR="00B5525C" w:rsidRPr="00E44374" w:rsidRDefault="00E44374" w:rsidP="00E44374">
            <w:pPr>
              <w:jc w:val="center"/>
              <w:rPr>
                <w:rFonts w:ascii="Chalkboard" w:hAnsi="Chalkboard"/>
                <w:sz w:val="24"/>
                <w:szCs w:val="24"/>
              </w:rPr>
            </w:pPr>
            <w:r>
              <w:rPr>
                <w:rFonts w:ascii="Chalkboard" w:hAnsi="Chalkboard" w:cs="Trebuchet MS"/>
                <w:sz w:val="24"/>
                <w:szCs w:val="24"/>
              </w:rPr>
              <w:t>RED CONECTADA A LA RED MUNICIPAL</w:t>
            </w:r>
          </w:p>
        </w:tc>
        <w:tc>
          <w:tcPr>
            <w:tcW w:w="1661" w:type="pct"/>
            <w:gridSpan w:val="2"/>
            <w:tcBorders>
              <w:bottom w:val="single" w:sz="4" w:space="0" w:color="auto"/>
            </w:tcBorders>
            <w:shd w:val="clear" w:color="auto" w:fill="C5E0B3" w:themeFill="accent6" w:themeFillTint="66"/>
            <w:vAlign w:val="center"/>
          </w:tcPr>
          <w:p w14:paraId="3BB40AD2" w14:textId="77777777" w:rsidR="00B5525C" w:rsidRPr="00E44374" w:rsidRDefault="00E44374" w:rsidP="00E44374">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RED CONTECTADA A FOSA SÉPTICA O DEPURADORA</w:t>
            </w:r>
          </w:p>
        </w:tc>
        <w:tc>
          <w:tcPr>
            <w:tcW w:w="1674" w:type="pct"/>
            <w:gridSpan w:val="2"/>
            <w:tcBorders>
              <w:bottom w:val="single" w:sz="4" w:space="0" w:color="auto"/>
            </w:tcBorders>
            <w:shd w:val="clear" w:color="auto" w:fill="C5E0B3" w:themeFill="accent6" w:themeFillTint="66"/>
            <w:vAlign w:val="center"/>
          </w:tcPr>
          <w:p w14:paraId="050FEAFE" w14:textId="77777777" w:rsidR="00B5525C" w:rsidRPr="00E44374" w:rsidRDefault="00E44374" w:rsidP="00E44374">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CUENTA CON SISTEMA DE RECOGIDA DE AGUAS PLUVIALES</w:t>
            </w:r>
          </w:p>
        </w:tc>
      </w:tr>
      <w:tr w:rsidR="00B5525C" w:rsidRPr="00E44374" w14:paraId="131B50F9" w14:textId="77777777" w:rsidTr="00E44374">
        <w:tc>
          <w:tcPr>
            <w:tcW w:w="1669" w:type="pct"/>
            <w:gridSpan w:val="2"/>
            <w:shd w:val="clear" w:color="auto" w:fill="E2EFD9" w:themeFill="accent6" w:themeFillTint="33"/>
            <w:vAlign w:val="center"/>
          </w:tcPr>
          <w:p w14:paraId="52A8211F" w14:textId="0C2D3A47" w:rsidR="00B5525C" w:rsidRPr="00E44374" w:rsidRDefault="00E54D0E" w:rsidP="00E44374">
            <w:pPr>
              <w:pStyle w:val="complementovietas"/>
              <w:tabs>
                <w:tab w:val="left" w:pos="567"/>
              </w:tabs>
              <w:spacing w:before="0" w:after="120"/>
              <w:ind w:left="0" w:right="-91"/>
              <w:jc w:val="center"/>
              <w:rPr>
                <w:rFonts w:ascii="Chalkboard" w:hAnsi="Chalkboard" w:cs="Trebuchet MS"/>
                <w:sz w:val="24"/>
                <w:szCs w:val="24"/>
              </w:rPr>
            </w:pPr>
            <w:r w:rsidRPr="00D31E12">
              <w:rPr>
                <w:rFonts w:ascii="Chalkboard" w:hAnsi="Chalkboard" w:cs="Trebuchet MS"/>
                <w:sz w:val="22"/>
                <w:szCs w:val="22"/>
              </w:rPr>
              <w:sym w:font="Wingdings" w:char="F06F"/>
            </w:r>
            <w:r w:rsidR="00B5525C" w:rsidRPr="00E44374">
              <w:rPr>
                <w:rFonts w:ascii="Chalkboard" w:hAnsi="Chalkboard" w:cs="Trebuchet MS"/>
                <w:sz w:val="24"/>
                <w:szCs w:val="24"/>
              </w:rPr>
              <w:t xml:space="preserve"> SI       </w:t>
            </w:r>
            <w:r w:rsidR="00B5525C" w:rsidRPr="00E44374">
              <w:rPr>
                <w:rFonts w:ascii="Chalkboard" w:hAnsi="Chalkboard" w:cs="Trebuchet MS"/>
                <w:sz w:val="24"/>
                <w:szCs w:val="24"/>
              </w:rPr>
              <w:sym w:font="Wingdings" w:char="F06F"/>
            </w:r>
            <w:r w:rsidR="00B5525C" w:rsidRPr="00E44374">
              <w:rPr>
                <w:rFonts w:ascii="Chalkboard" w:hAnsi="Chalkboard" w:cs="Trebuchet MS"/>
                <w:sz w:val="24"/>
                <w:szCs w:val="24"/>
              </w:rPr>
              <w:t xml:space="preserve"> NO</w:t>
            </w:r>
          </w:p>
        </w:tc>
        <w:tc>
          <w:tcPr>
            <w:tcW w:w="1663" w:type="pct"/>
            <w:gridSpan w:val="2"/>
            <w:shd w:val="clear" w:color="auto" w:fill="E2EFD9" w:themeFill="accent6" w:themeFillTint="33"/>
            <w:vAlign w:val="center"/>
          </w:tcPr>
          <w:p w14:paraId="170B8F83" w14:textId="77777777" w:rsidR="00B5525C" w:rsidRPr="00E44374" w:rsidRDefault="00B5525C" w:rsidP="00E44374">
            <w:pPr>
              <w:pStyle w:val="complementovietas"/>
              <w:tabs>
                <w:tab w:val="left" w:pos="567"/>
              </w:tabs>
              <w:spacing w:before="0"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r w:rsidRPr="00E44374">
              <w:rPr>
                <w:rFonts w:ascii="Chalkboard" w:hAnsi="Chalkboard" w:cs="Trebuchet MS"/>
                <w:sz w:val="24"/>
                <w:szCs w:val="24"/>
              </w:rPr>
              <w:t xml:space="preserve"> SI        </w:t>
            </w:r>
            <w:r w:rsidRPr="00E44374">
              <w:rPr>
                <w:rFonts w:ascii="Chalkboard" w:hAnsi="Chalkboard" w:cs="Trebuchet MS"/>
                <w:sz w:val="24"/>
                <w:szCs w:val="24"/>
              </w:rPr>
              <w:sym w:font="Wingdings" w:char="F06F"/>
            </w:r>
            <w:r w:rsidRPr="00E44374">
              <w:rPr>
                <w:rFonts w:ascii="Chalkboard" w:hAnsi="Chalkboard" w:cs="Trebuchet MS"/>
                <w:sz w:val="24"/>
                <w:szCs w:val="24"/>
              </w:rPr>
              <w:t xml:space="preserve"> NO</w:t>
            </w:r>
          </w:p>
        </w:tc>
        <w:tc>
          <w:tcPr>
            <w:tcW w:w="1668" w:type="pct"/>
            <w:shd w:val="clear" w:color="auto" w:fill="E2EFD9" w:themeFill="accent6" w:themeFillTint="33"/>
            <w:vAlign w:val="center"/>
          </w:tcPr>
          <w:p w14:paraId="318D419F" w14:textId="77777777" w:rsidR="00B5525C" w:rsidRPr="00E44374" w:rsidRDefault="00B5525C" w:rsidP="00E44374">
            <w:pPr>
              <w:pStyle w:val="complementovietas"/>
              <w:tabs>
                <w:tab w:val="left" w:pos="567"/>
              </w:tabs>
              <w:spacing w:before="0"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r w:rsidRPr="00E44374">
              <w:rPr>
                <w:rFonts w:ascii="Chalkboard" w:hAnsi="Chalkboard" w:cs="Trebuchet MS"/>
                <w:sz w:val="24"/>
                <w:szCs w:val="24"/>
              </w:rPr>
              <w:t xml:space="preserve"> SI        </w:t>
            </w:r>
            <w:r w:rsidRPr="00E44374">
              <w:rPr>
                <w:rFonts w:ascii="Chalkboard" w:hAnsi="Chalkboard" w:cs="Trebuchet MS"/>
                <w:sz w:val="24"/>
                <w:szCs w:val="24"/>
              </w:rPr>
              <w:sym w:font="Wingdings" w:char="F06F"/>
            </w:r>
            <w:r w:rsidRPr="00E44374">
              <w:rPr>
                <w:rFonts w:ascii="Chalkboard" w:hAnsi="Chalkboard" w:cs="Trebuchet MS"/>
                <w:sz w:val="24"/>
                <w:szCs w:val="24"/>
              </w:rPr>
              <w:t xml:space="preserve"> NO</w:t>
            </w:r>
          </w:p>
        </w:tc>
      </w:tr>
    </w:tbl>
    <w:p w14:paraId="19FE1CA1" w14:textId="21A99B03" w:rsidR="00E44374" w:rsidRPr="00E44374" w:rsidRDefault="00B5525C" w:rsidP="00E44374">
      <w:pPr>
        <w:spacing w:before="240" w:after="240" w:line="276" w:lineRule="auto"/>
        <w:jc w:val="both"/>
        <w:rPr>
          <w:rFonts w:ascii="Chalkboard" w:hAnsi="Chalkboard" w:cs="Trebuchet MS"/>
          <w:i/>
        </w:rPr>
      </w:pPr>
      <w:r w:rsidRPr="00E44374">
        <w:rPr>
          <w:rFonts w:ascii="Chalkboard" w:hAnsi="Chalkboard" w:cs="Trebuchet MS"/>
          <w:b/>
          <w:bCs/>
        </w:rPr>
        <w:t>Necesidades de modificación o reformas en la Instalación de Desagües.</w:t>
      </w:r>
      <w:r w:rsidRPr="00E44374">
        <w:rPr>
          <w:rFonts w:ascii="Chalkboard" w:hAnsi="Chalkboard" w:cs="Trebuchet MS"/>
        </w:rPr>
        <w:t xml:space="preserve"> </w:t>
      </w:r>
      <w:r w:rsidRPr="00E44374">
        <w:rPr>
          <w:rFonts w:ascii="Chalkboard" w:hAnsi="Chalkboard" w:cs="Trebuchet MS"/>
          <w:i/>
        </w:rPr>
        <w:t>(</w:t>
      </w:r>
      <w:r w:rsidR="00FD6CE8">
        <w:rPr>
          <w:rFonts w:ascii="Chalkboard" w:hAnsi="Chalkboard" w:cs="Trebuchet MS"/>
          <w:i/>
        </w:rPr>
        <w:t>Se marca con una X la opción correcta</w:t>
      </w:r>
      <w:r w:rsidRPr="00E44374">
        <w:rPr>
          <w:rFonts w:ascii="Chalkboard" w:hAnsi="Chalkboard" w:cs="Trebuchet MS"/>
          <w:i/>
        </w:rPr>
        <w:t>)</w:t>
      </w:r>
    </w:p>
    <w:tbl>
      <w:tblPr>
        <w:tblStyle w:val="Tablaconcuadrcula"/>
        <w:tblW w:w="5000" w:type="pct"/>
        <w:tblLook w:val="04A0" w:firstRow="1" w:lastRow="0" w:firstColumn="1" w:lastColumn="0" w:noHBand="0" w:noVBand="1"/>
      </w:tblPr>
      <w:tblGrid>
        <w:gridCol w:w="2826"/>
        <w:gridCol w:w="2820"/>
        <w:gridCol w:w="2842"/>
      </w:tblGrid>
      <w:tr w:rsidR="00E44374" w:rsidRPr="00E44374" w14:paraId="7109549F" w14:textId="77777777" w:rsidTr="00E44374">
        <w:trPr>
          <w:trHeight w:hRule="exact" w:val="1624"/>
        </w:trPr>
        <w:tc>
          <w:tcPr>
            <w:tcW w:w="1665" w:type="pct"/>
            <w:tcBorders>
              <w:bottom w:val="single" w:sz="4" w:space="0" w:color="auto"/>
            </w:tcBorders>
            <w:shd w:val="clear" w:color="auto" w:fill="C5E0B3" w:themeFill="accent6" w:themeFillTint="66"/>
            <w:vAlign w:val="center"/>
          </w:tcPr>
          <w:p w14:paraId="449CFA7F" w14:textId="7B609F46" w:rsidR="00E44374" w:rsidRPr="00E44374" w:rsidRDefault="00E44374" w:rsidP="00E44374">
            <w:pPr>
              <w:jc w:val="center"/>
              <w:rPr>
                <w:rFonts w:ascii="Chalkboard" w:hAnsi="Chalkboard"/>
                <w:sz w:val="24"/>
                <w:szCs w:val="24"/>
              </w:rPr>
            </w:pPr>
            <w:r>
              <w:rPr>
                <w:rFonts w:ascii="Chalkboard" w:hAnsi="Chalkboard" w:cs="Trebuchet MS"/>
                <w:sz w:val="24"/>
                <w:szCs w:val="24"/>
              </w:rPr>
              <w:t>NO ES NECESARIO NINGUNA MODIFICACIÓN</w:t>
            </w:r>
            <w:r w:rsidR="001B0C8F">
              <w:rPr>
                <w:rFonts w:ascii="Chalkboard" w:hAnsi="Chalkboard" w:cs="Trebuchet MS"/>
                <w:sz w:val="24"/>
                <w:szCs w:val="24"/>
              </w:rPr>
              <w:t xml:space="preserve"> </w:t>
            </w:r>
            <w:r w:rsidR="00E54D0E" w:rsidRPr="00D31E12">
              <w:rPr>
                <w:rFonts w:ascii="Chalkboard" w:hAnsi="Chalkboard" w:cs="Trebuchet MS"/>
                <w:sz w:val="22"/>
                <w:szCs w:val="22"/>
              </w:rPr>
              <w:sym w:font="Wingdings" w:char="F06F"/>
            </w:r>
          </w:p>
        </w:tc>
        <w:tc>
          <w:tcPr>
            <w:tcW w:w="1661" w:type="pct"/>
            <w:tcBorders>
              <w:bottom w:val="single" w:sz="4" w:space="0" w:color="auto"/>
            </w:tcBorders>
            <w:shd w:val="clear" w:color="auto" w:fill="C5E0B3" w:themeFill="accent6" w:themeFillTint="66"/>
            <w:vAlign w:val="center"/>
          </w:tcPr>
          <w:p w14:paraId="5542A1D8" w14:textId="77777777" w:rsidR="00E44374" w:rsidRPr="00E44374" w:rsidRDefault="00E44374" w:rsidP="00E44374">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CREACIÓN DE NUEVOS DESAGÚES</w:t>
            </w:r>
            <w:r w:rsidR="001B0C8F">
              <w:rPr>
                <w:rFonts w:ascii="Chalkboard" w:hAnsi="Chalkboard" w:cs="Trebuchet MS"/>
                <w:sz w:val="24"/>
                <w:szCs w:val="24"/>
              </w:rPr>
              <w:t xml:space="preserve"> </w:t>
            </w:r>
            <w:r w:rsidR="001B0C8F" w:rsidRPr="00E44374">
              <w:rPr>
                <w:rFonts w:ascii="Chalkboard" w:hAnsi="Chalkboard" w:cs="Trebuchet MS"/>
                <w:sz w:val="24"/>
                <w:szCs w:val="24"/>
              </w:rPr>
              <w:sym w:font="Wingdings" w:char="F06F"/>
            </w:r>
          </w:p>
        </w:tc>
        <w:tc>
          <w:tcPr>
            <w:tcW w:w="1674" w:type="pct"/>
            <w:tcBorders>
              <w:bottom w:val="single" w:sz="4" w:space="0" w:color="auto"/>
            </w:tcBorders>
            <w:shd w:val="clear" w:color="auto" w:fill="C5E0B3" w:themeFill="accent6" w:themeFillTint="66"/>
            <w:vAlign w:val="center"/>
          </w:tcPr>
          <w:p w14:paraId="7847AEC9" w14:textId="77777777" w:rsidR="00E44374" w:rsidRPr="00E44374" w:rsidRDefault="00E44374" w:rsidP="00E44374">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ES NECESARIO HACER LA INSTALACIÓN, PORQUE NO EXISTE</w:t>
            </w:r>
            <w:r w:rsidR="001B0C8F">
              <w:rPr>
                <w:rFonts w:ascii="Chalkboard" w:hAnsi="Chalkboard" w:cs="Trebuchet MS"/>
                <w:sz w:val="24"/>
                <w:szCs w:val="24"/>
              </w:rPr>
              <w:t xml:space="preserve"> </w:t>
            </w:r>
            <w:r w:rsidR="001B0C8F" w:rsidRPr="00E44374">
              <w:rPr>
                <w:rFonts w:ascii="Chalkboard" w:hAnsi="Chalkboard" w:cs="Trebuchet MS"/>
                <w:sz w:val="24"/>
                <w:szCs w:val="24"/>
              </w:rPr>
              <w:sym w:font="Wingdings" w:char="F06F"/>
            </w:r>
          </w:p>
        </w:tc>
      </w:tr>
    </w:tbl>
    <w:p w14:paraId="0E003E7E" w14:textId="77777777" w:rsidR="000D5847" w:rsidRDefault="000D5847" w:rsidP="00E44374">
      <w:pPr>
        <w:pStyle w:val="complementovietas"/>
        <w:tabs>
          <w:tab w:val="left" w:pos="567"/>
          <w:tab w:val="left" w:pos="3120"/>
        </w:tabs>
        <w:spacing w:after="240" w:line="276" w:lineRule="auto"/>
        <w:ind w:left="0" w:right="-91"/>
        <w:rPr>
          <w:rFonts w:ascii="Chalkboard" w:hAnsi="Chalkboard" w:cs="Trebuchet MS"/>
          <w:b/>
          <w:bCs/>
          <w:szCs w:val="24"/>
        </w:rPr>
      </w:pPr>
      <w:r w:rsidRPr="00E44374">
        <w:rPr>
          <w:rFonts w:ascii="Chalkboard" w:hAnsi="Chalkboard" w:cs="Trebuchet MS"/>
          <w:b/>
          <w:bCs/>
          <w:szCs w:val="24"/>
        </w:rPr>
        <w:t>Instalación de Fontanería</w:t>
      </w:r>
    </w:p>
    <w:p w14:paraId="3A6A1C73" w14:textId="2D214D9C" w:rsidR="00E44374" w:rsidRPr="00E44374" w:rsidRDefault="00E44374" w:rsidP="00E44374">
      <w:pPr>
        <w:spacing w:before="240" w:after="240" w:line="276" w:lineRule="auto"/>
        <w:jc w:val="both"/>
        <w:rPr>
          <w:rFonts w:ascii="Chalkboard" w:hAnsi="Chalkboard" w:cs="Trebuchet MS"/>
          <w:i/>
        </w:rPr>
      </w:pPr>
      <w:r w:rsidRPr="00E44374">
        <w:rPr>
          <w:rFonts w:ascii="Chalkboard" w:hAnsi="Chalkboard" w:cs="Trebuchet MS"/>
          <w:b/>
          <w:bCs/>
        </w:rPr>
        <w:t xml:space="preserve">Necesidades de modificación o reformas en la Instalación de </w:t>
      </w:r>
      <w:r>
        <w:rPr>
          <w:rFonts w:ascii="Chalkboard" w:hAnsi="Chalkboard" w:cs="Trebuchet MS"/>
          <w:b/>
          <w:bCs/>
        </w:rPr>
        <w:t>fontanería</w:t>
      </w:r>
      <w:r w:rsidRPr="00E44374">
        <w:rPr>
          <w:rFonts w:ascii="Chalkboard" w:hAnsi="Chalkboard" w:cs="Trebuchet MS"/>
          <w:b/>
          <w:bCs/>
        </w:rPr>
        <w:t>.</w:t>
      </w:r>
      <w:r w:rsidRPr="00E44374">
        <w:rPr>
          <w:rFonts w:ascii="Chalkboard" w:hAnsi="Chalkboard" w:cs="Trebuchet MS"/>
        </w:rPr>
        <w:t xml:space="preserve"> </w:t>
      </w:r>
      <w:r w:rsidRPr="00E44374">
        <w:rPr>
          <w:rFonts w:ascii="Chalkboard" w:hAnsi="Chalkboard" w:cs="Trebuchet MS"/>
          <w:i/>
        </w:rPr>
        <w:t>(</w:t>
      </w:r>
      <w:r w:rsidR="00FD6CE8">
        <w:rPr>
          <w:rFonts w:ascii="Chalkboard" w:hAnsi="Chalkboard" w:cs="Trebuchet MS"/>
          <w:i/>
        </w:rPr>
        <w:t>Se marca con una X la opción correcta</w:t>
      </w:r>
      <w:r w:rsidRPr="00E44374">
        <w:rPr>
          <w:rFonts w:ascii="Chalkboard" w:hAnsi="Chalkboard" w:cs="Trebuchet MS"/>
          <w:i/>
        </w:rPr>
        <w:t>)</w:t>
      </w:r>
    </w:p>
    <w:tbl>
      <w:tblPr>
        <w:tblStyle w:val="Tablaconcuadrcula"/>
        <w:tblW w:w="5000" w:type="pct"/>
        <w:tblLook w:val="04A0" w:firstRow="1" w:lastRow="0" w:firstColumn="1" w:lastColumn="0" w:noHBand="0" w:noVBand="1"/>
      </w:tblPr>
      <w:tblGrid>
        <w:gridCol w:w="2826"/>
        <w:gridCol w:w="2820"/>
        <w:gridCol w:w="2842"/>
      </w:tblGrid>
      <w:tr w:rsidR="00E44374" w:rsidRPr="00E44374" w14:paraId="73F8C3DA" w14:textId="77777777" w:rsidTr="00924D87">
        <w:trPr>
          <w:trHeight w:hRule="exact" w:val="1624"/>
        </w:trPr>
        <w:tc>
          <w:tcPr>
            <w:tcW w:w="1665" w:type="pct"/>
            <w:tcBorders>
              <w:bottom w:val="single" w:sz="4" w:space="0" w:color="auto"/>
            </w:tcBorders>
            <w:shd w:val="clear" w:color="auto" w:fill="C5E0B3" w:themeFill="accent6" w:themeFillTint="66"/>
            <w:vAlign w:val="center"/>
          </w:tcPr>
          <w:p w14:paraId="13D235DB" w14:textId="77777777" w:rsidR="00E44374" w:rsidRPr="00E44374" w:rsidRDefault="00E44374" w:rsidP="00924D87">
            <w:pPr>
              <w:jc w:val="center"/>
              <w:rPr>
                <w:rFonts w:ascii="Chalkboard" w:hAnsi="Chalkboard"/>
                <w:sz w:val="24"/>
                <w:szCs w:val="24"/>
              </w:rPr>
            </w:pPr>
            <w:r>
              <w:rPr>
                <w:rFonts w:ascii="Chalkboard" w:hAnsi="Chalkboard" w:cs="Trebuchet MS"/>
                <w:sz w:val="24"/>
                <w:szCs w:val="24"/>
              </w:rPr>
              <w:t>NO ES NECESARIO NINGUNA MODIFICACIÓN</w:t>
            </w:r>
            <w:r w:rsidR="001B0C8F">
              <w:rPr>
                <w:rFonts w:ascii="Chalkboard" w:hAnsi="Chalkboard" w:cs="Trebuchet MS"/>
                <w:sz w:val="24"/>
                <w:szCs w:val="24"/>
              </w:rPr>
              <w:t xml:space="preserve"> </w:t>
            </w:r>
            <w:r w:rsidR="001B0C8F" w:rsidRPr="00E44374">
              <w:rPr>
                <w:rFonts w:ascii="Chalkboard" w:hAnsi="Chalkboard" w:cs="Trebuchet MS"/>
                <w:sz w:val="24"/>
                <w:szCs w:val="24"/>
              </w:rPr>
              <w:sym w:font="Wingdings" w:char="F06F"/>
            </w:r>
          </w:p>
        </w:tc>
        <w:tc>
          <w:tcPr>
            <w:tcW w:w="1661" w:type="pct"/>
            <w:tcBorders>
              <w:bottom w:val="single" w:sz="4" w:space="0" w:color="auto"/>
            </w:tcBorders>
            <w:shd w:val="clear" w:color="auto" w:fill="C5E0B3" w:themeFill="accent6" w:themeFillTint="66"/>
            <w:vAlign w:val="center"/>
          </w:tcPr>
          <w:p w14:paraId="0268D061" w14:textId="007700BA" w:rsidR="00E44374" w:rsidRPr="00E44374" w:rsidRDefault="00E44374" w:rsidP="00924D87">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CREACIÓN DE NUEV</w:t>
            </w:r>
            <w:r w:rsidR="00AB0CD8">
              <w:rPr>
                <w:rFonts w:ascii="Chalkboard" w:hAnsi="Chalkboard" w:cs="Trebuchet MS"/>
                <w:sz w:val="24"/>
                <w:szCs w:val="24"/>
              </w:rPr>
              <w:t xml:space="preserve">AS REDES </w:t>
            </w:r>
            <w:r w:rsidR="00AB0CD8" w:rsidRPr="00AB0CD8">
              <w:rPr>
                <w:rFonts w:ascii="Chalkboard" w:hAnsi="Chalkboard" w:cs="Trebuchet MS"/>
                <w:b/>
                <w:sz w:val="24"/>
                <w:szCs w:val="24"/>
              </w:rPr>
              <w:t>X</w:t>
            </w:r>
          </w:p>
        </w:tc>
        <w:tc>
          <w:tcPr>
            <w:tcW w:w="1674" w:type="pct"/>
            <w:tcBorders>
              <w:bottom w:val="single" w:sz="4" w:space="0" w:color="auto"/>
            </w:tcBorders>
            <w:shd w:val="clear" w:color="auto" w:fill="C5E0B3" w:themeFill="accent6" w:themeFillTint="66"/>
            <w:vAlign w:val="center"/>
          </w:tcPr>
          <w:p w14:paraId="0A0EC719" w14:textId="77777777" w:rsidR="00E44374" w:rsidRPr="00E44374" w:rsidRDefault="00E44374" w:rsidP="00924D87">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ES NECESARIO HACER LA INSTALACIÓN, PORQUE NO EXISTE</w:t>
            </w:r>
            <w:r w:rsidR="001B0C8F">
              <w:rPr>
                <w:rFonts w:ascii="Chalkboard" w:hAnsi="Chalkboard" w:cs="Trebuchet MS"/>
                <w:sz w:val="24"/>
                <w:szCs w:val="24"/>
              </w:rPr>
              <w:t xml:space="preserve"> </w:t>
            </w:r>
            <w:r w:rsidR="001B0C8F" w:rsidRPr="00E44374">
              <w:rPr>
                <w:rFonts w:ascii="Chalkboard" w:hAnsi="Chalkboard" w:cs="Trebuchet MS"/>
                <w:sz w:val="24"/>
                <w:szCs w:val="24"/>
              </w:rPr>
              <w:sym w:font="Wingdings" w:char="F06F"/>
            </w:r>
          </w:p>
        </w:tc>
      </w:tr>
    </w:tbl>
    <w:p w14:paraId="30C0999C" w14:textId="77777777" w:rsidR="00E50DAB" w:rsidRDefault="00E50DAB" w:rsidP="00E44374">
      <w:pPr>
        <w:pStyle w:val="complementovietas"/>
        <w:tabs>
          <w:tab w:val="left" w:pos="567"/>
        </w:tabs>
        <w:spacing w:after="240" w:line="276" w:lineRule="auto"/>
        <w:ind w:left="0" w:right="-91"/>
        <w:rPr>
          <w:rFonts w:ascii="Chalkboard" w:hAnsi="Chalkboard" w:cs="Trebuchet MS"/>
          <w:b/>
          <w:bCs/>
          <w:szCs w:val="24"/>
        </w:rPr>
      </w:pPr>
      <w:r>
        <w:rPr>
          <w:rFonts w:ascii="Chalkboard" w:hAnsi="Chalkboard" w:cs="Trebuchet MS"/>
          <w:b/>
          <w:bCs/>
          <w:szCs w:val="24"/>
        </w:rPr>
        <w:br w:type="page"/>
      </w:r>
    </w:p>
    <w:p w14:paraId="297E74C1" w14:textId="4949D6C2" w:rsidR="000D5847" w:rsidRPr="00E44374" w:rsidRDefault="000D5847" w:rsidP="00E44374">
      <w:pPr>
        <w:pStyle w:val="complementovietas"/>
        <w:tabs>
          <w:tab w:val="left" w:pos="567"/>
        </w:tabs>
        <w:spacing w:after="240" w:line="276" w:lineRule="auto"/>
        <w:ind w:left="0" w:right="-91"/>
        <w:rPr>
          <w:rFonts w:ascii="Chalkboard" w:hAnsi="Chalkboard" w:cs="Trebuchet MS"/>
          <w:szCs w:val="24"/>
        </w:rPr>
      </w:pPr>
      <w:r w:rsidRPr="00E44374">
        <w:rPr>
          <w:rFonts w:ascii="Chalkboard" w:hAnsi="Chalkboard" w:cs="Trebuchet MS"/>
          <w:b/>
          <w:bCs/>
          <w:szCs w:val="24"/>
        </w:rPr>
        <w:lastRenderedPageBreak/>
        <w:t>Instalación de Electricidad</w:t>
      </w:r>
    </w:p>
    <w:tbl>
      <w:tblPr>
        <w:tblStyle w:val="Tablaconcuadrcula"/>
        <w:tblW w:w="5000" w:type="pct"/>
        <w:tblLook w:val="04A0" w:firstRow="1" w:lastRow="0" w:firstColumn="1" w:lastColumn="0" w:noHBand="0" w:noVBand="1"/>
      </w:tblPr>
      <w:tblGrid>
        <w:gridCol w:w="2092"/>
        <w:gridCol w:w="2142"/>
        <w:gridCol w:w="2090"/>
        <w:gridCol w:w="2164"/>
      </w:tblGrid>
      <w:tr w:rsidR="000D5847" w:rsidRPr="00E44374" w14:paraId="59D8EAD8" w14:textId="77777777" w:rsidTr="00E44374">
        <w:trPr>
          <w:trHeight w:val="1037"/>
        </w:trPr>
        <w:tc>
          <w:tcPr>
            <w:tcW w:w="2494" w:type="pct"/>
            <w:gridSpan w:val="2"/>
            <w:shd w:val="clear" w:color="auto" w:fill="C5E0B3" w:themeFill="accent6" w:themeFillTint="66"/>
            <w:vAlign w:val="center"/>
          </w:tcPr>
          <w:p w14:paraId="7351D053" w14:textId="77777777" w:rsidR="000D5847" w:rsidRPr="00E44374" w:rsidRDefault="00E44374" w:rsidP="00E44374">
            <w:pPr>
              <w:jc w:val="center"/>
              <w:rPr>
                <w:rFonts w:ascii="Chalkboard" w:hAnsi="Chalkboard"/>
                <w:sz w:val="24"/>
                <w:szCs w:val="24"/>
              </w:rPr>
            </w:pPr>
            <w:r w:rsidRPr="00E44374">
              <w:rPr>
                <w:rFonts w:ascii="Chalkboard" w:hAnsi="Chalkboard" w:cs="Trebuchet MS"/>
                <w:bCs/>
                <w:sz w:val="24"/>
                <w:szCs w:val="24"/>
              </w:rPr>
              <w:t>EL EDIFICIO CUENTA CON UNA PREINSTALACIÓN ELÉCTRICA INICIAL.</w:t>
            </w:r>
          </w:p>
        </w:tc>
        <w:tc>
          <w:tcPr>
            <w:tcW w:w="2506" w:type="pct"/>
            <w:gridSpan w:val="2"/>
            <w:shd w:val="clear" w:color="auto" w:fill="C5E0B3" w:themeFill="accent6" w:themeFillTint="66"/>
            <w:vAlign w:val="center"/>
          </w:tcPr>
          <w:p w14:paraId="24B1F38B" w14:textId="77777777" w:rsidR="000D5847" w:rsidRPr="00E44374" w:rsidRDefault="00E44374" w:rsidP="00E44374">
            <w:pPr>
              <w:pStyle w:val="complementovietas"/>
              <w:tabs>
                <w:tab w:val="left" w:pos="567"/>
              </w:tabs>
              <w:spacing w:after="120"/>
              <w:ind w:left="0" w:right="-91"/>
              <w:jc w:val="center"/>
              <w:rPr>
                <w:rFonts w:ascii="Chalkboard" w:hAnsi="Chalkboard" w:cs="Trebuchet MS"/>
                <w:sz w:val="24"/>
                <w:szCs w:val="24"/>
              </w:rPr>
            </w:pPr>
            <w:r w:rsidRPr="00E44374">
              <w:rPr>
                <w:rFonts w:ascii="Chalkboard" w:hAnsi="Chalkboard" w:cs="Trebuchet MS"/>
                <w:bCs/>
                <w:sz w:val="24"/>
                <w:szCs w:val="24"/>
              </w:rPr>
              <w:t>CUENTA CON LA ACOMETIDA PREPARADA EN EL CUADRO GENERAL.</w:t>
            </w:r>
          </w:p>
        </w:tc>
      </w:tr>
      <w:tr w:rsidR="000D5847" w:rsidRPr="00E44374" w14:paraId="4C32F07B" w14:textId="77777777" w:rsidTr="00E44374">
        <w:trPr>
          <w:trHeight w:val="633"/>
        </w:trPr>
        <w:tc>
          <w:tcPr>
            <w:tcW w:w="1232" w:type="pct"/>
            <w:shd w:val="clear" w:color="auto" w:fill="E2EFD9" w:themeFill="accent6" w:themeFillTint="33"/>
          </w:tcPr>
          <w:p w14:paraId="71B64804" w14:textId="2B9B9C10" w:rsidR="000D5847" w:rsidRPr="00E44374" w:rsidRDefault="00E54D0E" w:rsidP="00892069">
            <w:pPr>
              <w:pStyle w:val="complementovietas"/>
              <w:tabs>
                <w:tab w:val="left" w:pos="567"/>
              </w:tabs>
              <w:spacing w:after="120"/>
              <w:ind w:left="0" w:right="-91"/>
              <w:jc w:val="center"/>
              <w:rPr>
                <w:rFonts w:ascii="Chalkboard" w:hAnsi="Chalkboard" w:cs="Trebuchet MS"/>
                <w:sz w:val="24"/>
                <w:szCs w:val="24"/>
              </w:rPr>
            </w:pPr>
            <w:r w:rsidRPr="00D31E12">
              <w:rPr>
                <w:rFonts w:ascii="Chalkboard" w:hAnsi="Chalkboard" w:cs="Trebuchet MS"/>
                <w:sz w:val="22"/>
                <w:szCs w:val="22"/>
              </w:rPr>
              <w:sym w:font="Wingdings" w:char="F06F"/>
            </w:r>
            <w:r w:rsidR="00E44374" w:rsidRPr="00E44374">
              <w:rPr>
                <w:rFonts w:ascii="Chalkboard" w:hAnsi="Chalkboard" w:cs="Trebuchet MS"/>
                <w:sz w:val="24"/>
                <w:szCs w:val="24"/>
              </w:rPr>
              <w:t xml:space="preserve"> SI       </w:t>
            </w:r>
          </w:p>
        </w:tc>
        <w:tc>
          <w:tcPr>
            <w:tcW w:w="1262" w:type="pct"/>
            <w:shd w:val="clear" w:color="auto" w:fill="E2EFD9" w:themeFill="accent6" w:themeFillTint="33"/>
          </w:tcPr>
          <w:p w14:paraId="78F5C2B4" w14:textId="77777777" w:rsidR="000D5847" w:rsidRPr="00E44374" w:rsidRDefault="000D5847" w:rsidP="00892069">
            <w:pPr>
              <w:pStyle w:val="complementovietas"/>
              <w:tabs>
                <w:tab w:val="left" w:pos="567"/>
              </w:tabs>
              <w:spacing w:after="120"/>
              <w:ind w:left="720" w:right="-91"/>
              <w:rPr>
                <w:rFonts w:ascii="Chalkboard" w:hAnsi="Chalkboard" w:cs="Trebuchet MS"/>
                <w:sz w:val="24"/>
                <w:szCs w:val="24"/>
              </w:rPr>
            </w:pPr>
            <w:r w:rsidRPr="00E44374">
              <w:rPr>
                <w:rFonts w:ascii="Chalkboard" w:hAnsi="Chalkboard" w:cs="Trebuchet MS"/>
                <w:sz w:val="24"/>
                <w:szCs w:val="24"/>
              </w:rPr>
              <w:sym w:font="Wingdings" w:char="F06F"/>
            </w:r>
            <w:r w:rsidR="00E44374" w:rsidRPr="00E44374">
              <w:rPr>
                <w:rFonts w:ascii="Chalkboard" w:hAnsi="Chalkboard" w:cs="Trebuchet MS"/>
                <w:sz w:val="24"/>
                <w:szCs w:val="24"/>
              </w:rPr>
              <w:t xml:space="preserve"> NO</w:t>
            </w:r>
          </w:p>
        </w:tc>
        <w:tc>
          <w:tcPr>
            <w:tcW w:w="1231" w:type="pct"/>
            <w:shd w:val="clear" w:color="auto" w:fill="E2EFD9" w:themeFill="accent6" w:themeFillTint="33"/>
          </w:tcPr>
          <w:p w14:paraId="073B59F9" w14:textId="77777777" w:rsidR="000D5847" w:rsidRPr="00E44374" w:rsidRDefault="000D5847" w:rsidP="00892069">
            <w:pPr>
              <w:pStyle w:val="complementovietas"/>
              <w:tabs>
                <w:tab w:val="left" w:pos="567"/>
              </w:tabs>
              <w:spacing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r w:rsidR="00E44374" w:rsidRPr="00E44374">
              <w:rPr>
                <w:rFonts w:ascii="Chalkboard" w:hAnsi="Chalkboard" w:cs="Trebuchet MS"/>
                <w:sz w:val="24"/>
                <w:szCs w:val="24"/>
              </w:rPr>
              <w:t xml:space="preserve"> SI       </w:t>
            </w:r>
          </w:p>
        </w:tc>
        <w:tc>
          <w:tcPr>
            <w:tcW w:w="1275" w:type="pct"/>
            <w:shd w:val="clear" w:color="auto" w:fill="E2EFD9" w:themeFill="accent6" w:themeFillTint="33"/>
          </w:tcPr>
          <w:p w14:paraId="0AF74C33" w14:textId="77777777" w:rsidR="000D5847" w:rsidRPr="00E44374" w:rsidRDefault="00E44374" w:rsidP="00D90131">
            <w:pPr>
              <w:pStyle w:val="complementovietas"/>
              <w:numPr>
                <w:ilvl w:val="0"/>
                <w:numId w:val="7"/>
              </w:numPr>
              <w:tabs>
                <w:tab w:val="left" w:pos="567"/>
              </w:tabs>
              <w:spacing w:after="120"/>
              <w:ind w:right="-91"/>
              <w:rPr>
                <w:rFonts w:ascii="Chalkboard" w:hAnsi="Chalkboard" w:cs="Trebuchet MS"/>
                <w:sz w:val="24"/>
                <w:szCs w:val="24"/>
              </w:rPr>
            </w:pPr>
            <w:r w:rsidRPr="00E44374">
              <w:rPr>
                <w:rFonts w:ascii="Chalkboard" w:hAnsi="Chalkboard" w:cs="Trebuchet MS"/>
                <w:sz w:val="24"/>
                <w:szCs w:val="24"/>
              </w:rPr>
              <w:t xml:space="preserve"> NO</w:t>
            </w:r>
          </w:p>
        </w:tc>
      </w:tr>
      <w:tr w:rsidR="000D5847" w:rsidRPr="00E44374" w14:paraId="3732602C" w14:textId="77777777" w:rsidTr="00E44374">
        <w:trPr>
          <w:trHeight w:val="633"/>
        </w:trPr>
        <w:tc>
          <w:tcPr>
            <w:tcW w:w="2494" w:type="pct"/>
            <w:gridSpan w:val="2"/>
            <w:shd w:val="clear" w:color="auto" w:fill="C5E0B3" w:themeFill="accent6" w:themeFillTint="66"/>
          </w:tcPr>
          <w:p w14:paraId="5940821D" w14:textId="77777777" w:rsidR="000D5847" w:rsidRPr="00E44374" w:rsidRDefault="00E44374" w:rsidP="00D90131">
            <w:pPr>
              <w:pStyle w:val="Prrafodelista"/>
              <w:numPr>
                <w:ilvl w:val="0"/>
                <w:numId w:val="7"/>
              </w:numPr>
              <w:suppressAutoHyphens/>
              <w:ind w:left="426"/>
              <w:contextualSpacing w:val="0"/>
              <w:rPr>
                <w:rFonts w:ascii="Chalkboard" w:hAnsi="Chalkboard"/>
                <w:sz w:val="24"/>
                <w:szCs w:val="24"/>
              </w:rPr>
            </w:pPr>
            <w:r w:rsidRPr="00E44374">
              <w:rPr>
                <w:rFonts w:ascii="Chalkboard" w:hAnsi="Chalkboard" w:cs="Trebuchet MS"/>
                <w:sz w:val="24"/>
                <w:szCs w:val="24"/>
              </w:rPr>
              <w:t>SE MANTIENE LA INSTALACIÓN EXISTENTE, PERO SE GENERAN NUEVOS PUNTOS DE TOMA DE CORRIENTE Y DE LUZ.</w:t>
            </w:r>
          </w:p>
          <w:p w14:paraId="1ACC6DCD" w14:textId="115BF798" w:rsidR="000D5847" w:rsidRPr="00E44374" w:rsidRDefault="00E54D0E" w:rsidP="00892069">
            <w:pPr>
              <w:pStyle w:val="Prrafodelista"/>
              <w:ind w:left="426" w:hanging="394"/>
              <w:contextualSpacing w:val="0"/>
              <w:rPr>
                <w:rFonts w:ascii="Chalkboard" w:hAnsi="Chalkboard" w:cs="Trebuchet MS"/>
                <w:sz w:val="24"/>
                <w:szCs w:val="24"/>
              </w:rPr>
            </w:pPr>
            <w:r w:rsidRPr="00D31E12">
              <w:rPr>
                <w:rFonts w:ascii="Chalkboard" w:hAnsi="Chalkboard" w:cs="Trebuchet MS"/>
                <w:sz w:val="22"/>
                <w:szCs w:val="22"/>
              </w:rPr>
              <w:sym w:font="Wingdings" w:char="F06F"/>
            </w:r>
            <w:r w:rsidR="00E44374" w:rsidRPr="00E44374">
              <w:rPr>
                <w:rFonts w:ascii="Chalkboard" w:hAnsi="Chalkboard" w:cs="Trebuchet MS"/>
                <w:sz w:val="24"/>
                <w:szCs w:val="24"/>
              </w:rPr>
              <w:t xml:space="preserve"> SE MANTIENE LA INSTALACIÓN EXISTENTE.</w:t>
            </w:r>
          </w:p>
        </w:tc>
        <w:tc>
          <w:tcPr>
            <w:tcW w:w="2506" w:type="pct"/>
            <w:gridSpan w:val="2"/>
            <w:shd w:val="clear" w:color="auto" w:fill="C5E0B3" w:themeFill="accent6" w:themeFillTint="66"/>
          </w:tcPr>
          <w:p w14:paraId="2F9D0E17" w14:textId="77777777" w:rsidR="000D5847" w:rsidRPr="00E44374" w:rsidRDefault="00E44374" w:rsidP="00D90131">
            <w:pPr>
              <w:pStyle w:val="complementovietas"/>
              <w:numPr>
                <w:ilvl w:val="0"/>
                <w:numId w:val="7"/>
              </w:numPr>
              <w:tabs>
                <w:tab w:val="left" w:pos="410"/>
              </w:tabs>
              <w:spacing w:after="120"/>
              <w:ind w:left="410" w:right="-91"/>
              <w:rPr>
                <w:rFonts w:ascii="Chalkboard" w:hAnsi="Chalkboard" w:cs="Trebuchet MS"/>
                <w:sz w:val="24"/>
                <w:szCs w:val="24"/>
              </w:rPr>
            </w:pPr>
            <w:r w:rsidRPr="00E44374">
              <w:rPr>
                <w:rFonts w:ascii="Chalkboard" w:hAnsi="Chalkboard" w:cs="Trebuchet MS"/>
                <w:sz w:val="24"/>
                <w:szCs w:val="24"/>
              </w:rPr>
              <w:t xml:space="preserve"> </w:t>
            </w:r>
            <w:r w:rsidRPr="00E44374">
              <w:rPr>
                <w:rFonts w:ascii="Chalkboard" w:eastAsia="Times New Roman" w:hAnsi="Chalkboard" w:cs="Trebuchet MS"/>
                <w:sz w:val="24"/>
                <w:szCs w:val="24"/>
              </w:rPr>
              <w:t>SE CREA UNA NUEVA INSTALACIÓN ELÉCTRICA.</w:t>
            </w:r>
          </w:p>
        </w:tc>
      </w:tr>
    </w:tbl>
    <w:p w14:paraId="22A04D54" w14:textId="4B4F4607" w:rsidR="00E44374" w:rsidRPr="00E44374" w:rsidRDefault="00E44374" w:rsidP="00E44374">
      <w:pPr>
        <w:spacing w:before="240" w:after="240" w:line="276" w:lineRule="auto"/>
        <w:jc w:val="both"/>
        <w:rPr>
          <w:rFonts w:ascii="Chalkboard" w:hAnsi="Chalkboard" w:cs="Trebuchet MS"/>
          <w:i/>
        </w:rPr>
      </w:pPr>
      <w:r w:rsidRPr="00E44374">
        <w:rPr>
          <w:rFonts w:ascii="Chalkboard" w:hAnsi="Chalkboard" w:cs="Trebuchet MS"/>
          <w:b/>
          <w:bCs/>
        </w:rPr>
        <w:t xml:space="preserve">Necesidades de modificación o reformas en la Instalación de </w:t>
      </w:r>
      <w:r>
        <w:rPr>
          <w:rFonts w:ascii="Chalkboard" w:hAnsi="Chalkboard" w:cs="Trebuchet MS"/>
          <w:b/>
          <w:bCs/>
        </w:rPr>
        <w:t>fontanería</w:t>
      </w:r>
      <w:r w:rsidRPr="00E44374">
        <w:rPr>
          <w:rFonts w:ascii="Chalkboard" w:hAnsi="Chalkboard" w:cs="Trebuchet MS"/>
          <w:b/>
          <w:bCs/>
        </w:rPr>
        <w:t>.</w:t>
      </w:r>
      <w:r w:rsidRPr="00E44374">
        <w:rPr>
          <w:rFonts w:ascii="Chalkboard" w:hAnsi="Chalkboard" w:cs="Trebuchet MS"/>
        </w:rPr>
        <w:t xml:space="preserve"> </w:t>
      </w:r>
      <w:r w:rsidRPr="00E44374">
        <w:rPr>
          <w:rFonts w:ascii="Chalkboard" w:hAnsi="Chalkboard" w:cs="Trebuchet MS"/>
          <w:i/>
        </w:rPr>
        <w:t>(</w:t>
      </w:r>
      <w:r w:rsidR="00FD6CE8">
        <w:rPr>
          <w:rFonts w:ascii="Chalkboard" w:hAnsi="Chalkboard" w:cs="Trebuchet MS"/>
          <w:i/>
        </w:rPr>
        <w:t>Se marca con una X la opción correcta</w:t>
      </w:r>
      <w:r w:rsidRPr="00E44374">
        <w:rPr>
          <w:rFonts w:ascii="Chalkboard" w:hAnsi="Chalkboard" w:cs="Trebuchet MS"/>
          <w:i/>
        </w:rPr>
        <w:t>)</w:t>
      </w:r>
    </w:p>
    <w:tbl>
      <w:tblPr>
        <w:tblStyle w:val="Tablaconcuadrcula"/>
        <w:tblW w:w="5000" w:type="pct"/>
        <w:tblLook w:val="04A0" w:firstRow="1" w:lastRow="0" w:firstColumn="1" w:lastColumn="0" w:noHBand="0" w:noVBand="1"/>
      </w:tblPr>
      <w:tblGrid>
        <w:gridCol w:w="2826"/>
        <w:gridCol w:w="7"/>
        <w:gridCol w:w="2813"/>
        <w:gridCol w:w="10"/>
        <w:gridCol w:w="2832"/>
      </w:tblGrid>
      <w:tr w:rsidR="00E44374" w:rsidRPr="00E44374" w14:paraId="445366B1" w14:textId="77777777" w:rsidTr="00924D87">
        <w:trPr>
          <w:trHeight w:hRule="exact" w:val="1624"/>
        </w:trPr>
        <w:tc>
          <w:tcPr>
            <w:tcW w:w="1665" w:type="pct"/>
            <w:tcBorders>
              <w:bottom w:val="single" w:sz="4" w:space="0" w:color="auto"/>
            </w:tcBorders>
            <w:shd w:val="clear" w:color="auto" w:fill="C5E0B3" w:themeFill="accent6" w:themeFillTint="66"/>
            <w:vAlign w:val="center"/>
          </w:tcPr>
          <w:p w14:paraId="7AC36515" w14:textId="77777777" w:rsidR="00E44374" w:rsidRPr="00E44374" w:rsidRDefault="00E44374" w:rsidP="00924D87">
            <w:pPr>
              <w:jc w:val="center"/>
              <w:rPr>
                <w:rFonts w:ascii="Chalkboard" w:hAnsi="Chalkboard"/>
                <w:sz w:val="24"/>
                <w:szCs w:val="24"/>
              </w:rPr>
            </w:pPr>
            <w:r>
              <w:rPr>
                <w:rFonts w:ascii="Chalkboard" w:hAnsi="Chalkboard" w:cs="Trebuchet MS"/>
                <w:sz w:val="24"/>
                <w:szCs w:val="24"/>
              </w:rPr>
              <w:t>NO ES NECESARIO NINGUNA MODIFICACIÓN</w:t>
            </w:r>
          </w:p>
        </w:tc>
        <w:tc>
          <w:tcPr>
            <w:tcW w:w="1661" w:type="pct"/>
            <w:gridSpan w:val="2"/>
            <w:tcBorders>
              <w:bottom w:val="single" w:sz="4" w:space="0" w:color="auto"/>
            </w:tcBorders>
            <w:shd w:val="clear" w:color="auto" w:fill="C5E0B3" w:themeFill="accent6" w:themeFillTint="66"/>
            <w:vAlign w:val="center"/>
          </w:tcPr>
          <w:p w14:paraId="3509C11A" w14:textId="77777777" w:rsidR="00E44374" w:rsidRPr="00E44374" w:rsidRDefault="00E44374" w:rsidP="00924D87">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CREACIÓN DE NUEVOS DESAGÚES</w:t>
            </w:r>
          </w:p>
        </w:tc>
        <w:tc>
          <w:tcPr>
            <w:tcW w:w="1674" w:type="pct"/>
            <w:gridSpan w:val="2"/>
            <w:tcBorders>
              <w:bottom w:val="single" w:sz="4" w:space="0" w:color="auto"/>
            </w:tcBorders>
            <w:shd w:val="clear" w:color="auto" w:fill="C5E0B3" w:themeFill="accent6" w:themeFillTint="66"/>
            <w:vAlign w:val="center"/>
          </w:tcPr>
          <w:p w14:paraId="5241E0A1" w14:textId="77777777" w:rsidR="00E44374" w:rsidRPr="00E44374" w:rsidRDefault="00E44374" w:rsidP="00924D87">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ES NECESARIO HACER LA INSTALACIÓN, PORQUE NO EXISTE</w:t>
            </w:r>
          </w:p>
        </w:tc>
      </w:tr>
      <w:tr w:rsidR="00E44374" w:rsidRPr="00E44374" w14:paraId="0BE3A92A" w14:textId="77777777" w:rsidTr="00924D87">
        <w:tc>
          <w:tcPr>
            <w:tcW w:w="1669" w:type="pct"/>
            <w:gridSpan w:val="2"/>
            <w:shd w:val="clear" w:color="auto" w:fill="E2EFD9" w:themeFill="accent6" w:themeFillTint="33"/>
            <w:vAlign w:val="center"/>
          </w:tcPr>
          <w:p w14:paraId="4E9764D9" w14:textId="3D76828D" w:rsidR="00E44374" w:rsidRPr="00AB0CD8" w:rsidRDefault="00E54D0E" w:rsidP="00924D87">
            <w:pPr>
              <w:pStyle w:val="complementovietas"/>
              <w:tabs>
                <w:tab w:val="left" w:pos="567"/>
              </w:tabs>
              <w:spacing w:before="0" w:after="120"/>
              <w:ind w:left="0" w:right="-91"/>
              <w:jc w:val="center"/>
              <w:rPr>
                <w:rFonts w:ascii="Chalkboard" w:hAnsi="Chalkboard" w:cs="Trebuchet MS"/>
                <w:b/>
                <w:sz w:val="24"/>
                <w:szCs w:val="24"/>
              </w:rPr>
            </w:pPr>
            <w:r w:rsidRPr="00D31E12">
              <w:rPr>
                <w:rFonts w:ascii="Chalkboard" w:hAnsi="Chalkboard" w:cs="Trebuchet MS"/>
                <w:sz w:val="22"/>
                <w:szCs w:val="22"/>
              </w:rPr>
              <w:sym w:font="Wingdings" w:char="F06F"/>
            </w:r>
          </w:p>
        </w:tc>
        <w:tc>
          <w:tcPr>
            <w:tcW w:w="1663" w:type="pct"/>
            <w:gridSpan w:val="2"/>
            <w:shd w:val="clear" w:color="auto" w:fill="E2EFD9" w:themeFill="accent6" w:themeFillTint="33"/>
            <w:vAlign w:val="center"/>
          </w:tcPr>
          <w:p w14:paraId="2104BCCA" w14:textId="77777777" w:rsidR="00E44374" w:rsidRPr="00E44374" w:rsidRDefault="00E44374" w:rsidP="00924D87">
            <w:pPr>
              <w:pStyle w:val="complementovietas"/>
              <w:tabs>
                <w:tab w:val="left" w:pos="567"/>
              </w:tabs>
              <w:spacing w:before="0"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p>
        </w:tc>
        <w:tc>
          <w:tcPr>
            <w:tcW w:w="1668" w:type="pct"/>
            <w:shd w:val="clear" w:color="auto" w:fill="E2EFD9" w:themeFill="accent6" w:themeFillTint="33"/>
            <w:vAlign w:val="center"/>
          </w:tcPr>
          <w:p w14:paraId="4DCB50B2" w14:textId="77777777" w:rsidR="00E44374" w:rsidRPr="00E44374" w:rsidRDefault="00E44374" w:rsidP="00924D87">
            <w:pPr>
              <w:pStyle w:val="complementovietas"/>
              <w:tabs>
                <w:tab w:val="left" w:pos="567"/>
              </w:tabs>
              <w:spacing w:before="0"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p>
        </w:tc>
      </w:tr>
    </w:tbl>
    <w:p w14:paraId="37DD6455" w14:textId="77777777" w:rsidR="000D5847" w:rsidRPr="001C0738" w:rsidRDefault="000D5847" w:rsidP="001C0738">
      <w:pPr>
        <w:pStyle w:val="complementovietas"/>
        <w:tabs>
          <w:tab w:val="left" w:pos="567"/>
        </w:tabs>
        <w:spacing w:after="240" w:line="276" w:lineRule="auto"/>
        <w:ind w:left="0" w:right="-91"/>
        <w:rPr>
          <w:rFonts w:ascii="Chalkboard" w:hAnsi="Chalkboard" w:cs="Trebuchet MS"/>
          <w:b/>
          <w:bCs/>
          <w:szCs w:val="24"/>
        </w:rPr>
      </w:pPr>
      <w:r w:rsidRPr="001C1AE5">
        <w:rPr>
          <w:rFonts w:ascii="Chalkboard" w:hAnsi="Chalkboard" w:cs="Trebuchet MS"/>
          <w:b/>
          <w:bCs/>
          <w:szCs w:val="24"/>
        </w:rPr>
        <w:t>Instalación de Protección contra incendios</w:t>
      </w:r>
    </w:p>
    <w:p w14:paraId="2CC0F69C" w14:textId="0C47EDF4" w:rsidR="000D5847" w:rsidRPr="001C0738" w:rsidRDefault="000D5847" w:rsidP="001C0738">
      <w:pPr>
        <w:shd w:val="clear" w:color="auto" w:fill="FFFFFF"/>
        <w:spacing w:before="240" w:after="240" w:line="276" w:lineRule="auto"/>
        <w:jc w:val="both"/>
        <w:rPr>
          <w:rFonts w:ascii="Chalkboard" w:eastAsia="Arial" w:hAnsi="Chalkboard" w:cs="Trebuchet MS"/>
        </w:rPr>
      </w:pPr>
      <w:bookmarkStart w:id="18" w:name="m_642623372790396856_2:_RC_:6:3"/>
      <w:bookmarkEnd w:id="18"/>
      <w:r w:rsidRPr="001C0738">
        <w:rPr>
          <w:rFonts w:ascii="Chalkboard" w:eastAsia="Arial" w:hAnsi="Chalkboard" w:cs="Trebuchet MS"/>
        </w:rPr>
        <w:t>Respecto a la protección contra incendios</w:t>
      </w:r>
      <w:r w:rsidR="00AB0CD8">
        <w:rPr>
          <w:rFonts w:ascii="Chalkboard" w:eastAsia="Arial" w:hAnsi="Chalkboard" w:cs="Trebuchet MS"/>
        </w:rPr>
        <w:t xml:space="preserve"> </w:t>
      </w:r>
      <w:r w:rsidRPr="001C0738">
        <w:rPr>
          <w:rFonts w:ascii="Chalkboard" w:eastAsia="Arial" w:hAnsi="Chalkboard" w:cs="Trebuchet MS"/>
        </w:rPr>
        <w:t>se dotará de:</w:t>
      </w:r>
    </w:p>
    <w:p w14:paraId="01C18FE6" w14:textId="2851F3BA" w:rsidR="000D5847" w:rsidRPr="001C0738" w:rsidRDefault="000D5847" w:rsidP="00D90131">
      <w:pPr>
        <w:pStyle w:val="Prrafodelista"/>
        <w:numPr>
          <w:ilvl w:val="0"/>
          <w:numId w:val="8"/>
        </w:numPr>
        <w:shd w:val="clear" w:color="auto" w:fill="FFFFFF"/>
        <w:spacing w:before="240" w:after="240" w:line="276" w:lineRule="auto"/>
        <w:ind w:right="49"/>
        <w:contextualSpacing w:val="0"/>
        <w:jc w:val="both"/>
        <w:rPr>
          <w:rFonts w:ascii="Chalkboard" w:eastAsia="Arial" w:hAnsi="Chalkboard" w:cs="Trebuchet MS"/>
        </w:rPr>
      </w:pPr>
      <w:r w:rsidRPr="001C0738">
        <w:rPr>
          <w:rFonts w:ascii="Chalkboard" w:eastAsia="Arial" w:hAnsi="Chalkboard" w:cs="Trebuchet MS"/>
        </w:rPr>
        <w:t>Luz de emergencia; se colocará una lámpara en la puerta de salida de 3 w</w:t>
      </w:r>
      <w:r w:rsidR="00AB0CD8">
        <w:rPr>
          <w:rFonts w:ascii="Chalkboard" w:eastAsia="Arial" w:hAnsi="Chalkboard" w:cs="Trebuchet MS"/>
        </w:rPr>
        <w:t xml:space="preserve"> y en el cuadro eléctrico</w:t>
      </w:r>
      <w:r w:rsidRPr="001C0738">
        <w:rPr>
          <w:rFonts w:ascii="Chalkboard" w:eastAsia="Arial" w:hAnsi="Chalkboard" w:cs="Trebuchet MS"/>
        </w:rPr>
        <w:t xml:space="preserve"> con un flujo luminoso de 200 lm. Se acompañará de la señalización reglamentaria.</w:t>
      </w:r>
      <w:r w:rsidR="00AB0CD8">
        <w:rPr>
          <w:rFonts w:ascii="Chalkboard" w:eastAsia="Arial" w:hAnsi="Chalkboard" w:cs="Trebuchet MS"/>
        </w:rPr>
        <w:t xml:space="preserve"> </w:t>
      </w:r>
    </w:p>
    <w:p w14:paraId="79BA1A22" w14:textId="52F44773" w:rsidR="000D5847" w:rsidRDefault="000D5847" w:rsidP="00D90131">
      <w:pPr>
        <w:pStyle w:val="Prrafodelista"/>
        <w:numPr>
          <w:ilvl w:val="0"/>
          <w:numId w:val="8"/>
        </w:numPr>
        <w:shd w:val="clear" w:color="auto" w:fill="FFFFFF"/>
        <w:spacing w:before="240" w:after="240" w:line="276" w:lineRule="auto"/>
        <w:ind w:right="49"/>
        <w:contextualSpacing w:val="0"/>
        <w:jc w:val="both"/>
        <w:rPr>
          <w:rFonts w:ascii="Chalkboard" w:eastAsia="Arial" w:hAnsi="Chalkboard" w:cs="Trebuchet MS"/>
        </w:rPr>
      </w:pPr>
      <w:r w:rsidRPr="001C0738">
        <w:rPr>
          <w:rFonts w:ascii="Chalkboard" w:eastAsia="Arial" w:hAnsi="Chalkboard" w:cs="Trebuchet MS"/>
        </w:rPr>
        <w:t>Extintor, se instalará un extintor ABC de polvo en espacio de elaboración</w:t>
      </w:r>
      <w:r w:rsidR="008C67C9">
        <w:rPr>
          <w:rFonts w:ascii="Chalkboard" w:eastAsia="Arial" w:hAnsi="Chalkboard" w:cs="Trebuchet MS"/>
        </w:rPr>
        <w:t xml:space="preserve"> y otro extintor de CO</w:t>
      </w:r>
      <w:r w:rsidR="008C67C9">
        <w:rPr>
          <w:rFonts w:ascii="Chalkboard" w:eastAsia="Arial" w:hAnsi="Chalkboard" w:cs="Trebuchet MS"/>
          <w:vertAlign w:val="subscript"/>
        </w:rPr>
        <w:t>2</w:t>
      </w:r>
      <w:r w:rsidR="008C67C9">
        <w:rPr>
          <w:rFonts w:ascii="Chalkboard" w:eastAsia="Arial" w:hAnsi="Chalkboard" w:cs="Trebuchet MS"/>
        </w:rPr>
        <w:t xml:space="preserve"> en el cuadro eléctrico.</w:t>
      </w:r>
      <w:r w:rsidRPr="001C0738">
        <w:rPr>
          <w:rFonts w:ascii="Chalkboard" w:eastAsia="Arial" w:hAnsi="Chalkboard" w:cs="Trebuchet MS"/>
        </w:rPr>
        <w:t xml:space="preserve"> Se acompañará de la señalización reglamentaria.</w:t>
      </w:r>
    </w:p>
    <w:p w14:paraId="72F0D5DA" w14:textId="77777777" w:rsidR="00E50DAB" w:rsidRDefault="00E50DAB" w:rsidP="00AB0CD8">
      <w:pPr>
        <w:shd w:val="clear" w:color="auto" w:fill="FFFFFF"/>
        <w:spacing w:before="240" w:after="240" w:line="276" w:lineRule="auto"/>
        <w:ind w:right="49"/>
        <w:jc w:val="both"/>
        <w:rPr>
          <w:rFonts w:ascii="Chalkboard" w:eastAsia="Arial" w:hAnsi="Chalkboard" w:cs="Trebuchet MS"/>
          <w:b/>
        </w:rPr>
      </w:pPr>
    </w:p>
    <w:p w14:paraId="36AA569E" w14:textId="77777777" w:rsidR="00E50DAB" w:rsidRDefault="00E50DAB" w:rsidP="00AB0CD8">
      <w:pPr>
        <w:shd w:val="clear" w:color="auto" w:fill="FFFFFF"/>
        <w:spacing w:before="240" w:after="240" w:line="276" w:lineRule="auto"/>
        <w:ind w:right="49"/>
        <w:jc w:val="both"/>
        <w:rPr>
          <w:rFonts w:ascii="Chalkboard" w:eastAsia="Arial" w:hAnsi="Chalkboard" w:cs="Trebuchet MS"/>
          <w:b/>
        </w:rPr>
      </w:pPr>
    </w:p>
    <w:p w14:paraId="7389714D" w14:textId="77EFF958" w:rsidR="001C0738" w:rsidRPr="00126732" w:rsidRDefault="00523EA9" w:rsidP="003878B7">
      <w:pPr>
        <w:pStyle w:val="Ttulo1"/>
        <w:ind w:left="284" w:hanging="284"/>
        <w:rPr>
          <w:rFonts w:eastAsia="Arial"/>
          <w:b/>
        </w:rPr>
      </w:pPr>
      <w:bookmarkStart w:id="19" w:name="_Toc92696098"/>
      <w:r>
        <w:rPr>
          <w:rFonts w:eastAsia="Arial"/>
          <w:b/>
        </w:rPr>
        <w:lastRenderedPageBreak/>
        <w:t>6</w:t>
      </w:r>
      <w:r w:rsidR="00762E0F" w:rsidRPr="00126732">
        <w:rPr>
          <w:rFonts w:eastAsia="Arial"/>
          <w:b/>
        </w:rPr>
        <w:t>.</w:t>
      </w:r>
      <w:r w:rsidR="001C0738" w:rsidRPr="00126732">
        <w:rPr>
          <w:rFonts w:eastAsia="Arial"/>
          <w:b/>
        </w:rPr>
        <w:t>DESCRIPCIÓN GENERAL DEL LOCAL UNA VEZ QUE SE HA ADECUADO PARA SU USO DE CENTRO DE ACOPIO</w:t>
      </w:r>
      <w:bookmarkEnd w:id="19"/>
    </w:p>
    <w:p w14:paraId="7ACC9DEA" w14:textId="30FB4B33" w:rsidR="001C0738" w:rsidRPr="001C0738" w:rsidRDefault="001C0738" w:rsidP="001C0738">
      <w:pPr>
        <w:spacing w:before="240" w:after="240" w:line="276" w:lineRule="auto"/>
        <w:ind w:right="-91"/>
        <w:jc w:val="both"/>
        <w:rPr>
          <w:rFonts w:ascii="Chalkboard" w:hAnsi="Chalkboard" w:cs="Trebuchet MS"/>
        </w:rPr>
      </w:pPr>
      <w:r w:rsidRPr="001C0738">
        <w:rPr>
          <w:rFonts w:ascii="Chalkboard" w:hAnsi="Chalkboard" w:cs="Trebuchet MS"/>
        </w:rPr>
        <w:t xml:space="preserve">El centro de acopio tiene una superficie total de </w:t>
      </w:r>
      <w:r w:rsidR="00E54D0E">
        <w:rPr>
          <w:rFonts w:ascii="Chalkboard" w:hAnsi="Chalkboard" w:cs="Trebuchet MS"/>
        </w:rPr>
        <w:t>_____</w:t>
      </w:r>
      <w:r w:rsidR="00AB0CD8">
        <w:rPr>
          <w:rFonts w:ascii="Chalkboard" w:hAnsi="Chalkboard" w:cs="Trebuchet MS"/>
        </w:rPr>
        <w:t xml:space="preserve"> </w:t>
      </w:r>
      <w:r w:rsidRPr="001C0738">
        <w:rPr>
          <w:rFonts w:ascii="Chalkboard" w:hAnsi="Chalkboard" w:cs="Trebuchet MS"/>
        </w:rPr>
        <w:t>m</w:t>
      </w:r>
      <w:r w:rsidRPr="001C0738">
        <w:rPr>
          <w:rFonts w:ascii="Chalkboard" w:hAnsi="Chalkboard" w:cs="Trebuchet MS"/>
          <w:vertAlign w:val="superscript"/>
        </w:rPr>
        <w:t>2</w:t>
      </w:r>
    </w:p>
    <w:p w14:paraId="16D31F75" w14:textId="77777777" w:rsidR="001C0738" w:rsidRPr="001C0738" w:rsidRDefault="001C0738" w:rsidP="001C0738">
      <w:pPr>
        <w:pStyle w:val="Textoindependiente21"/>
        <w:spacing w:after="240" w:line="276" w:lineRule="auto"/>
        <w:rPr>
          <w:rFonts w:ascii="Chalkboard" w:hAnsi="Chalkboard" w:cs="Arial"/>
          <w:b/>
          <w:bCs/>
          <w:i w:val="0"/>
          <w:spacing w:val="4"/>
          <w:szCs w:val="24"/>
        </w:rPr>
      </w:pPr>
      <w:r w:rsidRPr="001C0738">
        <w:rPr>
          <w:rFonts w:ascii="Chalkboard" w:hAnsi="Chalkboard" w:cs="Arial"/>
          <w:b/>
          <w:bCs/>
          <w:i w:val="0"/>
          <w:spacing w:val="4"/>
          <w:szCs w:val="24"/>
        </w:rPr>
        <w:t>Maquinaria, equipamiento, mobiliario y útiles</w:t>
      </w:r>
    </w:p>
    <w:p w14:paraId="3C6A9250" w14:textId="77777777" w:rsidR="001C0738" w:rsidRPr="001C0738" w:rsidRDefault="001C0738" w:rsidP="001C0738">
      <w:pPr>
        <w:pStyle w:val="complementovietas"/>
        <w:spacing w:after="240" w:line="276" w:lineRule="auto"/>
        <w:ind w:left="0" w:right="-91"/>
        <w:rPr>
          <w:rFonts w:ascii="Chalkboard" w:hAnsi="Chalkboard" w:cs="Trebuchet MS"/>
          <w:szCs w:val="24"/>
        </w:rPr>
      </w:pPr>
      <w:r w:rsidRPr="001C0738">
        <w:rPr>
          <w:rFonts w:ascii="Chalkboard" w:hAnsi="Chalkboard" w:cs="Trebuchet MS"/>
          <w:szCs w:val="24"/>
        </w:rPr>
        <w:t>La maquinaria, equipamiento, mobiliario y útiles necesarios para el centro se detalla en la tabla:</w:t>
      </w:r>
    </w:p>
    <w:p w14:paraId="5F7BD37D" w14:textId="77777777" w:rsidR="001C0738" w:rsidRPr="003C09BE" w:rsidRDefault="001C0738" w:rsidP="001C0738">
      <w:pPr>
        <w:ind w:right="49"/>
        <w:rPr>
          <w:rFonts w:ascii="Trebuchet MS" w:hAnsi="Trebuchet MS" w:cs="Trebuchet MS"/>
          <w:b/>
          <w:color w:val="FF0000"/>
          <w:sz w:val="2"/>
          <w:shd w:val="clear" w:color="auto" w:fill="FFFF00"/>
        </w:rPr>
      </w:pPr>
    </w:p>
    <w:tbl>
      <w:tblPr>
        <w:tblW w:w="5000" w:type="pct"/>
        <w:jc w:val="center"/>
        <w:tblBorders>
          <w:top w:val="single" w:sz="4" w:space="0" w:color="000001"/>
          <w:left w:val="single" w:sz="4" w:space="0" w:color="000001"/>
          <w:bottom w:val="single" w:sz="4" w:space="0" w:color="000001"/>
          <w:insideH w:val="single" w:sz="4" w:space="0" w:color="000001"/>
        </w:tblBorders>
        <w:tblCellMar>
          <w:left w:w="65" w:type="dxa"/>
          <w:right w:w="70" w:type="dxa"/>
        </w:tblCellMar>
        <w:tblLook w:val="0000" w:firstRow="0" w:lastRow="0" w:firstColumn="0" w:lastColumn="0" w:noHBand="0" w:noVBand="0"/>
      </w:tblPr>
      <w:tblGrid>
        <w:gridCol w:w="3226"/>
        <w:gridCol w:w="1098"/>
        <w:gridCol w:w="4164"/>
      </w:tblGrid>
      <w:tr w:rsidR="001B0C8F" w:rsidRPr="001C0738" w14:paraId="01DD4551" w14:textId="77777777" w:rsidTr="00A27FC8">
        <w:trPr>
          <w:cantSplit/>
          <w:trHeight w:val="479"/>
          <w:tblHeader/>
          <w:jc w:val="center"/>
        </w:trPr>
        <w:tc>
          <w:tcPr>
            <w:tcW w:w="1900" w:type="pct"/>
            <w:tcBorders>
              <w:top w:val="single" w:sz="4" w:space="0" w:color="000001"/>
              <w:left w:val="single" w:sz="4" w:space="0" w:color="000001"/>
              <w:bottom w:val="single" w:sz="4" w:space="0" w:color="000001"/>
            </w:tcBorders>
            <w:shd w:val="clear" w:color="auto" w:fill="C5E0B3" w:themeFill="accent6" w:themeFillTint="66"/>
            <w:tcMar>
              <w:left w:w="65" w:type="dxa"/>
            </w:tcMar>
            <w:vAlign w:val="center"/>
          </w:tcPr>
          <w:p w14:paraId="2C6D46BE" w14:textId="77777777" w:rsidR="001B0C8F" w:rsidRPr="001C0738" w:rsidRDefault="001B0C8F" w:rsidP="00924D87">
            <w:pPr>
              <w:pStyle w:val="complementovietas"/>
              <w:snapToGrid w:val="0"/>
              <w:spacing w:before="0" w:after="120"/>
              <w:ind w:left="0" w:right="49"/>
              <w:jc w:val="center"/>
              <w:rPr>
                <w:rFonts w:ascii="Chalkboard" w:hAnsi="Chalkboard" w:cs="Trebuchet MS"/>
                <w:b/>
                <w:bCs/>
                <w:szCs w:val="24"/>
              </w:rPr>
            </w:pPr>
            <w:r w:rsidRPr="001C0738">
              <w:rPr>
                <w:rFonts w:ascii="Chalkboard" w:hAnsi="Chalkboard" w:cs="Trebuchet MS"/>
                <w:b/>
                <w:bCs/>
                <w:szCs w:val="24"/>
              </w:rPr>
              <w:t>MAQUINARIA, EQUIPAMIENTO Y ÚTILES</w:t>
            </w:r>
          </w:p>
        </w:tc>
        <w:tc>
          <w:tcPr>
            <w:tcW w:w="647" w:type="pct"/>
            <w:tcBorders>
              <w:top w:val="single" w:sz="4" w:space="0" w:color="000001"/>
              <w:left w:val="single" w:sz="4" w:space="0" w:color="000001"/>
              <w:bottom w:val="single" w:sz="4" w:space="0" w:color="000001"/>
            </w:tcBorders>
            <w:shd w:val="clear" w:color="auto" w:fill="C5E0B3" w:themeFill="accent6" w:themeFillTint="66"/>
            <w:vAlign w:val="center"/>
          </w:tcPr>
          <w:p w14:paraId="773FA2D0" w14:textId="77777777" w:rsidR="001B0C8F" w:rsidRPr="001C0738" w:rsidRDefault="001B0C8F" w:rsidP="001B0C8F">
            <w:pPr>
              <w:pStyle w:val="complementovietas"/>
              <w:snapToGrid w:val="0"/>
              <w:spacing w:before="0" w:after="120"/>
              <w:ind w:left="0" w:right="49"/>
              <w:jc w:val="center"/>
              <w:rPr>
                <w:rFonts w:ascii="Chalkboard" w:hAnsi="Chalkboard" w:cs="Trebuchet MS"/>
                <w:b/>
                <w:bCs/>
                <w:szCs w:val="24"/>
              </w:rPr>
            </w:pPr>
            <w:r>
              <w:rPr>
                <w:rFonts w:ascii="Chalkboard" w:hAnsi="Chalkboard" w:cs="Trebuchet MS"/>
                <w:b/>
                <w:bCs/>
                <w:szCs w:val="24"/>
              </w:rPr>
              <w:t>UNIDAD</w:t>
            </w:r>
          </w:p>
        </w:tc>
        <w:tc>
          <w:tcPr>
            <w:tcW w:w="2453" w:type="pct"/>
            <w:tcBorders>
              <w:top w:val="single" w:sz="4" w:space="0" w:color="000001"/>
              <w:left w:val="single" w:sz="4" w:space="0" w:color="000001"/>
              <w:bottom w:val="single" w:sz="4" w:space="0" w:color="000001"/>
              <w:right w:val="single" w:sz="4" w:space="0" w:color="000001"/>
            </w:tcBorders>
            <w:shd w:val="clear" w:color="auto" w:fill="C5E0B3" w:themeFill="accent6" w:themeFillTint="66"/>
            <w:tcMar>
              <w:left w:w="65" w:type="dxa"/>
            </w:tcMar>
            <w:vAlign w:val="center"/>
          </w:tcPr>
          <w:p w14:paraId="5F5603D1" w14:textId="77777777" w:rsidR="001B0C8F" w:rsidRPr="001C0738" w:rsidRDefault="001B0C8F" w:rsidP="001B0C8F">
            <w:pPr>
              <w:pStyle w:val="complementovietas"/>
              <w:snapToGrid w:val="0"/>
              <w:spacing w:before="0" w:after="120"/>
              <w:ind w:left="0" w:right="49"/>
              <w:jc w:val="center"/>
              <w:rPr>
                <w:rFonts w:ascii="Chalkboard" w:hAnsi="Chalkboard" w:cs="Trebuchet MS"/>
                <w:b/>
                <w:bCs/>
                <w:szCs w:val="24"/>
              </w:rPr>
            </w:pPr>
            <w:r w:rsidRPr="001C0738">
              <w:rPr>
                <w:rFonts w:ascii="Chalkboard" w:hAnsi="Chalkboard" w:cs="Trebuchet MS"/>
                <w:b/>
                <w:bCs/>
                <w:szCs w:val="24"/>
              </w:rPr>
              <w:t xml:space="preserve">CARACTERÍSTICAS: Capacidad, potencia, </w:t>
            </w:r>
            <w:proofErr w:type="gramStart"/>
            <w:r w:rsidRPr="001C0738">
              <w:rPr>
                <w:rFonts w:ascii="Chalkboard" w:hAnsi="Chalkboard" w:cs="Trebuchet MS"/>
                <w:b/>
                <w:bCs/>
                <w:szCs w:val="24"/>
              </w:rPr>
              <w:t>dimensiones,…</w:t>
            </w:r>
            <w:proofErr w:type="gramEnd"/>
          </w:p>
        </w:tc>
      </w:tr>
      <w:tr w:rsidR="001B0C8F" w:rsidRPr="001C0738" w14:paraId="5244BA76" w14:textId="77777777" w:rsidTr="00A27FC8">
        <w:trPr>
          <w:jc w:val="center"/>
        </w:trPr>
        <w:tc>
          <w:tcPr>
            <w:tcW w:w="1900" w:type="pct"/>
            <w:tcBorders>
              <w:left w:val="single" w:sz="4" w:space="0" w:color="000001"/>
              <w:bottom w:val="single" w:sz="4" w:space="0" w:color="000001"/>
            </w:tcBorders>
            <w:shd w:val="clear" w:color="auto" w:fill="E2EFD9" w:themeFill="accent6" w:themeFillTint="33"/>
            <w:tcMar>
              <w:left w:w="65" w:type="dxa"/>
            </w:tcMar>
            <w:vAlign w:val="center"/>
          </w:tcPr>
          <w:p w14:paraId="157B7395"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Pallet </w:t>
            </w:r>
          </w:p>
        </w:tc>
        <w:tc>
          <w:tcPr>
            <w:tcW w:w="647" w:type="pct"/>
            <w:tcBorders>
              <w:left w:val="single" w:sz="4" w:space="0" w:color="000001"/>
              <w:bottom w:val="single" w:sz="4" w:space="0" w:color="000001"/>
            </w:tcBorders>
            <w:shd w:val="clear" w:color="auto" w:fill="E2EFD9" w:themeFill="accent6" w:themeFillTint="33"/>
          </w:tcPr>
          <w:p w14:paraId="3C0DEAC7" w14:textId="20CE2C3F" w:rsidR="001B0C8F" w:rsidRPr="001C0738" w:rsidRDefault="001B0C8F" w:rsidP="00924D87">
            <w:pPr>
              <w:pStyle w:val="complementovietas"/>
              <w:snapToGrid w:val="0"/>
              <w:spacing w:before="0" w:after="120"/>
              <w:ind w:left="0" w:right="49"/>
              <w:jc w:val="left"/>
              <w:rPr>
                <w:rFonts w:ascii="Chalkboard" w:hAnsi="Chalkboard" w:cs="Trebuchet MS"/>
                <w:szCs w:val="24"/>
              </w:rPr>
            </w:pPr>
          </w:p>
        </w:tc>
        <w:tc>
          <w:tcPr>
            <w:tcW w:w="2453" w:type="pct"/>
            <w:tcBorders>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7CF4B15A"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p>
        </w:tc>
      </w:tr>
      <w:tr w:rsidR="001B0C8F" w:rsidRPr="001C0738" w14:paraId="6557AFA9" w14:textId="77777777" w:rsidTr="00A27FC8">
        <w:trPr>
          <w:cantSplit/>
          <w:trHeight w:val="233"/>
          <w:jc w:val="center"/>
        </w:trPr>
        <w:tc>
          <w:tcPr>
            <w:tcW w:w="1900"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31B228F2"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sidRPr="001C0738">
              <w:rPr>
                <w:rFonts w:ascii="Chalkboard" w:hAnsi="Chalkboard" w:cs="Trebuchet MS"/>
                <w:szCs w:val="24"/>
              </w:rPr>
              <w:t>Cajas</w:t>
            </w:r>
          </w:p>
        </w:tc>
        <w:tc>
          <w:tcPr>
            <w:tcW w:w="647"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Pr>
          <w:p w14:paraId="1AD98ADB" w14:textId="20842336" w:rsidR="001B0C8F" w:rsidRPr="001C0738" w:rsidRDefault="00A27FC8"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3</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26B0BD37"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p>
        </w:tc>
      </w:tr>
      <w:tr w:rsidR="001B0C8F" w:rsidRPr="001C0738" w14:paraId="70EC90A5"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6FFAC793"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Fregadero </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02C742CD" w14:textId="734905F5" w:rsidR="001B0C8F" w:rsidRPr="001C0738" w:rsidRDefault="00A27FC8" w:rsidP="00924D87">
            <w:pPr>
              <w:pStyle w:val="complementovietas"/>
              <w:snapToGrid w:val="0"/>
              <w:spacing w:before="0" w:after="120"/>
              <w:ind w:left="0" w:right="49"/>
              <w:rPr>
                <w:rFonts w:ascii="Chalkboard" w:hAnsi="Chalkboard" w:cs="Trebuchet MS"/>
                <w:szCs w:val="24"/>
              </w:rPr>
            </w:pPr>
            <w:r>
              <w:rPr>
                <w:rFonts w:ascii="Chalkboard" w:hAnsi="Chalkboard" w:cs="Trebuchet MS"/>
                <w:szCs w:val="24"/>
              </w:rPr>
              <w:t>1</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315A5145" w14:textId="77777777" w:rsidR="001B0C8F" w:rsidRPr="001C0738" w:rsidRDefault="001B0C8F" w:rsidP="00924D87">
            <w:pPr>
              <w:pStyle w:val="complementovietas"/>
              <w:snapToGrid w:val="0"/>
              <w:spacing w:before="0" w:after="120"/>
              <w:ind w:left="0" w:right="49"/>
              <w:rPr>
                <w:rFonts w:ascii="Chalkboard" w:hAnsi="Chalkboard" w:cs="Trebuchet MS"/>
                <w:szCs w:val="24"/>
              </w:rPr>
            </w:pPr>
          </w:p>
        </w:tc>
      </w:tr>
      <w:tr w:rsidR="001B0C8F" w:rsidRPr="001C0738" w14:paraId="5558D70A"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3E75ECD9" w14:textId="77777777" w:rsidR="001B0C8F" w:rsidRPr="001C0738" w:rsidRDefault="001B0C8F" w:rsidP="00924D87">
            <w:pPr>
              <w:pStyle w:val="complementovietas"/>
              <w:snapToGrid w:val="0"/>
              <w:spacing w:before="0" w:after="120"/>
              <w:ind w:left="0" w:right="49"/>
              <w:rPr>
                <w:rFonts w:ascii="Chalkboard" w:hAnsi="Chalkboard" w:cs="Trebuchet MS"/>
                <w:szCs w:val="24"/>
              </w:rPr>
            </w:pPr>
            <w:r>
              <w:rPr>
                <w:rFonts w:ascii="Chalkboard" w:hAnsi="Chalkboard" w:cs="Trebuchet MS"/>
                <w:szCs w:val="24"/>
              </w:rPr>
              <w:t xml:space="preserve">Cubos diferenciados para los desperdicios </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4D0C11AE" w14:textId="77777777" w:rsidR="001B0C8F" w:rsidRDefault="001B0C8F" w:rsidP="00924D87">
            <w:pPr>
              <w:pStyle w:val="complementovietas"/>
              <w:snapToGrid w:val="0"/>
              <w:spacing w:before="0" w:after="120"/>
              <w:ind w:left="0" w:right="49"/>
              <w:rPr>
                <w:rFonts w:ascii="Chalkboard" w:hAnsi="Chalkboard" w:cs="Trebuchet MS"/>
                <w:szCs w:val="24"/>
              </w:rPr>
            </w:pP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630F19AC" w14:textId="6D33B1B3" w:rsidR="001B0C8F" w:rsidRPr="001C0738" w:rsidRDefault="001B0C8F" w:rsidP="00924D87">
            <w:pPr>
              <w:pStyle w:val="complementovietas"/>
              <w:snapToGrid w:val="0"/>
              <w:spacing w:before="0" w:after="120"/>
              <w:ind w:left="0" w:right="49"/>
              <w:rPr>
                <w:rFonts w:ascii="Chalkboard" w:hAnsi="Chalkboard" w:cs="Trebuchet MS"/>
                <w:szCs w:val="24"/>
              </w:rPr>
            </w:pPr>
            <w:r>
              <w:rPr>
                <w:rFonts w:ascii="Chalkboard" w:hAnsi="Chalkboard" w:cs="Trebuchet MS"/>
                <w:szCs w:val="24"/>
              </w:rPr>
              <w:t xml:space="preserve">Juego de cubos de basura. Para la basura orgánica, plástico, vidrios y cartón. </w:t>
            </w:r>
          </w:p>
        </w:tc>
      </w:tr>
      <w:tr w:rsidR="001B0C8F" w:rsidRPr="001C0738" w14:paraId="414F5082"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4C3E88A1"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sidRPr="001C0738">
              <w:rPr>
                <w:rFonts w:ascii="Chalkboard" w:hAnsi="Chalkboard" w:cs="Trebuchet MS"/>
                <w:szCs w:val="24"/>
              </w:rPr>
              <w:t>Exterminador de insectos</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160C54D8" w14:textId="7335179C" w:rsidR="001B0C8F" w:rsidRPr="001C0738" w:rsidRDefault="00A27FC8"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3</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721F9977"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sidRPr="001C0738">
              <w:rPr>
                <w:rFonts w:ascii="Chalkboard" w:hAnsi="Chalkboard" w:cs="Trebuchet MS"/>
                <w:szCs w:val="24"/>
              </w:rPr>
              <w:t>Con una potencia de 10 W y cubre hasta 50 m</w:t>
            </w:r>
            <w:r w:rsidRPr="001C0738">
              <w:rPr>
                <w:rFonts w:ascii="Chalkboard" w:hAnsi="Chalkboard" w:cs="Trebuchet MS"/>
                <w:szCs w:val="24"/>
                <w:vertAlign w:val="superscript"/>
              </w:rPr>
              <w:t>2</w:t>
            </w:r>
          </w:p>
        </w:tc>
      </w:tr>
      <w:tr w:rsidR="001B0C8F" w:rsidRPr="001C0738" w14:paraId="614616D9"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1AD062D2"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B</w:t>
            </w:r>
            <w:r w:rsidR="00123938">
              <w:rPr>
                <w:rFonts w:ascii="Chalkboard" w:hAnsi="Chalkboard" w:cs="Trebuchet MS"/>
                <w:szCs w:val="24"/>
              </w:rPr>
              <w:t>á</w:t>
            </w:r>
            <w:r>
              <w:rPr>
                <w:rFonts w:ascii="Chalkboard" w:hAnsi="Chalkboard" w:cs="Trebuchet MS"/>
                <w:szCs w:val="24"/>
              </w:rPr>
              <w:t xml:space="preserve">scula </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476BD2BA" w14:textId="56D7B7FA" w:rsidR="001B0C8F" w:rsidRPr="001C0738" w:rsidRDefault="00A27FC8"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1</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0E800B81" w14:textId="0BDF2289" w:rsidR="001B0C8F" w:rsidRPr="001C0738" w:rsidRDefault="000A0150"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Electrónica </w:t>
            </w:r>
          </w:p>
        </w:tc>
      </w:tr>
      <w:tr w:rsidR="000A0150" w:rsidRPr="001C0738" w14:paraId="27F234C6"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64DEF116" w14:textId="61B69CD6" w:rsidR="000A0150" w:rsidRDefault="000A0150"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Termo eléctrico</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57D3B72D" w14:textId="35ABA897" w:rsidR="000A0150" w:rsidRDefault="000A0150"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1</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70271F8C" w14:textId="63EF7D23" w:rsidR="000A0150" w:rsidRPr="001C0738" w:rsidRDefault="000A0150"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Capacidad 100 litros</w:t>
            </w:r>
          </w:p>
        </w:tc>
      </w:tr>
      <w:tr w:rsidR="001A6D93" w:rsidRPr="001C0738" w14:paraId="7CC7F4B7" w14:textId="77777777" w:rsidTr="00A27FC8">
        <w:trPr>
          <w:jc w:val="center"/>
        </w:trPr>
        <w:tc>
          <w:tcPr>
            <w:tcW w:w="1900" w:type="pct"/>
            <w:tcBorders>
              <w:top w:val="single" w:sz="4" w:space="0" w:color="000001"/>
              <w:left w:val="single" w:sz="4" w:space="0" w:color="000001"/>
              <w:bottom w:val="single" w:sz="4" w:space="0" w:color="000001"/>
            </w:tcBorders>
            <w:shd w:val="clear" w:color="auto" w:fill="E2EFD9" w:themeFill="accent6" w:themeFillTint="33"/>
            <w:tcMar>
              <w:left w:w="65" w:type="dxa"/>
            </w:tcMar>
            <w:vAlign w:val="center"/>
          </w:tcPr>
          <w:p w14:paraId="710A9F44" w14:textId="0ECEC3E5" w:rsidR="001A6D93" w:rsidRDefault="001A6D93"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Botiquín </w:t>
            </w:r>
          </w:p>
        </w:tc>
        <w:tc>
          <w:tcPr>
            <w:tcW w:w="647" w:type="pct"/>
            <w:tcBorders>
              <w:top w:val="single" w:sz="4" w:space="0" w:color="000001"/>
              <w:left w:val="single" w:sz="4" w:space="0" w:color="000001"/>
              <w:bottom w:val="single" w:sz="4" w:space="0" w:color="000001"/>
            </w:tcBorders>
            <w:shd w:val="clear" w:color="auto" w:fill="E2EFD9" w:themeFill="accent6" w:themeFillTint="33"/>
          </w:tcPr>
          <w:p w14:paraId="3F8CFA33" w14:textId="2D3DECFA" w:rsidR="001A6D93" w:rsidRDefault="001A6D93"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1</w:t>
            </w:r>
          </w:p>
        </w:tc>
        <w:tc>
          <w:tcPr>
            <w:tcW w:w="2453" w:type="pct"/>
            <w:tcBorders>
              <w:top w:val="single" w:sz="4" w:space="0" w:color="000001"/>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1E67522B" w14:textId="77777777" w:rsidR="001A6D93" w:rsidRDefault="001A6D93" w:rsidP="00924D87">
            <w:pPr>
              <w:pStyle w:val="complementovietas"/>
              <w:snapToGrid w:val="0"/>
              <w:spacing w:before="0" w:after="120"/>
              <w:ind w:left="0" w:right="49"/>
              <w:jc w:val="left"/>
              <w:rPr>
                <w:rFonts w:ascii="Chalkboard" w:hAnsi="Chalkboard" w:cs="Trebuchet MS"/>
                <w:szCs w:val="24"/>
              </w:rPr>
            </w:pPr>
          </w:p>
        </w:tc>
      </w:tr>
      <w:tr w:rsidR="000A0150" w:rsidRPr="001C0738" w14:paraId="1F7472EA" w14:textId="77777777" w:rsidTr="000A0150">
        <w:trPr>
          <w:jc w:val="center"/>
        </w:trPr>
        <w:tc>
          <w:tcPr>
            <w:tcW w:w="5000" w:type="pct"/>
            <w:gridSpan w:val="3"/>
            <w:tcBorders>
              <w:left w:val="single" w:sz="4" w:space="0" w:color="000001"/>
              <w:bottom w:val="single" w:sz="4" w:space="0" w:color="000001"/>
              <w:right w:val="single" w:sz="4" w:space="0" w:color="000001"/>
            </w:tcBorders>
            <w:shd w:val="clear" w:color="auto" w:fill="C5E0B3" w:themeFill="accent6" w:themeFillTint="66"/>
          </w:tcPr>
          <w:p w14:paraId="0E81AA71" w14:textId="77777777" w:rsidR="000A0150" w:rsidRPr="001C0738" w:rsidRDefault="000A0150" w:rsidP="00924D87">
            <w:pPr>
              <w:pStyle w:val="complementovietas"/>
              <w:snapToGrid w:val="0"/>
              <w:spacing w:before="0" w:after="120"/>
              <w:ind w:left="0" w:right="49"/>
              <w:jc w:val="center"/>
              <w:rPr>
                <w:rFonts w:ascii="Chalkboard" w:hAnsi="Chalkboard" w:cs="Trebuchet MS"/>
                <w:szCs w:val="24"/>
              </w:rPr>
            </w:pPr>
            <w:r w:rsidRPr="001C0738">
              <w:rPr>
                <w:rFonts w:ascii="Chalkboard" w:hAnsi="Chalkboard" w:cs="Trebuchet MS"/>
                <w:b/>
                <w:szCs w:val="24"/>
              </w:rPr>
              <w:t>MOBILIARIO *</w:t>
            </w:r>
          </w:p>
        </w:tc>
      </w:tr>
      <w:tr w:rsidR="001B0C8F" w:rsidRPr="001C0738" w14:paraId="17CE38C3" w14:textId="77777777" w:rsidTr="00A27FC8">
        <w:trPr>
          <w:jc w:val="center"/>
        </w:trPr>
        <w:tc>
          <w:tcPr>
            <w:tcW w:w="1900" w:type="pct"/>
            <w:tcBorders>
              <w:left w:val="single" w:sz="4" w:space="0" w:color="000001"/>
              <w:bottom w:val="single" w:sz="4" w:space="0" w:color="000001"/>
            </w:tcBorders>
            <w:shd w:val="clear" w:color="auto" w:fill="E2EFD9" w:themeFill="accent6" w:themeFillTint="33"/>
            <w:tcMar>
              <w:left w:w="65" w:type="dxa"/>
            </w:tcMar>
            <w:vAlign w:val="center"/>
          </w:tcPr>
          <w:p w14:paraId="516947E2"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sidRPr="001C0738">
              <w:rPr>
                <w:rFonts w:ascii="Chalkboard" w:hAnsi="Chalkboard" w:cs="Trebuchet MS"/>
                <w:szCs w:val="24"/>
              </w:rPr>
              <w:t>Perchero</w:t>
            </w:r>
          </w:p>
        </w:tc>
        <w:tc>
          <w:tcPr>
            <w:tcW w:w="647" w:type="pct"/>
            <w:tcBorders>
              <w:left w:val="single" w:sz="4" w:space="0" w:color="000001"/>
              <w:bottom w:val="single" w:sz="4" w:space="0" w:color="000001"/>
            </w:tcBorders>
            <w:shd w:val="clear" w:color="auto" w:fill="E2EFD9" w:themeFill="accent6" w:themeFillTint="33"/>
          </w:tcPr>
          <w:p w14:paraId="4EF790E0" w14:textId="70C0CD4D" w:rsidR="001B0C8F" w:rsidRPr="001C0738" w:rsidRDefault="00A27FC8"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1</w:t>
            </w:r>
          </w:p>
        </w:tc>
        <w:tc>
          <w:tcPr>
            <w:tcW w:w="2453" w:type="pct"/>
            <w:tcBorders>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0A7DD12C"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p>
        </w:tc>
      </w:tr>
      <w:tr w:rsidR="001B0C8F" w:rsidRPr="001C0738" w14:paraId="7CAB3E82" w14:textId="77777777" w:rsidTr="00A27FC8">
        <w:trPr>
          <w:trHeight w:val="400"/>
          <w:jc w:val="center"/>
        </w:trPr>
        <w:tc>
          <w:tcPr>
            <w:tcW w:w="1900" w:type="pct"/>
            <w:tcBorders>
              <w:top w:val="nil"/>
              <w:left w:val="single" w:sz="4" w:space="0" w:color="000001"/>
              <w:bottom w:val="single" w:sz="4" w:space="0" w:color="000001"/>
            </w:tcBorders>
            <w:shd w:val="clear" w:color="auto" w:fill="E2EFD9" w:themeFill="accent6" w:themeFillTint="33"/>
            <w:tcMar>
              <w:left w:w="65" w:type="dxa"/>
            </w:tcMar>
            <w:vAlign w:val="center"/>
          </w:tcPr>
          <w:p w14:paraId="5D645805"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sidRPr="001C0738">
              <w:rPr>
                <w:rFonts w:ascii="Chalkboard" w:hAnsi="Chalkboard" w:cs="Trebuchet MS"/>
                <w:szCs w:val="24"/>
              </w:rPr>
              <w:t>Mesa</w:t>
            </w:r>
          </w:p>
        </w:tc>
        <w:tc>
          <w:tcPr>
            <w:tcW w:w="647" w:type="pct"/>
            <w:tcBorders>
              <w:top w:val="nil"/>
              <w:left w:val="single" w:sz="4" w:space="0" w:color="000001"/>
              <w:bottom w:val="single" w:sz="4" w:space="0" w:color="000001"/>
            </w:tcBorders>
            <w:shd w:val="clear" w:color="auto" w:fill="E2EFD9" w:themeFill="accent6" w:themeFillTint="33"/>
          </w:tcPr>
          <w:p w14:paraId="6D91A715" w14:textId="2F910653" w:rsidR="001B0C8F" w:rsidRPr="000A0150" w:rsidRDefault="00A27FC8" w:rsidP="00924D87">
            <w:pPr>
              <w:pStyle w:val="complementovietas"/>
              <w:snapToGrid w:val="0"/>
              <w:spacing w:before="0" w:after="120"/>
              <w:ind w:left="0" w:right="49"/>
              <w:jc w:val="left"/>
              <w:rPr>
                <w:rFonts w:ascii="Chalkboard" w:hAnsi="Chalkboard" w:cs="Trebuchet MS"/>
                <w:szCs w:val="24"/>
              </w:rPr>
            </w:pPr>
            <w:r w:rsidRPr="000A0150">
              <w:rPr>
                <w:rFonts w:ascii="Chalkboard" w:hAnsi="Chalkboard" w:cs="Trebuchet MS"/>
                <w:szCs w:val="24"/>
              </w:rPr>
              <w:t>1</w:t>
            </w:r>
          </w:p>
        </w:tc>
        <w:tc>
          <w:tcPr>
            <w:tcW w:w="2453" w:type="pct"/>
            <w:tcBorders>
              <w:top w:val="nil"/>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07C3C6B8"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highlight w:val="lightGray"/>
              </w:rPr>
            </w:pPr>
          </w:p>
        </w:tc>
      </w:tr>
      <w:tr w:rsidR="001B0C8F" w:rsidRPr="001C0738" w14:paraId="0F66419C" w14:textId="77777777" w:rsidTr="00A27FC8">
        <w:trPr>
          <w:trHeight w:val="400"/>
          <w:jc w:val="center"/>
        </w:trPr>
        <w:tc>
          <w:tcPr>
            <w:tcW w:w="1900" w:type="pct"/>
            <w:tcBorders>
              <w:top w:val="nil"/>
              <w:left w:val="single" w:sz="4" w:space="0" w:color="000001"/>
              <w:bottom w:val="single" w:sz="4" w:space="0" w:color="000001"/>
            </w:tcBorders>
            <w:shd w:val="clear" w:color="auto" w:fill="E2EFD9" w:themeFill="accent6" w:themeFillTint="33"/>
            <w:tcMar>
              <w:left w:w="65" w:type="dxa"/>
            </w:tcMar>
            <w:vAlign w:val="center"/>
          </w:tcPr>
          <w:p w14:paraId="5089EDDF"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Armario para los productos de limpieza </w:t>
            </w:r>
          </w:p>
        </w:tc>
        <w:tc>
          <w:tcPr>
            <w:tcW w:w="647" w:type="pct"/>
            <w:tcBorders>
              <w:top w:val="nil"/>
              <w:left w:val="single" w:sz="4" w:space="0" w:color="000001"/>
              <w:bottom w:val="single" w:sz="4" w:space="0" w:color="000001"/>
            </w:tcBorders>
            <w:shd w:val="clear" w:color="auto" w:fill="E2EFD9" w:themeFill="accent6" w:themeFillTint="33"/>
          </w:tcPr>
          <w:p w14:paraId="56776C89" w14:textId="69AC61A9" w:rsidR="001B0C8F" w:rsidRPr="000A0150" w:rsidRDefault="00A27FC8" w:rsidP="00924D87">
            <w:pPr>
              <w:pStyle w:val="complementovietas"/>
              <w:snapToGrid w:val="0"/>
              <w:spacing w:before="0" w:after="120"/>
              <w:ind w:left="0" w:right="49"/>
              <w:jc w:val="left"/>
              <w:rPr>
                <w:rFonts w:ascii="Chalkboard" w:hAnsi="Chalkboard" w:cs="Trebuchet MS"/>
                <w:szCs w:val="24"/>
              </w:rPr>
            </w:pPr>
            <w:r w:rsidRPr="000A0150">
              <w:rPr>
                <w:rFonts w:ascii="Chalkboard" w:hAnsi="Chalkboard" w:cs="Trebuchet MS"/>
                <w:szCs w:val="24"/>
              </w:rPr>
              <w:t>1</w:t>
            </w:r>
          </w:p>
        </w:tc>
        <w:tc>
          <w:tcPr>
            <w:tcW w:w="2453" w:type="pct"/>
            <w:tcBorders>
              <w:top w:val="nil"/>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3E8BAC85" w14:textId="77777777" w:rsidR="001B0C8F" w:rsidRPr="001C0738" w:rsidRDefault="001B0C8F" w:rsidP="00924D87">
            <w:pPr>
              <w:pStyle w:val="complementovietas"/>
              <w:snapToGrid w:val="0"/>
              <w:spacing w:before="0" w:after="120"/>
              <w:ind w:left="0" w:right="49"/>
              <w:jc w:val="left"/>
              <w:rPr>
                <w:rFonts w:ascii="Chalkboard" w:hAnsi="Chalkboard" w:cs="Trebuchet MS"/>
                <w:szCs w:val="24"/>
                <w:highlight w:val="lightGray"/>
              </w:rPr>
            </w:pPr>
          </w:p>
        </w:tc>
      </w:tr>
      <w:tr w:rsidR="000A0150" w:rsidRPr="001C0738" w14:paraId="74A6C01B" w14:textId="77777777" w:rsidTr="00A27FC8">
        <w:trPr>
          <w:trHeight w:val="400"/>
          <w:jc w:val="center"/>
        </w:trPr>
        <w:tc>
          <w:tcPr>
            <w:tcW w:w="1900" w:type="pct"/>
            <w:tcBorders>
              <w:top w:val="nil"/>
              <w:left w:val="single" w:sz="4" w:space="0" w:color="000001"/>
              <w:bottom w:val="single" w:sz="4" w:space="0" w:color="000001"/>
            </w:tcBorders>
            <w:shd w:val="clear" w:color="auto" w:fill="E2EFD9" w:themeFill="accent6" w:themeFillTint="33"/>
            <w:tcMar>
              <w:left w:w="65" w:type="dxa"/>
            </w:tcMar>
            <w:vAlign w:val="center"/>
          </w:tcPr>
          <w:p w14:paraId="7379E57C" w14:textId="460742AB" w:rsidR="000A0150" w:rsidRDefault="000A0150" w:rsidP="00924D87">
            <w:pPr>
              <w:pStyle w:val="complementovietas"/>
              <w:snapToGrid w:val="0"/>
              <w:spacing w:before="0" w:after="120"/>
              <w:ind w:left="0" w:right="49"/>
              <w:jc w:val="left"/>
              <w:rPr>
                <w:rFonts w:ascii="Chalkboard" w:hAnsi="Chalkboard" w:cs="Trebuchet MS"/>
                <w:szCs w:val="24"/>
              </w:rPr>
            </w:pPr>
            <w:r>
              <w:rPr>
                <w:rFonts w:ascii="Chalkboard" w:hAnsi="Chalkboard" w:cs="Trebuchet MS"/>
                <w:szCs w:val="24"/>
              </w:rPr>
              <w:t xml:space="preserve">Estanterías </w:t>
            </w:r>
          </w:p>
        </w:tc>
        <w:tc>
          <w:tcPr>
            <w:tcW w:w="647" w:type="pct"/>
            <w:tcBorders>
              <w:top w:val="nil"/>
              <w:left w:val="single" w:sz="4" w:space="0" w:color="000001"/>
              <w:bottom w:val="single" w:sz="4" w:space="0" w:color="000001"/>
            </w:tcBorders>
            <w:shd w:val="clear" w:color="auto" w:fill="E2EFD9" w:themeFill="accent6" w:themeFillTint="33"/>
          </w:tcPr>
          <w:p w14:paraId="2665B3AB" w14:textId="6D1348D3" w:rsidR="000A0150" w:rsidRPr="000A0150" w:rsidRDefault="000A0150" w:rsidP="00924D87">
            <w:pPr>
              <w:pStyle w:val="complementovietas"/>
              <w:snapToGrid w:val="0"/>
              <w:spacing w:before="0" w:after="120"/>
              <w:ind w:left="0" w:right="49"/>
              <w:jc w:val="left"/>
              <w:rPr>
                <w:rFonts w:ascii="Chalkboard" w:hAnsi="Chalkboard" w:cs="Trebuchet MS"/>
                <w:szCs w:val="24"/>
              </w:rPr>
            </w:pPr>
            <w:r w:rsidRPr="000A0150">
              <w:rPr>
                <w:rFonts w:ascii="Chalkboard" w:hAnsi="Chalkboard" w:cs="Trebuchet MS"/>
                <w:szCs w:val="24"/>
              </w:rPr>
              <w:t>3</w:t>
            </w:r>
          </w:p>
        </w:tc>
        <w:tc>
          <w:tcPr>
            <w:tcW w:w="2453" w:type="pct"/>
            <w:tcBorders>
              <w:top w:val="nil"/>
              <w:left w:val="single" w:sz="4" w:space="0" w:color="000001"/>
              <w:bottom w:val="single" w:sz="4" w:space="0" w:color="000001"/>
              <w:right w:val="single" w:sz="4" w:space="0" w:color="000001"/>
            </w:tcBorders>
            <w:shd w:val="clear" w:color="auto" w:fill="E2EFD9" w:themeFill="accent6" w:themeFillTint="33"/>
            <w:tcMar>
              <w:left w:w="65" w:type="dxa"/>
            </w:tcMar>
            <w:vAlign w:val="center"/>
          </w:tcPr>
          <w:p w14:paraId="26AA7712" w14:textId="75C3A163" w:rsidR="000A0150" w:rsidRPr="001C0738" w:rsidRDefault="000A0150" w:rsidP="00924D87">
            <w:pPr>
              <w:pStyle w:val="complementovietas"/>
              <w:snapToGrid w:val="0"/>
              <w:spacing w:before="0" w:after="120"/>
              <w:ind w:left="0" w:right="49"/>
              <w:jc w:val="left"/>
              <w:rPr>
                <w:rFonts w:ascii="Chalkboard" w:hAnsi="Chalkboard" w:cs="Trebuchet MS"/>
                <w:szCs w:val="24"/>
                <w:highlight w:val="lightGray"/>
              </w:rPr>
            </w:pPr>
          </w:p>
        </w:tc>
      </w:tr>
      <w:tr w:rsidR="001B0C8F" w:rsidRPr="001C0738" w14:paraId="1B356509" w14:textId="77777777" w:rsidTr="001B0C8F">
        <w:trPr>
          <w:trHeight w:val="940"/>
          <w:jc w:val="center"/>
        </w:trPr>
        <w:tc>
          <w:tcPr>
            <w:tcW w:w="5000" w:type="pct"/>
            <w:gridSpan w:val="3"/>
            <w:tcBorders>
              <w:top w:val="single" w:sz="4" w:space="0" w:color="000001"/>
              <w:left w:val="single" w:sz="4" w:space="0" w:color="000001"/>
              <w:right w:val="single" w:sz="4" w:space="0" w:color="000001"/>
            </w:tcBorders>
          </w:tcPr>
          <w:p w14:paraId="1C0C340C" w14:textId="77777777" w:rsidR="001B0C8F" w:rsidRPr="001C0738" w:rsidRDefault="001B0C8F" w:rsidP="00924D87">
            <w:pPr>
              <w:pStyle w:val="complementovietas"/>
              <w:snapToGrid w:val="0"/>
              <w:spacing w:before="0" w:after="120"/>
              <w:ind w:left="0" w:right="49"/>
              <w:rPr>
                <w:rFonts w:ascii="Chalkboard" w:hAnsi="Chalkboard" w:cs="Trebuchet MS"/>
                <w:b/>
                <w:szCs w:val="24"/>
              </w:rPr>
            </w:pPr>
            <w:r w:rsidRPr="001C0738">
              <w:rPr>
                <w:rFonts w:ascii="Chalkboard" w:hAnsi="Chalkboard" w:cs="Trebuchet MS"/>
                <w:szCs w:val="24"/>
              </w:rPr>
              <w:t>*La maquinaría y el mobiliario que se ha añadido en esta ficha suele ser común pero no es obligatorio. Por ejemplo, en el caso de la taquilla será suficiente si se dispone de un perchero donde colgar la ropa de cambio.</w:t>
            </w:r>
            <w:r w:rsidRPr="001C0738">
              <w:rPr>
                <w:rFonts w:ascii="Chalkboard" w:hAnsi="Chalkboard" w:cs="Trebuchet MS"/>
                <w:b/>
                <w:szCs w:val="24"/>
              </w:rPr>
              <w:t xml:space="preserve"> </w:t>
            </w:r>
          </w:p>
        </w:tc>
      </w:tr>
    </w:tbl>
    <w:p w14:paraId="6A71D858" w14:textId="7363C140" w:rsidR="00EB2EB3" w:rsidRPr="00126732" w:rsidRDefault="00523EA9" w:rsidP="008578C3">
      <w:pPr>
        <w:pStyle w:val="Ttulo1"/>
        <w:rPr>
          <w:rFonts w:eastAsia="Arial"/>
          <w:b/>
        </w:rPr>
      </w:pPr>
      <w:bookmarkStart w:id="20" w:name="_Toc92696099"/>
      <w:r>
        <w:rPr>
          <w:rFonts w:eastAsia="Arial"/>
          <w:b/>
        </w:rPr>
        <w:lastRenderedPageBreak/>
        <w:t>7</w:t>
      </w:r>
      <w:r w:rsidR="008578C3" w:rsidRPr="00126732">
        <w:rPr>
          <w:rFonts w:eastAsia="Arial"/>
          <w:b/>
        </w:rPr>
        <w:t xml:space="preserve">. </w:t>
      </w:r>
      <w:r w:rsidR="00EB2EB3" w:rsidRPr="00126732">
        <w:rPr>
          <w:rFonts w:eastAsia="Arial"/>
          <w:b/>
        </w:rPr>
        <w:t>PROCESO PRODUCTIVO</w:t>
      </w:r>
      <w:bookmarkEnd w:id="20"/>
      <w:r w:rsidR="00EB2EB3" w:rsidRPr="00126732">
        <w:rPr>
          <w:rFonts w:eastAsia="Arial"/>
          <w:b/>
        </w:rPr>
        <w:t xml:space="preserve"> </w:t>
      </w:r>
    </w:p>
    <w:p w14:paraId="2C858C26" w14:textId="077BDB46" w:rsidR="00B5525C" w:rsidRDefault="00523EA9" w:rsidP="008578C3">
      <w:pPr>
        <w:pStyle w:val="Ttulo11"/>
        <w:ind w:firstLine="284"/>
      </w:pPr>
      <w:bookmarkStart w:id="21" w:name="_Toc92696100"/>
      <w:r>
        <w:t>7</w:t>
      </w:r>
      <w:r w:rsidR="008578C3">
        <w:t xml:space="preserve">.1. </w:t>
      </w:r>
      <w:r w:rsidR="00BF23CB" w:rsidRPr="00BF23CB">
        <w:t>RECEPCIÓN DE MATERIA PRIMA</w:t>
      </w:r>
      <w:bookmarkEnd w:id="21"/>
      <w:r w:rsidR="00BF23CB" w:rsidRPr="00BF23CB">
        <w:t xml:space="preserve"> </w:t>
      </w:r>
    </w:p>
    <w:p w14:paraId="1A5E6207"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sidRPr="00BF23CB">
        <w:rPr>
          <w:rFonts w:ascii="Chalkboard" w:hAnsi="Chalkboard" w:cs="Trebuchet MS"/>
          <w:szCs w:val="24"/>
        </w:rPr>
        <w:t xml:space="preserve">Tras la cosecha, la materia prima se recepcionará en </w:t>
      </w:r>
      <w:r>
        <w:rPr>
          <w:rFonts w:ascii="Chalkboard" w:hAnsi="Chalkboard" w:cs="Trebuchet MS"/>
          <w:szCs w:val="24"/>
        </w:rPr>
        <w:t>la zona de entrada almacén, la cual habrá de venir, para su recepción, en perfectas condiciones, por ello se someterá a su comprobación, tanto la materia prima como el envase donde viene.</w:t>
      </w:r>
    </w:p>
    <w:p w14:paraId="31E36050" w14:textId="17CFAE4B" w:rsidR="00BF23CB" w:rsidRPr="00BF23CB" w:rsidRDefault="00523EA9" w:rsidP="008578C3">
      <w:pPr>
        <w:pStyle w:val="Ttulo11"/>
        <w:ind w:firstLine="284"/>
      </w:pPr>
      <w:bookmarkStart w:id="22" w:name="_Toc92696101"/>
      <w:r>
        <w:t>7</w:t>
      </w:r>
      <w:r w:rsidR="008578C3">
        <w:t xml:space="preserve">.2. </w:t>
      </w:r>
      <w:r w:rsidR="00BF23CB" w:rsidRPr="00BF23CB">
        <w:t>SELECCIÓN Y CLASIFICADO</w:t>
      </w:r>
      <w:bookmarkEnd w:id="22"/>
    </w:p>
    <w:p w14:paraId="7AF2B89F"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A la materia prima se hará una selección manual/mecánica desechando el producto que no cumplan con los parámetros establecidos como madurez, dureza, sin síntomas de plagas y enfermedades, con podredumbre…</w:t>
      </w:r>
    </w:p>
    <w:p w14:paraId="4CA1AA9D"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Puede someterse a un clasificado por tamaño, esta practica puede ser opcional.</w:t>
      </w:r>
    </w:p>
    <w:p w14:paraId="711B36CD" w14:textId="5C1989AC" w:rsidR="00BF23CB" w:rsidRPr="00BF23CB" w:rsidRDefault="00523EA9" w:rsidP="008578C3">
      <w:pPr>
        <w:pStyle w:val="Ttulo11"/>
        <w:ind w:firstLine="284"/>
      </w:pPr>
      <w:bookmarkStart w:id="23" w:name="_Toc92696102"/>
      <w:r>
        <w:t>7</w:t>
      </w:r>
      <w:r w:rsidR="008578C3">
        <w:t xml:space="preserve">.3. </w:t>
      </w:r>
      <w:r w:rsidR="00BF23CB" w:rsidRPr="00BF23CB">
        <w:t>LAVADO</w:t>
      </w:r>
      <w:bookmarkEnd w:id="23"/>
    </w:p>
    <w:p w14:paraId="3C125AA6"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La materia prima proveniente del campo puede venir con suciedad, por lo tanto, se realizará un lavado tanto en seco como en mojado, para evitar riesgo de resto de productos fitosanitarios que pueden ocasionar problemas a la salud.</w:t>
      </w:r>
    </w:p>
    <w:p w14:paraId="272C55AB" w14:textId="198DDF3A" w:rsidR="00BF23CB" w:rsidRPr="00BB223C" w:rsidRDefault="00523EA9" w:rsidP="008578C3">
      <w:pPr>
        <w:pStyle w:val="Ttulo11"/>
        <w:ind w:firstLine="284"/>
      </w:pPr>
      <w:bookmarkStart w:id="24" w:name="_Toc92696103"/>
      <w:r>
        <w:t>7</w:t>
      </w:r>
      <w:r w:rsidR="008578C3">
        <w:t xml:space="preserve">.4. </w:t>
      </w:r>
      <w:r w:rsidR="00BF23CB" w:rsidRPr="00BB223C">
        <w:t>ETIQUETADO Y EMBALAJE</w:t>
      </w:r>
      <w:bookmarkEnd w:id="24"/>
      <w:r w:rsidR="00BF23CB" w:rsidRPr="00BB223C">
        <w:t xml:space="preserve"> </w:t>
      </w:r>
    </w:p>
    <w:p w14:paraId="6ADF3FE9"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Una vez en el almacén la materia prima debe estar identificada mediante una etiqueta con información como: peso, fecha de entrada, ecológico/convencional, lote…</w:t>
      </w:r>
    </w:p>
    <w:p w14:paraId="11A3AFBB"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A la salida del producto</w:t>
      </w:r>
      <w:r w:rsidR="00BB223C">
        <w:rPr>
          <w:rFonts w:ascii="Chalkboard" w:hAnsi="Chalkboard" w:cs="Trebuchet MS"/>
          <w:szCs w:val="24"/>
        </w:rPr>
        <w:t>, independientemente del formato de envase, debe ir acompañado con una etiqueta identificativa.</w:t>
      </w:r>
    </w:p>
    <w:p w14:paraId="4F994391" w14:textId="77777777" w:rsidR="00BB223C" w:rsidRDefault="00BB223C" w:rsidP="00BF23CB">
      <w:pPr>
        <w:pStyle w:val="complementovietas"/>
        <w:tabs>
          <w:tab w:val="left" w:pos="567"/>
          <w:tab w:val="left" w:pos="1134"/>
        </w:tabs>
        <w:spacing w:after="240" w:line="276" w:lineRule="auto"/>
        <w:ind w:left="0" w:right="-91"/>
        <w:rPr>
          <w:rFonts w:ascii="Chalkboard" w:hAnsi="Chalkboard" w:cs="Trebuchet MS"/>
          <w:szCs w:val="24"/>
        </w:rPr>
      </w:pPr>
      <w:r>
        <w:rPr>
          <w:rFonts w:ascii="Chalkboard" w:hAnsi="Chalkboard" w:cs="Trebuchet MS"/>
          <w:szCs w:val="24"/>
        </w:rPr>
        <w:t>En cuanto al envase, hay gran variedad en el mercado. En el centro de acopio se va a envasar en:</w:t>
      </w:r>
    </w:p>
    <w:tbl>
      <w:tblPr>
        <w:tblStyle w:val="Tablaconcuadrcula"/>
        <w:tblW w:w="5000" w:type="pct"/>
        <w:tblLook w:val="04A0" w:firstRow="1" w:lastRow="0" w:firstColumn="1" w:lastColumn="0" w:noHBand="0" w:noVBand="1"/>
      </w:tblPr>
      <w:tblGrid>
        <w:gridCol w:w="2122"/>
        <w:gridCol w:w="2107"/>
        <w:gridCol w:w="8"/>
        <w:gridCol w:w="2122"/>
        <w:gridCol w:w="2129"/>
      </w:tblGrid>
      <w:tr w:rsidR="00BB223C" w:rsidRPr="00E44374" w14:paraId="5B9FF740" w14:textId="77777777" w:rsidTr="0041771E">
        <w:trPr>
          <w:trHeight w:hRule="exact" w:val="729"/>
        </w:trPr>
        <w:tc>
          <w:tcPr>
            <w:tcW w:w="1250" w:type="pct"/>
            <w:tcBorders>
              <w:bottom w:val="single" w:sz="4" w:space="0" w:color="auto"/>
            </w:tcBorders>
            <w:shd w:val="clear" w:color="auto" w:fill="C5E0B3" w:themeFill="accent6" w:themeFillTint="66"/>
            <w:vAlign w:val="center"/>
          </w:tcPr>
          <w:p w14:paraId="45C1F914" w14:textId="77777777" w:rsidR="00BB223C" w:rsidRPr="00E44374" w:rsidRDefault="00BB223C" w:rsidP="00BB223C">
            <w:pPr>
              <w:jc w:val="center"/>
              <w:rPr>
                <w:rFonts w:ascii="Chalkboard" w:hAnsi="Chalkboard"/>
                <w:sz w:val="24"/>
                <w:szCs w:val="24"/>
              </w:rPr>
            </w:pPr>
            <w:r>
              <w:rPr>
                <w:rFonts w:ascii="Chalkboard" w:hAnsi="Chalkboard"/>
                <w:sz w:val="24"/>
                <w:szCs w:val="24"/>
              </w:rPr>
              <w:t xml:space="preserve">CAJAS </w:t>
            </w:r>
          </w:p>
        </w:tc>
        <w:tc>
          <w:tcPr>
            <w:tcW w:w="1241" w:type="pct"/>
            <w:tcBorders>
              <w:bottom w:val="single" w:sz="4" w:space="0" w:color="auto"/>
            </w:tcBorders>
            <w:shd w:val="clear" w:color="auto" w:fill="C5E0B3" w:themeFill="accent6" w:themeFillTint="66"/>
            <w:vAlign w:val="center"/>
          </w:tcPr>
          <w:p w14:paraId="3D7D4138" w14:textId="77777777" w:rsidR="00BB223C" w:rsidRPr="00E44374" w:rsidRDefault="00BB223C" w:rsidP="00BB223C">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BOLSAS DE TELA</w:t>
            </w:r>
          </w:p>
        </w:tc>
        <w:tc>
          <w:tcPr>
            <w:tcW w:w="1255" w:type="pct"/>
            <w:gridSpan w:val="2"/>
            <w:tcBorders>
              <w:bottom w:val="single" w:sz="4" w:space="0" w:color="auto"/>
            </w:tcBorders>
            <w:shd w:val="clear" w:color="auto" w:fill="C5E0B3" w:themeFill="accent6" w:themeFillTint="66"/>
            <w:vAlign w:val="center"/>
          </w:tcPr>
          <w:p w14:paraId="093BC9BA" w14:textId="77777777" w:rsidR="00BB223C" w:rsidRPr="00E44374" w:rsidRDefault="00BB223C" w:rsidP="00BB223C">
            <w:pPr>
              <w:pStyle w:val="complementovietas"/>
              <w:tabs>
                <w:tab w:val="left" w:pos="567"/>
              </w:tabs>
              <w:spacing w:after="120"/>
              <w:ind w:left="0" w:right="-91"/>
              <w:jc w:val="center"/>
              <w:rPr>
                <w:rFonts w:ascii="Chalkboard" w:hAnsi="Chalkboard" w:cs="Trebuchet MS"/>
                <w:sz w:val="24"/>
                <w:szCs w:val="24"/>
              </w:rPr>
            </w:pPr>
            <w:r>
              <w:rPr>
                <w:rFonts w:ascii="Chalkboard" w:hAnsi="Chalkboard" w:cs="Trebuchet MS"/>
                <w:sz w:val="24"/>
                <w:szCs w:val="24"/>
              </w:rPr>
              <w:t>GRANEL</w:t>
            </w:r>
          </w:p>
        </w:tc>
        <w:tc>
          <w:tcPr>
            <w:tcW w:w="1254" w:type="pct"/>
            <w:tcBorders>
              <w:bottom w:val="single" w:sz="4" w:space="0" w:color="auto"/>
            </w:tcBorders>
            <w:shd w:val="clear" w:color="auto" w:fill="C5E0B3" w:themeFill="accent6" w:themeFillTint="66"/>
            <w:vAlign w:val="bottom"/>
          </w:tcPr>
          <w:p w14:paraId="55B6A9E1" w14:textId="77777777" w:rsidR="00BB223C" w:rsidRPr="00BB223C" w:rsidRDefault="00BB223C" w:rsidP="00BB223C">
            <w:pPr>
              <w:pStyle w:val="complementovietas"/>
              <w:spacing w:before="0" w:after="120"/>
              <w:ind w:left="0" w:right="-91"/>
              <w:jc w:val="center"/>
              <w:rPr>
                <w:rFonts w:ascii="Chalkboard" w:eastAsia="Times New Roman" w:hAnsi="Chalkboard" w:cs="Trebuchet MS"/>
                <w:sz w:val="24"/>
                <w:szCs w:val="24"/>
              </w:rPr>
            </w:pPr>
            <w:r w:rsidRPr="00284408">
              <w:rPr>
                <w:rFonts w:ascii="Chalkboard" w:eastAsia="Times New Roman" w:hAnsi="Chalkboard" w:cs="Trebuchet MS"/>
                <w:sz w:val="24"/>
                <w:szCs w:val="24"/>
              </w:rPr>
              <w:t xml:space="preserve">OTROS </w:t>
            </w:r>
            <w:r w:rsidRPr="00284408">
              <w:rPr>
                <w:rFonts w:ascii="Chalkboard" w:eastAsia="Times New Roman" w:hAnsi="Chalkboard" w:cs="Trebuchet MS"/>
                <w:i/>
                <w:sz w:val="24"/>
                <w:szCs w:val="24"/>
              </w:rPr>
              <w:t>(indicar cuál)</w:t>
            </w:r>
          </w:p>
        </w:tc>
      </w:tr>
      <w:tr w:rsidR="00BB223C" w:rsidRPr="00E44374" w14:paraId="61B8462D" w14:textId="77777777" w:rsidTr="00123938">
        <w:trPr>
          <w:trHeight w:val="671"/>
        </w:trPr>
        <w:tc>
          <w:tcPr>
            <w:tcW w:w="1250" w:type="pct"/>
            <w:shd w:val="clear" w:color="auto" w:fill="E2EFD9" w:themeFill="accent6" w:themeFillTint="33"/>
            <w:vAlign w:val="center"/>
          </w:tcPr>
          <w:p w14:paraId="22DD3C47" w14:textId="43381DA5" w:rsidR="00BB223C" w:rsidRPr="00A27FC8" w:rsidRDefault="00E54D0E" w:rsidP="001F2EAA">
            <w:pPr>
              <w:pStyle w:val="complementovietas"/>
              <w:tabs>
                <w:tab w:val="left" w:pos="567"/>
              </w:tabs>
              <w:spacing w:before="0" w:after="120"/>
              <w:ind w:left="0" w:right="-91"/>
              <w:jc w:val="center"/>
              <w:rPr>
                <w:rFonts w:ascii="Chalkboard" w:hAnsi="Chalkboard" w:cs="Trebuchet MS"/>
                <w:b/>
                <w:sz w:val="24"/>
                <w:szCs w:val="24"/>
              </w:rPr>
            </w:pPr>
            <w:r w:rsidRPr="00E44374">
              <w:rPr>
                <w:rFonts w:ascii="Chalkboard" w:hAnsi="Chalkboard" w:cs="Trebuchet MS"/>
                <w:sz w:val="24"/>
                <w:szCs w:val="24"/>
              </w:rPr>
              <w:sym w:font="Wingdings" w:char="F06F"/>
            </w:r>
          </w:p>
        </w:tc>
        <w:tc>
          <w:tcPr>
            <w:tcW w:w="1246" w:type="pct"/>
            <w:gridSpan w:val="2"/>
            <w:shd w:val="clear" w:color="auto" w:fill="E2EFD9" w:themeFill="accent6" w:themeFillTint="33"/>
            <w:vAlign w:val="center"/>
          </w:tcPr>
          <w:p w14:paraId="1C5E2418" w14:textId="77777777" w:rsidR="00BB223C" w:rsidRPr="00E44374" w:rsidRDefault="00BB223C" w:rsidP="001F2EAA">
            <w:pPr>
              <w:pStyle w:val="complementovietas"/>
              <w:tabs>
                <w:tab w:val="left" w:pos="567"/>
              </w:tabs>
              <w:spacing w:before="0" w:after="120"/>
              <w:ind w:left="0" w:right="-91"/>
              <w:jc w:val="center"/>
              <w:rPr>
                <w:rFonts w:ascii="Chalkboard" w:hAnsi="Chalkboard" w:cs="Trebuchet MS"/>
                <w:sz w:val="24"/>
                <w:szCs w:val="24"/>
              </w:rPr>
            </w:pPr>
            <w:r w:rsidRPr="00E44374">
              <w:rPr>
                <w:rFonts w:ascii="Chalkboard" w:hAnsi="Chalkboard" w:cs="Trebuchet MS"/>
                <w:sz w:val="24"/>
                <w:szCs w:val="24"/>
              </w:rPr>
              <w:sym w:font="Wingdings" w:char="F06F"/>
            </w:r>
          </w:p>
        </w:tc>
        <w:tc>
          <w:tcPr>
            <w:tcW w:w="1250" w:type="pct"/>
            <w:shd w:val="clear" w:color="auto" w:fill="E2EFD9" w:themeFill="accent6" w:themeFillTint="33"/>
            <w:vAlign w:val="center"/>
          </w:tcPr>
          <w:p w14:paraId="629B7E50" w14:textId="0297331E" w:rsidR="00BB223C" w:rsidRPr="00A27FC8" w:rsidRDefault="00E54D0E" w:rsidP="001F2EAA">
            <w:pPr>
              <w:pStyle w:val="complementovietas"/>
              <w:tabs>
                <w:tab w:val="left" w:pos="567"/>
              </w:tabs>
              <w:spacing w:before="0" w:after="120"/>
              <w:ind w:left="0" w:right="-91"/>
              <w:jc w:val="center"/>
              <w:rPr>
                <w:rFonts w:ascii="Chalkboard" w:hAnsi="Chalkboard" w:cs="Trebuchet MS"/>
                <w:b/>
                <w:sz w:val="24"/>
                <w:szCs w:val="24"/>
              </w:rPr>
            </w:pPr>
            <w:r w:rsidRPr="00E44374">
              <w:rPr>
                <w:rFonts w:ascii="Chalkboard" w:hAnsi="Chalkboard" w:cs="Trebuchet MS"/>
                <w:sz w:val="24"/>
                <w:szCs w:val="24"/>
              </w:rPr>
              <w:sym w:font="Wingdings" w:char="F06F"/>
            </w:r>
          </w:p>
        </w:tc>
        <w:tc>
          <w:tcPr>
            <w:tcW w:w="1254" w:type="pct"/>
            <w:shd w:val="clear" w:color="auto" w:fill="E2EFD9" w:themeFill="accent6" w:themeFillTint="33"/>
            <w:vAlign w:val="bottom"/>
          </w:tcPr>
          <w:p w14:paraId="0249BBDA" w14:textId="77777777" w:rsidR="00BB223C" w:rsidRPr="00E44374" w:rsidRDefault="00BB223C" w:rsidP="00BB223C">
            <w:pPr>
              <w:pStyle w:val="complementovietas"/>
              <w:tabs>
                <w:tab w:val="left" w:pos="567"/>
              </w:tabs>
              <w:spacing w:before="0" w:after="120"/>
              <w:ind w:left="0" w:right="-91"/>
              <w:jc w:val="center"/>
              <w:rPr>
                <w:rFonts w:ascii="Chalkboard" w:hAnsi="Chalkboard" w:cs="Trebuchet MS"/>
                <w:szCs w:val="24"/>
              </w:rPr>
            </w:pPr>
            <w:r>
              <w:rPr>
                <w:rFonts w:ascii="Chalkboard" w:hAnsi="Chalkboard" w:cs="Trebuchet MS"/>
                <w:szCs w:val="24"/>
              </w:rPr>
              <w:t>____________</w:t>
            </w:r>
          </w:p>
        </w:tc>
      </w:tr>
    </w:tbl>
    <w:p w14:paraId="2E464414" w14:textId="77777777" w:rsidR="00701624" w:rsidRDefault="00701624" w:rsidP="00674A8E">
      <w:pPr>
        <w:widowControl w:val="0"/>
        <w:tabs>
          <w:tab w:val="left" w:pos="1176"/>
        </w:tabs>
        <w:autoSpaceDE w:val="0"/>
        <w:autoSpaceDN w:val="0"/>
        <w:spacing w:before="240" w:after="240" w:line="276" w:lineRule="auto"/>
        <w:ind w:right="49"/>
        <w:jc w:val="both"/>
        <w:rPr>
          <w:rFonts w:ascii="Trebuchet MS" w:hAnsi="Trebuchet MS" w:cs="Trebuchet MS"/>
          <w:b/>
          <w:color w:val="000000"/>
          <w:sz w:val="26"/>
          <w:szCs w:val="26"/>
          <w:lang w:eastAsia="es-ES"/>
        </w:rPr>
      </w:pPr>
    </w:p>
    <w:p w14:paraId="37F2BE50" w14:textId="77777777" w:rsidR="00701624" w:rsidRDefault="00701624" w:rsidP="00674A8E">
      <w:pPr>
        <w:widowControl w:val="0"/>
        <w:tabs>
          <w:tab w:val="left" w:pos="1176"/>
        </w:tabs>
        <w:autoSpaceDE w:val="0"/>
        <w:autoSpaceDN w:val="0"/>
        <w:spacing w:before="240" w:after="240" w:line="276" w:lineRule="auto"/>
        <w:ind w:right="49"/>
        <w:jc w:val="both"/>
        <w:rPr>
          <w:rFonts w:ascii="Trebuchet MS" w:hAnsi="Trebuchet MS" w:cs="Trebuchet MS"/>
          <w:b/>
          <w:color w:val="000000"/>
          <w:sz w:val="26"/>
          <w:szCs w:val="26"/>
          <w:lang w:eastAsia="es-ES"/>
        </w:rPr>
      </w:pPr>
    </w:p>
    <w:p w14:paraId="75691E17" w14:textId="58AE7607" w:rsidR="00674A8E" w:rsidRPr="00674A8E" w:rsidRDefault="00674A8E" w:rsidP="00674A8E">
      <w:pPr>
        <w:widowControl w:val="0"/>
        <w:tabs>
          <w:tab w:val="left" w:pos="1176"/>
        </w:tabs>
        <w:autoSpaceDE w:val="0"/>
        <w:autoSpaceDN w:val="0"/>
        <w:spacing w:before="240" w:after="240" w:line="276" w:lineRule="auto"/>
        <w:ind w:right="49"/>
        <w:jc w:val="both"/>
        <w:rPr>
          <w:rFonts w:ascii="Chalkboard" w:hAnsi="Chalkboard" w:cs="Trebuchet MS"/>
          <w:b/>
          <w:color w:val="000000"/>
          <w:lang w:eastAsia="es-ES"/>
        </w:rPr>
      </w:pPr>
      <w:r w:rsidRPr="00051E47">
        <w:rPr>
          <w:rFonts w:ascii="Trebuchet MS" w:hAnsi="Trebuchet MS" w:cs="Trebuchet MS"/>
          <w:b/>
          <w:color w:val="000000"/>
          <w:sz w:val="26"/>
          <w:szCs w:val="26"/>
          <w:lang w:eastAsia="es-ES"/>
        </w:rPr>
        <w:lastRenderedPageBreak/>
        <w:t>P</w:t>
      </w:r>
      <w:r w:rsidRPr="00674A8E">
        <w:rPr>
          <w:rFonts w:ascii="Chalkboard" w:hAnsi="Chalkboard" w:cs="Trebuchet MS"/>
          <w:b/>
          <w:color w:val="000000"/>
          <w:lang w:eastAsia="es-ES"/>
        </w:rPr>
        <w:t>LANTILLA</w:t>
      </w:r>
    </w:p>
    <w:p w14:paraId="5CB43EDB" w14:textId="2505C824" w:rsidR="00674A8E" w:rsidRPr="00840DC1" w:rsidRDefault="00674A8E" w:rsidP="00674A8E">
      <w:pPr>
        <w:pStyle w:val="Textoindependiente"/>
        <w:spacing w:after="240" w:line="276" w:lineRule="auto"/>
        <w:ind w:right="335"/>
        <w:rPr>
          <w:rFonts w:ascii="Chalkboard" w:hAnsi="Chalkboard" w:cs="Trebuchet MS"/>
          <w:sz w:val="24"/>
          <w:szCs w:val="24"/>
          <w:lang w:eastAsia="es-ES"/>
        </w:rPr>
      </w:pPr>
      <w:r w:rsidRPr="00674A8E">
        <w:rPr>
          <w:rFonts w:ascii="Chalkboard" w:hAnsi="Chalkboard" w:cs="Trebuchet MS"/>
          <w:color w:val="000000"/>
          <w:sz w:val="24"/>
          <w:szCs w:val="24"/>
          <w:lang w:eastAsia="es-ES"/>
        </w:rPr>
        <w:t xml:space="preserve">El personal necesario para </w:t>
      </w:r>
      <w:r>
        <w:rPr>
          <w:rFonts w:ascii="Chalkboard" w:hAnsi="Chalkboard" w:cs="Trebuchet MS"/>
          <w:color w:val="000000"/>
          <w:sz w:val="24"/>
          <w:szCs w:val="24"/>
          <w:lang w:eastAsia="es-ES"/>
        </w:rPr>
        <w:t>el centro de acopio</w:t>
      </w:r>
      <w:r w:rsidRPr="00674A8E">
        <w:rPr>
          <w:rFonts w:ascii="Chalkboard" w:hAnsi="Chalkboard" w:cs="Trebuchet MS"/>
          <w:color w:val="000000"/>
          <w:sz w:val="24"/>
          <w:szCs w:val="24"/>
          <w:lang w:eastAsia="es-ES"/>
        </w:rPr>
        <w:t xml:space="preserve"> es </w:t>
      </w:r>
      <w:r w:rsidRPr="00840DC1">
        <w:rPr>
          <w:rFonts w:ascii="Chalkboard" w:hAnsi="Chalkboard" w:cs="Trebuchet MS"/>
          <w:sz w:val="24"/>
          <w:szCs w:val="24"/>
          <w:lang w:eastAsia="es-ES"/>
        </w:rPr>
        <w:t xml:space="preserve">de </w:t>
      </w:r>
      <w:r w:rsidR="00840DC1" w:rsidRPr="00840DC1">
        <w:rPr>
          <w:rFonts w:ascii="Chalkboard" w:hAnsi="Chalkboard" w:cs="Trebuchet MS"/>
          <w:sz w:val="24"/>
          <w:szCs w:val="24"/>
          <w:lang w:eastAsia="es-ES"/>
        </w:rPr>
        <w:t xml:space="preserve">2 </w:t>
      </w:r>
      <w:r w:rsidRPr="00840DC1">
        <w:rPr>
          <w:rFonts w:ascii="Chalkboard" w:hAnsi="Chalkboard" w:cs="Trebuchet MS"/>
          <w:sz w:val="24"/>
          <w:szCs w:val="24"/>
          <w:lang w:eastAsia="es-ES"/>
        </w:rPr>
        <w:t>persona/s a tiempo parcial.</w:t>
      </w:r>
    </w:p>
    <w:p w14:paraId="09DC43FC" w14:textId="77777777" w:rsidR="00674A8E" w:rsidRPr="00674A8E" w:rsidRDefault="00674A8E" w:rsidP="00674A8E">
      <w:pPr>
        <w:pStyle w:val="Textoindependiente"/>
        <w:spacing w:after="240" w:line="276" w:lineRule="auto"/>
        <w:ind w:right="335"/>
        <w:rPr>
          <w:rFonts w:ascii="Chalkboard" w:hAnsi="Chalkboard" w:cs="Trebuchet MS"/>
          <w:b/>
          <w:color w:val="000000"/>
          <w:sz w:val="24"/>
          <w:szCs w:val="24"/>
          <w:lang w:eastAsia="es-ES"/>
        </w:rPr>
      </w:pPr>
      <w:r w:rsidRPr="00674A8E">
        <w:rPr>
          <w:rFonts w:ascii="Chalkboard" w:hAnsi="Chalkboard" w:cs="Trebuchet MS"/>
          <w:b/>
          <w:color w:val="000000"/>
          <w:sz w:val="24"/>
          <w:szCs w:val="24"/>
          <w:lang w:eastAsia="es-ES"/>
        </w:rPr>
        <w:t>CAPACIDAD PRODUCTIVA</w:t>
      </w:r>
    </w:p>
    <w:p w14:paraId="6228C7A7" w14:textId="04C11383" w:rsidR="00732EE3" w:rsidRDefault="00674A8E" w:rsidP="00674A8E">
      <w:pPr>
        <w:pStyle w:val="Textoindependiente"/>
        <w:spacing w:after="240" w:line="276" w:lineRule="auto"/>
        <w:ind w:right="335"/>
        <w:rPr>
          <w:rFonts w:ascii="Chalkboard" w:hAnsi="Chalkboard" w:cs="Trebuchet MS"/>
          <w:color w:val="000000"/>
          <w:sz w:val="24"/>
          <w:szCs w:val="24"/>
          <w:lang w:eastAsia="es-ES"/>
        </w:rPr>
      </w:pPr>
      <w:r w:rsidRPr="00674A8E">
        <w:rPr>
          <w:rFonts w:ascii="Chalkboard" w:hAnsi="Chalkboard" w:cs="Trebuchet MS"/>
          <w:color w:val="000000"/>
          <w:sz w:val="24"/>
          <w:szCs w:val="24"/>
          <w:lang w:eastAsia="es-ES"/>
        </w:rPr>
        <w:t xml:space="preserve">Se prevé una capacidad de producción máxima </w:t>
      </w:r>
      <w:r w:rsidR="00840DC1" w:rsidRPr="00674A8E">
        <w:rPr>
          <w:rFonts w:ascii="Chalkboard" w:hAnsi="Chalkboard" w:cs="Trebuchet MS"/>
          <w:color w:val="000000"/>
          <w:sz w:val="24"/>
          <w:szCs w:val="24"/>
          <w:lang w:eastAsia="es-ES"/>
        </w:rPr>
        <w:t xml:space="preserve">de </w:t>
      </w:r>
      <w:r w:rsidR="00840DC1">
        <w:rPr>
          <w:rFonts w:ascii="Chalkboard" w:hAnsi="Chalkboard" w:cs="Trebuchet MS"/>
          <w:color w:val="000000"/>
          <w:sz w:val="24"/>
          <w:szCs w:val="24"/>
          <w:lang w:eastAsia="es-ES"/>
        </w:rPr>
        <w:t>30</w:t>
      </w:r>
      <w:r w:rsidR="00A27FC8">
        <w:rPr>
          <w:rFonts w:ascii="Chalkboard" w:hAnsi="Chalkboard" w:cs="Trebuchet MS"/>
          <w:color w:val="000000"/>
          <w:sz w:val="24"/>
          <w:szCs w:val="24"/>
          <w:lang w:eastAsia="es-ES"/>
        </w:rPr>
        <w:t>.000</w:t>
      </w:r>
      <w:r>
        <w:rPr>
          <w:rFonts w:ascii="Chalkboard" w:hAnsi="Chalkboard" w:cs="Trebuchet MS"/>
          <w:color w:val="000000"/>
          <w:sz w:val="24"/>
          <w:szCs w:val="24"/>
          <w:lang w:eastAsia="es-ES"/>
        </w:rPr>
        <w:t>kg de materia prima.</w:t>
      </w:r>
      <w:r w:rsidR="00732EE3">
        <w:rPr>
          <w:rFonts w:ascii="Chalkboard" w:hAnsi="Chalkboard" w:cs="Trebuchet MS"/>
          <w:color w:val="000000"/>
          <w:sz w:val="24"/>
          <w:szCs w:val="24"/>
          <w:lang w:eastAsia="es-ES"/>
        </w:rPr>
        <w:br w:type="page"/>
      </w:r>
    </w:p>
    <w:p w14:paraId="518038D8" w14:textId="4E810F20" w:rsidR="00762E0F" w:rsidRPr="00126732" w:rsidRDefault="00523EA9" w:rsidP="00762E0F">
      <w:pPr>
        <w:pStyle w:val="Ttulo1"/>
        <w:rPr>
          <w:rFonts w:eastAsia="Arial"/>
          <w:b/>
        </w:rPr>
      </w:pPr>
      <w:bookmarkStart w:id="25" w:name="_Toc92696104"/>
      <w:r>
        <w:rPr>
          <w:rFonts w:eastAsia="Arial"/>
          <w:b/>
        </w:rPr>
        <w:lastRenderedPageBreak/>
        <w:t>8</w:t>
      </w:r>
      <w:r w:rsidR="00762E0F" w:rsidRPr="00126732">
        <w:rPr>
          <w:rFonts w:eastAsia="Arial"/>
          <w:b/>
        </w:rPr>
        <w:t>. PRESUPUESTO</w:t>
      </w:r>
      <w:bookmarkEnd w:id="25"/>
    </w:p>
    <w:p w14:paraId="2089507C" w14:textId="2F6BCE4D" w:rsidR="00762E0F" w:rsidRDefault="00762E0F" w:rsidP="00762E0F">
      <w:pPr>
        <w:spacing w:before="240" w:after="240"/>
        <w:jc w:val="both"/>
        <w:rPr>
          <w:rFonts w:ascii="Chalkboard" w:hAnsi="Chalkboard"/>
          <w:bCs/>
        </w:rPr>
      </w:pPr>
      <w:r w:rsidRPr="00762E0F">
        <w:rPr>
          <w:rFonts w:ascii="Chalkboard" w:hAnsi="Chalkboard"/>
          <w:bCs/>
        </w:rPr>
        <w:t>Valoración aproximada de la ejecución material de la obra proyectada por capítulos.</w:t>
      </w:r>
    </w:p>
    <w:tbl>
      <w:tblPr>
        <w:tblW w:w="5000" w:type="pct"/>
        <w:tblCellMar>
          <w:left w:w="0" w:type="dxa"/>
          <w:right w:w="0" w:type="dxa"/>
        </w:tblCellMar>
        <w:tblLook w:val="04A0" w:firstRow="1" w:lastRow="0" w:firstColumn="1" w:lastColumn="0" w:noHBand="0" w:noVBand="1"/>
      </w:tblPr>
      <w:tblGrid>
        <w:gridCol w:w="962"/>
        <w:gridCol w:w="859"/>
        <w:gridCol w:w="3979"/>
        <w:gridCol w:w="1125"/>
        <w:gridCol w:w="1573"/>
      </w:tblGrid>
      <w:tr w:rsidR="00E54D0E" w:rsidRPr="00BB09A6" w14:paraId="1CB701F0" w14:textId="77777777" w:rsidTr="00E54D0E">
        <w:trPr>
          <w:trHeight w:val="255"/>
        </w:trPr>
        <w:tc>
          <w:tcPr>
            <w:tcW w:w="4074" w:type="pct"/>
            <w:gridSpan w:val="4"/>
            <w:shd w:val="clear" w:color="auto" w:fill="auto"/>
            <w:noWrap/>
            <w:vAlign w:val="center"/>
            <w:hideMark/>
          </w:tcPr>
          <w:p w14:paraId="16BF6EE0" w14:textId="77777777" w:rsidR="00E54D0E" w:rsidRPr="00BB09A6" w:rsidRDefault="00E54D0E" w:rsidP="00E54D0E">
            <w:pPr>
              <w:spacing w:line="276" w:lineRule="auto"/>
              <w:rPr>
                <w:rFonts w:ascii="Chalkboard" w:hAnsi="Chalkboard" w:cs="Arial"/>
                <w:iCs/>
                <w:spacing w:val="4"/>
                <w:kern w:val="24"/>
                <w:u w:val="single"/>
                <w:lang w:eastAsia="es-ES"/>
              </w:rPr>
            </w:pPr>
            <w:r w:rsidRPr="00BB09A6">
              <w:rPr>
                <w:rFonts w:ascii="Chalkboard" w:hAnsi="Chalkboard" w:cs="Arial"/>
                <w:iCs/>
                <w:spacing w:val="4"/>
                <w:kern w:val="24"/>
                <w:u w:val="single"/>
                <w:lang w:eastAsia="es-ES"/>
              </w:rPr>
              <w:t>RESUMEN PRESUPUESTO EJECUCIÓN MATERIAL</w:t>
            </w:r>
          </w:p>
        </w:tc>
        <w:tc>
          <w:tcPr>
            <w:tcW w:w="922" w:type="pct"/>
            <w:shd w:val="clear" w:color="auto" w:fill="auto"/>
            <w:noWrap/>
            <w:vAlign w:val="center"/>
            <w:hideMark/>
          </w:tcPr>
          <w:p w14:paraId="490D4258" w14:textId="77777777" w:rsidR="00E54D0E" w:rsidRPr="00BB09A6" w:rsidRDefault="00E54D0E" w:rsidP="00E54D0E">
            <w:pPr>
              <w:spacing w:line="276" w:lineRule="auto"/>
              <w:jc w:val="right"/>
              <w:rPr>
                <w:rFonts w:ascii="Chalkboard" w:hAnsi="Chalkboard" w:cs="Arial"/>
                <w:iCs/>
                <w:spacing w:val="4"/>
                <w:kern w:val="24"/>
                <w:lang w:eastAsia="es-ES"/>
              </w:rPr>
            </w:pPr>
          </w:p>
        </w:tc>
      </w:tr>
      <w:tr w:rsidR="00E54D0E" w:rsidRPr="00BB09A6" w14:paraId="57F1AB78" w14:textId="77777777" w:rsidTr="00E54D0E">
        <w:trPr>
          <w:trHeight w:val="255"/>
        </w:trPr>
        <w:tc>
          <w:tcPr>
            <w:tcW w:w="571" w:type="pct"/>
            <w:shd w:val="clear" w:color="auto" w:fill="auto"/>
            <w:noWrap/>
            <w:vAlign w:val="center"/>
            <w:hideMark/>
          </w:tcPr>
          <w:p w14:paraId="33D2111B"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1CE70623"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ALBAÑILERÍA……………………………………………</w:t>
            </w:r>
          </w:p>
        </w:tc>
        <w:tc>
          <w:tcPr>
            <w:tcW w:w="1594" w:type="pct"/>
            <w:gridSpan w:val="2"/>
            <w:shd w:val="clear" w:color="auto" w:fill="auto"/>
            <w:noWrap/>
            <w:vAlign w:val="center"/>
            <w:hideMark/>
          </w:tcPr>
          <w:p w14:paraId="65E33192"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6B3F60A9" w14:textId="77777777" w:rsidTr="00E54D0E">
        <w:trPr>
          <w:trHeight w:val="255"/>
        </w:trPr>
        <w:tc>
          <w:tcPr>
            <w:tcW w:w="571" w:type="pct"/>
            <w:shd w:val="clear" w:color="auto" w:fill="auto"/>
            <w:noWrap/>
            <w:vAlign w:val="center"/>
            <w:hideMark/>
          </w:tcPr>
          <w:p w14:paraId="6D4BF6FA"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164ED39A"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SOLADOS……………………………………………………</w:t>
            </w:r>
          </w:p>
        </w:tc>
        <w:tc>
          <w:tcPr>
            <w:tcW w:w="1594" w:type="pct"/>
            <w:gridSpan w:val="2"/>
            <w:shd w:val="clear" w:color="auto" w:fill="auto"/>
            <w:noWrap/>
            <w:vAlign w:val="center"/>
            <w:hideMark/>
          </w:tcPr>
          <w:p w14:paraId="69187B4E"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2677BCA9" w14:textId="77777777" w:rsidTr="00E54D0E">
        <w:trPr>
          <w:trHeight w:val="255"/>
        </w:trPr>
        <w:tc>
          <w:tcPr>
            <w:tcW w:w="571" w:type="pct"/>
            <w:shd w:val="clear" w:color="auto" w:fill="auto"/>
            <w:noWrap/>
            <w:vAlign w:val="center"/>
            <w:hideMark/>
          </w:tcPr>
          <w:p w14:paraId="796C20DD"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4435A6A9"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PINTURAS…………………………………………………</w:t>
            </w:r>
          </w:p>
        </w:tc>
        <w:tc>
          <w:tcPr>
            <w:tcW w:w="1594" w:type="pct"/>
            <w:gridSpan w:val="2"/>
            <w:shd w:val="clear" w:color="auto" w:fill="auto"/>
            <w:noWrap/>
            <w:vAlign w:val="center"/>
            <w:hideMark/>
          </w:tcPr>
          <w:p w14:paraId="59477C48"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7768C450" w14:textId="77777777" w:rsidTr="00E54D0E">
        <w:trPr>
          <w:trHeight w:val="255"/>
        </w:trPr>
        <w:tc>
          <w:tcPr>
            <w:tcW w:w="571" w:type="pct"/>
            <w:shd w:val="clear" w:color="auto" w:fill="auto"/>
            <w:noWrap/>
            <w:vAlign w:val="center"/>
            <w:hideMark/>
          </w:tcPr>
          <w:p w14:paraId="5A8D6574"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7D79E69B"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CARPINTERÍA……………………………………………</w:t>
            </w:r>
          </w:p>
        </w:tc>
        <w:tc>
          <w:tcPr>
            <w:tcW w:w="1594" w:type="pct"/>
            <w:gridSpan w:val="2"/>
            <w:shd w:val="clear" w:color="auto" w:fill="auto"/>
            <w:noWrap/>
            <w:vAlign w:val="center"/>
            <w:hideMark/>
          </w:tcPr>
          <w:p w14:paraId="4890D5D9"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486B2726" w14:textId="77777777" w:rsidTr="00E54D0E">
        <w:trPr>
          <w:trHeight w:val="255"/>
        </w:trPr>
        <w:tc>
          <w:tcPr>
            <w:tcW w:w="571" w:type="pct"/>
            <w:shd w:val="clear" w:color="auto" w:fill="auto"/>
            <w:noWrap/>
            <w:vAlign w:val="center"/>
            <w:hideMark/>
          </w:tcPr>
          <w:p w14:paraId="09403324"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7EF6AC23"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INSTALACIÓN DE FONTANERÍA……………………………</w:t>
            </w:r>
          </w:p>
        </w:tc>
        <w:tc>
          <w:tcPr>
            <w:tcW w:w="1594" w:type="pct"/>
            <w:gridSpan w:val="2"/>
            <w:shd w:val="clear" w:color="auto" w:fill="auto"/>
            <w:noWrap/>
            <w:vAlign w:val="center"/>
            <w:hideMark/>
          </w:tcPr>
          <w:p w14:paraId="5836C688"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5331C5CC" w14:textId="77777777" w:rsidTr="00E54D0E">
        <w:trPr>
          <w:trHeight w:val="255"/>
        </w:trPr>
        <w:tc>
          <w:tcPr>
            <w:tcW w:w="571" w:type="pct"/>
            <w:shd w:val="clear" w:color="auto" w:fill="auto"/>
            <w:noWrap/>
            <w:vAlign w:val="center"/>
            <w:hideMark/>
          </w:tcPr>
          <w:p w14:paraId="51C9AB2E"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40B8DD66"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INSTALACIÓN DE SANEAMIENTO…………………………</w:t>
            </w:r>
          </w:p>
        </w:tc>
        <w:tc>
          <w:tcPr>
            <w:tcW w:w="1594" w:type="pct"/>
            <w:gridSpan w:val="2"/>
            <w:shd w:val="clear" w:color="auto" w:fill="auto"/>
            <w:noWrap/>
            <w:vAlign w:val="center"/>
            <w:hideMark/>
          </w:tcPr>
          <w:p w14:paraId="0F127C28"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31FABAB5" w14:textId="77777777" w:rsidTr="00E54D0E">
        <w:trPr>
          <w:trHeight w:val="255"/>
        </w:trPr>
        <w:tc>
          <w:tcPr>
            <w:tcW w:w="571" w:type="pct"/>
            <w:shd w:val="clear" w:color="auto" w:fill="auto"/>
            <w:noWrap/>
            <w:vAlign w:val="center"/>
            <w:hideMark/>
          </w:tcPr>
          <w:p w14:paraId="377E16F3"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7B433B12"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INSTALACIÓN ELÉCTRICA……………………………………</w:t>
            </w:r>
          </w:p>
        </w:tc>
        <w:tc>
          <w:tcPr>
            <w:tcW w:w="1594" w:type="pct"/>
            <w:gridSpan w:val="2"/>
            <w:shd w:val="clear" w:color="auto" w:fill="auto"/>
            <w:noWrap/>
            <w:vAlign w:val="center"/>
            <w:hideMark/>
          </w:tcPr>
          <w:p w14:paraId="5D3E16BA"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6B172E86" w14:textId="77777777" w:rsidTr="00E54D0E">
        <w:trPr>
          <w:trHeight w:val="255"/>
        </w:trPr>
        <w:tc>
          <w:tcPr>
            <w:tcW w:w="571" w:type="pct"/>
            <w:shd w:val="clear" w:color="auto" w:fill="auto"/>
            <w:noWrap/>
            <w:vAlign w:val="center"/>
            <w:hideMark/>
          </w:tcPr>
          <w:p w14:paraId="7AD9831F"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05884682"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PROTECCIÓN CONTRA INCENDIOS………………………</w:t>
            </w:r>
          </w:p>
        </w:tc>
        <w:tc>
          <w:tcPr>
            <w:tcW w:w="1594" w:type="pct"/>
            <w:gridSpan w:val="2"/>
            <w:shd w:val="clear" w:color="auto" w:fill="auto"/>
            <w:noWrap/>
            <w:vAlign w:val="center"/>
            <w:hideMark/>
          </w:tcPr>
          <w:p w14:paraId="5805A1A5"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w:t>
            </w:r>
          </w:p>
        </w:tc>
      </w:tr>
      <w:tr w:rsidR="00E54D0E" w:rsidRPr="00BB09A6" w14:paraId="48A0C13B" w14:textId="77777777" w:rsidTr="00E54D0E">
        <w:trPr>
          <w:trHeight w:val="255"/>
        </w:trPr>
        <w:tc>
          <w:tcPr>
            <w:tcW w:w="571" w:type="pct"/>
            <w:shd w:val="clear" w:color="auto" w:fill="auto"/>
            <w:noWrap/>
            <w:vAlign w:val="center"/>
            <w:hideMark/>
          </w:tcPr>
          <w:p w14:paraId="7360C6FC"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62BE9892"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MAQUINARIA……………………………………………</w:t>
            </w:r>
          </w:p>
        </w:tc>
        <w:tc>
          <w:tcPr>
            <w:tcW w:w="1594" w:type="pct"/>
            <w:gridSpan w:val="2"/>
            <w:shd w:val="clear" w:color="auto" w:fill="auto"/>
            <w:noWrap/>
            <w:vAlign w:val="center"/>
            <w:hideMark/>
          </w:tcPr>
          <w:p w14:paraId="44F00FF3"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 </w:t>
            </w:r>
          </w:p>
        </w:tc>
      </w:tr>
      <w:tr w:rsidR="00E54D0E" w:rsidRPr="00BB09A6" w14:paraId="56C87301" w14:textId="77777777" w:rsidTr="00E54D0E">
        <w:trPr>
          <w:trHeight w:val="255"/>
        </w:trPr>
        <w:tc>
          <w:tcPr>
            <w:tcW w:w="571" w:type="pct"/>
            <w:shd w:val="clear" w:color="auto" w:fill="auto"/>
            <w:noWrap/>
            <w:vAlign w:val="center"/>
            <w:hideMark/>
          </w:tcPr>
          <w:p w14:paraId="5A21DA1C"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 xml:space="preserve">Total </w:t>
            </w:r>
          </w:p>
        </w:tc>
        <w:tc>
          <w:tcPr>
            <w:tcW w:w="2835" w:type="pct"/>
            <w:gridSpan w:val="2"/>
            <w:shd w:val="clear" w:color="auto" w:fill="auto"/>
            <w:noWrap/>
            <w:vAlign w:val="center"/>
            <w:hideMark/>
          </w:tcPr>
          <w:p w14:paraId="5FB950AB" w14:textId="77777777" w:rsidR="00E54D0E" w:rsidRPr="00BB09A6" w:rsidRDefault="00E54D0E" w:rsidP="00E54D0E">
            <w:pPr>
              <w:spacing w:line="276" w:lineRule="auto"/>
              <w:rPr>
                <w:rFonts w:ascii="Chalkboard" w:hAnsi="Chalkboard" w:cs="Arial"/>
                <w:iCs/>
                <w:spacing w:val="4"/>
                <w:kern w:val="24"/>
                <w:lang w:eastAsia="es-ES"/>
              </w:rPr>
            </w:pPr>
            <w:r w:rsidRPr="00BB09A6">
              <w:rPr>
                <w:rFonts w:ascii="Chalkboard" w:hAnsi="Chalkboard" w:cs="Arial"/>
                <w:iCs/>
                <w:spacing w:val="4"/>
                <w:kern w:val="24"/>
                <w:lang w:eastAsia="es-ES"/>
              </w:rPr>
              <w:t>MOBILIARIO………………………………………………</w:t>
            </w:r>
          </w:p>
        </w:tc>
        <w:tc>
          <w:tcPr>
            <w:tcW w:w="1594" w:type="pct"/>
            <w:gridSpan w:val="2"/>
            <w:shd w:val="clear" w:color="auto" w:fill="auto"/>
            <w:noWrap/>
            <w:vAlign w:val="center"/>
            <w:hideMark/>
          </w:tcPr>
          <w:p w14:paraId="63588A8F" w14:textId="77777777" w:rsidR="00E54D0E" w:rsidRPr="00BB09A6" w:rsidRDefault="00E54D0E" w:rsidP="00E54D0E">
            <w:pPr>
              <w:spacing w:line="276" w:lineRule="auto"/>
              <w:jc w:val="right"/>
              <w:rPr>
                <w:rFonts w:ascii="Chalkboard" w:hAnsi="Chalkboard" w:cs="Arial"/>
                <w:iCs/>
                <w:spacing w:val="4"/>
                <w:kern w:val="24"/>
                <w:lang w:eastAsia="es-ES"/>
              </w:rPr>
            </w:pPr>
            <w:r w:rsidRPr="00BB09A6">
              <w:rPr>
                <w:rFonts w:ascii="Chalkboard" w:hAnsi="Chalkboard" w:cs="Arial"/>
                <w:iCs/>
                <w:spacing w:val="4"/>
                <w:kern w:val="24"/>
                <w:lang w:eastAsia="es-ES"/>
              </w:rPr>
              <w:t xml:space="preserve">                 € </w:t>
            </w:r>
          </w:p>
        </w:tc>
      </w:tr>
      <w:tr w:rsidR="00E54D0E" w:rsidRPr="00BB09A6" w14:paraId="5A0A6CFF" w14:textId="77777777" w:rsidTr="00E54D0E">
        <w:trPr>
          <w:trHeight w:val="255"/>
        </w:trPr>
        <w:tc>
          <w:tcPr>
            <w:tcW w:w="1074" w:type="pct"/>
            <w:gridSpan w:val="2"/>
            <w:shd w:val="clear" w:color="auto" w:fill="auto"/>
            <w:noWrap/>
            <w:vAlign w:val="center"/>
            <w:hideMark/>
          </w:tcPr>
          <w:p w14:paraId="62F0CC25" w14:textId="77777777" w:rsidR="00E54D0E" w:rsidRPr="00BB09A6" w:rsidRDefault="00E54D0E" w:rsidP="00E54D0E">
            <w:pPr>
              <w:spacing w:line="276" w:lineRule="auto"/>
              <w:rPr>
                <w:rFonts w:ascii="Chalkboard" w:hAnsi="Chalkboard" w:cs="Arial"/>
                <w:iCs/>
                <w:spacing w:val="4"/>
                <w:kern w:val="24"/>
                <w:lang w:eastAsia="es-ES"/>
              </w:rPr>
            </w:pPr>
          </w:p>
        </w:tc>
        <w:tc>
          <w:tcPr>
            <w:tcW w:w="2999" w:type="pct"/>
            <w:gridSpan w:val="2"/>
            <w:shd w:val="clear" w:color="auto" w:fill="auto"/>
            <w:noWrap/>
            <w:vAlign w:val="center"/>
            <w:hideMark/>
          </w:tcPr>
          <w:p w14:paraId="4AD49F07" w14:textId="77777777" w:rsidR="00E54D0E" w:rsidRPr="00BB09A6" w:rsidRDefault="00E54D0E" w:rsidP="00E54D0E">
            <w:pPr>
              <w:spacing w:line="276" w:lineRule="auto"/>
              <w:rPr>
                <w:rFonts w:ascii="Chalkboard" w:hAnsi="Chalkboard" w:cs="Arial"/>
                <w:iCs/>
                <w:spacing w:val="4"/>
                <w:kern w:val="24"/>
                <w:lang w:eastAsia="es-ES"/>
              </w:rPr>
            </w:pPr>
          </w:p>
        </w:tc>
        <w:tc>
          <w:tcPr>
            <w:tcW w:w="922" w:type="pct"/>
            <w:shd w:val="clear" w:color="auto" w:fill="auto"/>
            <w:noWrap/>
            <w:vAlign w:val="center"/>
            <w:hideMark/>
          </w:tcPr>
          <w:p w14:paraId="59E5A57C" w14:textId="77777777" w:rsidR="00E54D0E" w:rsidRPr="00BB09A6" w:rsidRDefault="00E54D0E" w:rsidP="00E54D0E">
            <w:pPr>
              <w:spacing w:line="276" w:lineRule="auto"/>
              <w:jc w:val="right"/>
              <w:rPr>
                <w:rFonts w:ascii="Chalkboard" w:hAnsi="Chalkboard" w:cs="Arial"/>
                <w:iCs/>
                <w:spacing w:val="4"/>
                <w:kern w:val="24"/>
                <w:lang w:eastAsia="es-ES"/>
              </w:rPr>
            </w:pPr>
          </w:p>
        </w:tc>
      </w:tr>
      <w:tr w:rsidR="00E54D0E" w:rsidRPr="00BB09A6" w14:paraId="208E4685" w14:textId="77777777" w:rsidTr="00E54D0E">
        <w:trPr>
          <w:trHeight w:val="360"/>
        </w:trPr>
        <w:tc>
          <w:tcPr>
            <w:tcW w:w="4074" w:type="pct"/>
            <w:gridSpan w:val="4"/>
            <w:shd w:val="clear" w:color="auto" w:fill="auto"/>
            <w:noWrap/>
            <w:vAlign w:val="center"/>
            <w:hideMark/>
          </w:tcPr>
          <w:p w14:paraId="5D046281" w14:textId="77777777" w:rsidR="00E54D0E" w:rsidRPr="00BB09A6" w:rsidRDefault="00E54D0E" w:rsidP="00E54D0E">
            <w:pPr>
              <w:spacing w:line="276" w:lineRule="auto"/>
              <w:rPr>
                <w:rFonts w:ascii="Chalkboard" w:hAnsi="Chalkboard" w:cs="Arial"/>
                <w:b/>
                <w:bCs/>
                <w:iCs/>
                <w:spacing w:val="4"/>
                <w:kern w:val="24"/>
                <w:lang w:eastAsia="es-ES"/>
              </w:rPr>
            </w:pPr>
            <w:proofErr w:type="gramStart"/>
            <w:r w:rsidRPr="00BB09A6">
              <w:rPr>
                <w:rFonts w:ascii="Chalkboard" w:hAnsi="Chalkboard" w:cs="Arial"/>
                <w:b/>
                <w:bCs/>
                <w:iCs/>
                <w:spacing w:val="4"/>
                <w:kern w:val="24"/>
                <w:lang w:eastAsia="es-ES"/>
              </w:rPr>
              <w:t>TOTAL</w:t>
            </w:r>
            <w:proofErr w:type="gramEnd"/>
            <w:r w:rsidRPr="00BB09A6">
              <w:rPr>
                <w:rFonts w:ascii="Chalkboard" w:hAnsi="Chalkboard" w:cs="Arial"/>
                <w:b/>
                <w:bCs/>
                <w:iCs/>
                <w:spacing w:val="4"/>
                <w:kern w:val="24"/>
                <w:lang w:eastAsia="es-ES"/>
              </w:rPr>
              <w:t xml:space="preserve"> PRESUPUESTO (SIN IVA)</w:t>
            </w:r>
            <w:r w:rsidRPr="00BB09A6">
              <w:rPr>
                <w:rFonts w:ascii="Chalkboard" w:hAnsi="Chalkboard" w:cs="Arial"/>
                <w:iCs/>
                <w:spacing w:val="4"/>
                <w:kern w:val="24"/>
                <w:lang w:eastAsia="es-ES"/>
              </w:rPr>
              <w:t xml:space="preserve"> …………………………………………………………</w:t>
            </w:r>
          </w:p>
        </w:tc>
        <w:tc>
          <w:tcPr>
            <w:tcW w:w="922" w:type="pct"/>
            <w:shd w:val="clear" w:color="auto" w:fill="auto"/>
            <w:noWrap/>
            <w:vAlign w:val="center"/>
            <w:hideMark/>
          </w:tcPr>
          <w:p w14:paraId="0C43CFF9" w14:textId="77777777" w:rsidR="00E54D0E" w:rsidRPr="00BB09A6" w:rsidRDefault="00E54D0E" w:rsidP="00E54D0E">
            <w:pPr>
              <w:spacing w:line="276" w:lineRule="auto"/>
              <w:jc w:val="right"/>
              <w:rPr>
                <w:rFonts w:ascii="Chalkboard" w:hAnsi="Chalkboard" w:cs="Arial"/>
                <w:b/>
                <w:bCs/>
                <w:iCs/>
                <w:spacing w:val="4"/>
                <w:kern w:val="24"/>
                <w:lang w:eastAsia="es-ES"/>
              </w:rPr>
            </w:pPr>
            <w:r w:rsidRPr="00BB09A6">
              <w:rPr>
                <w:rFonts w:ascii="Chalkboard" w:hAnsi="Chalkboard" w:cs="Arial"/>
                <w:b/>
                <w:bCs/>
                <w:iCs/>
                <w:spacing w:val="4"/>
                <w:kern w:val="24"/>
                <w:lang w:eastAsia="es-ES"/>
              </w:rPr>
              <w:t xml:space="preserve">                € </w:t>
            </w:r>
          </w:p>
        </w:tc>
      </w:tr>
    </w:tbl>
    <w:p w14:paraId="55D63BC2" w14:textId="77777777" w:rsidR="00E54D0E" w:rsidRPr="00762E0F" w:rsidRDefault="00E54D0E" w:rsidP="00762E0F">
      <w:pPr>
        <w:spacing w:before="240" w:after="240"/>
        <w:jc w:val="both"/>
        <w:rPr>
          <w:rFonts w:ascii="Chalkboard" w:hAnsi="Chalkboard"/>
          <w:bCs/>
        </w:rPr>
      </w:pPr>
    </w:p>
    <w:p w14:paraId="1F673562" w14:textId="77777777" w:rsidR="00762E0F" w:rsidRPr="00762E0F" w:rsidRDefault="00762E0F" w:rsidP="00762E0F">
      <w:pPr>
        <w:spacing w:before="240" w:after="240"/>
        <w:jc w:val="both"/>
        <w:rPr>
          <w:rFonts w:ascii="Chalkboard" w:hAnsi="Chalkboard" w:cs="Arial"/>
        </w:rPr>
      </w:pPr>
      <w:r w:rsidRPr="00762E0F">
        <w:rPr>
          <w:rFonts w:ascii="Chalkboard" w:hAnsi="Chalkboard" w:cs="Arial"/>
        </w:rPr>
        <w:t xml:space="preserve">Redactor/a de la memoria y promotor/a </w:t>
      </w:r>
      <w:r w:rsidR="00123938">
        <w:rPr>
          <w:rFonts w:ascii="Chalkboard" w:hAnsi="Chalkboard" w:cs="Arial"/>
        </w:rPr>
        <w:t>del centro de acopio</w:t>
      </w:r>
    </w:p>
    <w:p w14:paraId="5577C3EC" w14:textId="77777777" w:rsidR="00762E0F" w:rsidRPr="00762E0F" w:rsidRDefault="00762E0F" w:rsidP="00762E0F">
      <w:pPr>
        <w:spacing w:before="240" w:after="240"/>
        <w:ind w:left="2836" w:firstLine="709"/>
        <w:jc w:val="both"/>
        <w:rPr>
          <w:rFonts w:ascii="Chalkboard" w:hAnsi="Chalkboard" w:cs="Arial"/>
          <w:highlight w:val="yellow"/>
        </w:rPr>
      </w:pPr>
    </w:p>
    <w:p w14:paraId="6EA40DF9" w14:textId="085851DC" w:rsidR="00762E0F" w:rsidRPr="00762E0F" w:rsidRDefault="00762E0F" w:rsidP="00BB09A6">
      <w:pPr>
        <w:spacing w:before="240" w:after="240"/>
        <w:jc w:val="both"/>
        <w:rPr>
          <w:rFonts w:ascii="Chalkboard" w:hAnsi="Chalkboard" w:cs="Arial"/>
        </w:rPr>
      </w:pPr>
      <w:r w:rsidRPr="00762E0F">
        <w:rPr>
          <w:rFonts w:ascii="Chalkboard" w:hAnsi="Chalkboard" w:cs="Arial"/>
        </w:rPr>
        <w:t xml:space="preserve">Municipio y fecha: </w:t>
      </w:r>
      <w:r w:rsidR="00E54D0E">
        <w:rPr>
          <w:rFonts w:ascii="Chalkboard" w:hAnsi="Chalkboard" w:cs="Arial"/>
        </w:rPr>
        <w:t>________________________</w:t>
      </w:r>
    </w:p>
    <w:p w14:paraId="26B8F01C" w14:textId="77777777" w:rsidR="00762E0F" w:rsidRDefault="00762E0F" w:rsidP="00BB09A6">
      <w:pPr>
        <w:spacing w:before="240" w:after="240"/>
        <w:ind w:left="1418" w:firstLine="709"/>
        <w:jc w:val="both"/>
        <w:rPr>
          <w:rFonts w:ascii="Chalkboard" w:hAnsi="Chalkboard" w:cs="Arial"/>
        </w:rPr>
      </w:pPr>
      <w:r w:rsidRPr="00762E0F">
        <w:rPr>
          <w:rFonts w:ascii="Chalkboard" w:hAnsi="Chalkboard" w:cs="Arial"/>
        </w:rPr>
        <w:t xml:space="preserve">Firmado: </w:t>
      </w:r>
    </w:p>
    <w:p w14:paraId="1FE03652" w14:textId="7E164ECB" w:rsidR="00BB09A6" w:rsidRDefault="00BB09A6" w:rsidP="00BB09A6">
      <w:pPr>
        <w:spacing w:before="240" w:after="240"/>
        <w:ind w:left="1418" w:firstLine="709"/>
        <w:jc w:val="both"/>
        <w:rPr>
          <w:rFonts w:ascii="Chalkboard" w:hAnsi="Chalkboard" w:cs="Arial"/>
        </w:rPr>
      </w:pPr>
    </w:p>
    <w:p w14:paraId="321302A0" w14:textId="77777777" w:rsidR="00840DC1" w:rsidRDefault="00840DC1" w:rsidP="00E54D0E">
      <w:pPr>
        <w:spacing w:before="240" w:after="240"/>
        <w:jc w:val="both"/>
        <w:rPr>
          <w:rFonts w:ascii="Chalkboard" w:hAnsi="Chalkboard" w:cs="Arial"/>
        </w:rPr>
      </w:pPr>
    </w:p>
    <w:p w14:paraId="77909A96" w14:textId="77777777" w:rsidR="00BB09A6" w:rsidRPr="00762E0F" w:rsidRDefault="00BB09A6" w:rsidP="00BB09A6">
      <w:pPr>
        <w:spacing w:before="240" w:after="240"/>
        <w:ind w:left="1418" w:firstLine="709"/>
        <w:jc w:val="both"/>
        <w:rPr>
          <w:rFonts w:ascii="Chalkboard" w:hAnsi="Chalkboard" w:cs="Arial"/>
        </w:rPr>
      </w:pPr>
    </w:p>
    <w:p w14:paraId="0187728B" w14:textId="4FA366CF" w:rsidR="00013E60" w:rsidRDefault="00762E0F" w:rsidP="00680EAC">
      <w:pPr>
        <w:rPr>
          <w:rFonts w:ascii="Chalkboard" w:hAnsi="Chalkboard"/>
        </w:rPr>
      </w:pPr>
      <w:r w:rsidRPr="00680EAC">
        <w:rPr>
          <w:rFonts w:ascii="Chalkboard" w:hAnsi="Chalkboard"/>
        </w:rPr>
        <w:t xml:space="preserve">Nombre y apellidos: </w:t>
      </w:r>
      <w:r w:rsidR="00E54D0E">
        <w:rPr>
          <w:rFonts w:ascii="Chalkboard" w:hAnsi="Chalkboard"/>
        </w:rPr>
        <w:t>_________________________</w:t>
      </w:r>
      <w:r w:rsidR="00013E60">
        <w:rPr>
          <w:rFonts w:ascii="Chalkboard" w:hAnsi="Chalkboard"/>
        </w:rPr>
        <w:br w:type="page"/>
      </w:r>
    </w:p>
    <w:p w14:paraId="4441F053" w14:textId="2B78DE63" w:rsidR="00762E0F" w:rsidRPr="00126732" w:rsidRDefault="00523EA9" w:rsidP="00762E0F">
      <w:pPr>
        <w:pStyle w:val="Ttulo1"/>
        <w:rPr>
          <w:rFonts w:eastAsia="Arial"/>
          <w:b/>
        </w:rPr>
      </w:pPr>
      <w:bookmarkStart w:id="26" w:name="_Toc92696105"/>
      <w:r>
        <w:rPr>
          <w:rFonts w:eastAsia="Arial"/>
          <w:b/>
        </w:rPr>
        <w:lastRenderedPageBreak/>
        <w:t>9</w:t>
      </w:r>
      <w:r w:rsidR="008578C3" w:rsidRPr="00126732">
        <w:rPr>
          <w:rFonts w:eastAsia="Arial"/>
          <w:b/>
        </w:rPr>
        <w:t xml:space="preserve">. </w:t>
      </w:r>
      <w:r w:rsidR="00674A8E" w:rsidRPr="00126732">
        <w:rPr>
          <w:rFonts w:eastAsia="Arial"/>
          <w:b/>
        </w:rPr>
        <w:t>CONCLUSIONES</w:t>
      </w:r>
      <w:bookmarkEnd w:id="26"/>
    </w:p>
    <w:p w14:paraId="30AD71FA" w14:textId="77777777" w:rsidR="00674A8E" w:rsidRPr="00674A8E" w:rsidRDefault="00674A8E" w:rsidP="00674A8E">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Trebuchet MS"/>
          <w:bCs/>
          <w:spacing w:val="4"/>
        </w:rPr>
      </w:pPr>
      <w:r w:rsidRPr="00674A8E">
        <w:rPr>
          <w:rFonts w:ascii="Chalkboard" w:hAnsi="Chalkboard" w:cs="Arial"/>
        </w:rPr>
        <w:t>E</w:t>
      </w:r>
      <w:r w:rsidRPr="00674A8E">
        <w:rPr>
          <w:rFonts w:ascii="Chalkboard" w:hAnsi="Chalkboard" w:cs="Trebuchet MS"/>
          <w:bCs/>
          <w:spacing w:val="4"/>
        </w:rPr>
        <w:t>l proyecto contribuye positivamente por las siguientes razones:</w:t>
      </w:r>
    </w:p>
    <w:p w14:paraId="08FA5040" w14:textId="77777777" w:rsidR="00674A8E" w:rsidRPr="00674A8E" w:rsidRDefault="00674A8E" w:rsidP="00D90131">
      <w:pPr>
        <w:pStyle w:val="Prrafodelista"/>
        <w:widowControl w:val="0"/>
        <w:numPr>
          <w:ilvl w:val="0"/>
          <w:numId w:val="10"/>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uppressAutoHyphens/>
        <w:spacing w:before="240" w:after="240" w:line="276" w:lineRule="auto"/>
        <w:ind w:left="714" w:hanging="357"/>
        <w:contextualSpacing w:val="0"/>
        <w:jc w:val="both"/>
        <w:rPr>
          <w:rFonts w:ascii="Chalkboard" w:hAnsi="Chalkboard" w:cs="Tahoma"/>
          <w:bCs/>
        </w:rPr>
      </w:pPr>
      <w:r w:rsidRPr="00674A8E">
        <w:rPr>
          <w:rFonts w:ascii="Chalkboard" w:hAnsi="Chalkboard" w:cs="Trebuchet MS"/>
          <w:bCs/>
          <w:spacing w:val="4"/>
        </w:rPr>
        <w:t xml:space="preserve">Con respecto a la materia prima, el proyecto incentiva la </w:t>
      </w:r>
      <w:r w:rsidRPr="00674A8E">
        <w:rPr>
          <w:rFonts w:ascii="Chalkboard" w:hAnsi="Chalkboard" w:cs="Trebuchet MS"/>
          <w:b/>
          <w:bCs/>
          <w:spacing w:val="4"/>
        </w:rPr>
        <w:t xml:space="preserve">producción primaria </w:t>
      </w:r>
      <w:r>
        <w:rPr>
          <w:rFonts w:ascii="Chalkboard" w:hAnsi="Chalkboard" w:cs="Trebuchet MS"/>
          <w:b/>
          <w:bCs/>
          <w:spacing w:val="4"/>
        </w:rPr>
        <w:t>de Extremadura</w:t>
      </w:r>
      <w:r w:rsidRPr="00674A8E">
        <w:rPr>
          <w:rFonts w:ascii="Chalkboard" w:hAnsi="Chalkboard" w:cs="Trebuchet MS"/>
          <w:b/>
          <w:bCs/>
          <w:spacing w:val="4"/>
        </w:rPr>
        <w:t xml:space="preserve"> y por lo tanto el mantenimiento de l</w:t>
      </w:r>
      <w:r w:rsidR="006C709B">
        <w:rPr>
          <w:rFonts w:ascii="Chalkboard" w:hAnsi="Chalkboard" w:cs="Trebuchet MS"/>
          <w:b/>
          <w:bCs/>
          <w:spacing w:val="4"/>
        </w:rPr>
        <w:t>as parcelas dedicadas a estos cultivos y agricultores con poca capacidad de producción.</w:t>
      </w:r>
    </w:p>
    <w:p w14:paraId="05E56538" w14:textId="77777777" w:rsidR="00674A8E" w:rsidRPr="00674A8E" w:rsidRDefault="00674A8E" w:rsidP="00D90131">
      <w:pPr>
        <w:pStyle w:val="Prrafodelista"/>
        <w:widowControl w:val="0"/>
        <w:numPr>
          <w:ilvl w:val="0"/>
          <w:numId w:val="10"/>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uppressAutoHyphens/>
        <w:spacing w:before="240" w:after="240" w:line="276" w:lineRule="auto"/>
        <w:ind w:left="714" w:hanging="357"/>
        <w:contextualSpacing w:val="0"/>
        <w:jc w:val="both"/>
        <w:rPr>
          <w:rFonts w:ascii="Chalkboard" w:hAnsi="Chalkboard" w:cs="Tahoma"/>
          <w:bCs/>
        </w:rPr>
      </w:pPr>
      <w:r w:rsidRPr="00674A8E">
        <w:rPr>
          <w:rFonts w:ascii="Chalkboard" w:hAnsi="Chalkboard" w:cs="Tahoma"/>
          <w:b/>
          <w:bCs/>
        </w:rPr>
        <w:t>Incentivo de la producción y el consumo locales:</w:t>
      </w:r>
      <w:r w:rsidRPr="00674A8E">
        <w:rPr>
          <w:rFonts w:ascii="Chalkboard" w:hAnsi="Chalkboard" w:cs="Tahoma"/>
          <w:bCs/>
        </w:rPr>
        <w:t xml:space="preserve"> La instalación de </w:t>
      </w:r>
      <w:r>
        <w:rPr>
          <w:rFonts w:ascii="Chalkboard" w:hAnsi="Chalkboard" w:cs="Tahoma"/>
          <w:bCs/>
        </w:rPr>
        <w:t xml:space="preserve">un centro de acopio </w:t>
      </w:r>
      <w:r w:rsidRPr="00674A8E">
        <w:rPr>
          <w:rFonts w:ascii="Chalkboard" w:hAnsi="Chalkboard" w:cs="Tahoma"/>
          <w:bCs/>
        </w:rPr>
        <w:t>en la región repercute en el acortamiento de distancias entre centros de producción y consumo, con la consiguiente reducción del impacto ambiental de la cadena de producción-distribución-consumo.</w:t>
      </w:r>
    </w:p>
    <w:p w14:paraId="4C68D123" w14:textId="77777777" w:rsidR="00674A8E" w:rsidRPr="00674A8E" w:rsidRDefault="00674A8E" w:rsidP="00D90131">
      <w:pPr>
        <w:pStyle w:val="Prrafodelista"/>
        <w:widowControl w:val="0"/>
        <w:numPr>
          <w:ilvl w:val="0"/>
          <w:numId w:val="10"/>
        </w:numPr>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uppressAutoHyphens/>
        <w:spacing w:before="240" w:after="240" w:line="276" w:lineRule="auto"/>
        <w:ind w:left="714" w:hanging="357"/>
        <w:contextualSpacing w:val="0"/>
        <w:jc w:val="both"/>
        <w:rPr>
          <w:rFonts w:ascii="Chalkboard" w:hAnsi="Chalkboard" w:cs="Trebuchet MS"/>
          <w:bCs/>
          <w:spacing w:val="4"/>
        </w:rPr>
      </w:pPr>
      <w:r w:rsidRPr="00674A8E">
        <w:rPr>
          <w:rFonts w:ascii="Chalkboard" w:hAnsi="Chalkboard" w:cs="Tahoma"/>
          <w:b/>
          <w:bCs/>
        </w:rPr>
        <w:t>Beneficios ambientales y sociales generales:</w:t>
      </w:r>
      <w:r w:rsidRPr="00674A8E">
        <w:rPr>
          <w:rFonts w:ascii="Chalkboard" w:hAnsi="Chalkboard" w:cs="Tahoma"/>
          <w:bCs/>
        </w:rPr>
        <w:t xml:space="preserve"> Estos procesos repercuten positivamente en la biodiversidad de la región, en la salud </w:t>
      </w:r>
      <w:r w:rsidRPr="00674A8E">
        <w:rPr>
          <w:rFonts w:ascii="Chalkboard" w:hAnsi="Chalkboard" w:cs="Trebuchet MS"/>
          <w:bCs/>
          <w:spacing w:val="4"/>
        </w:rPr>
        <w:t>de la población y en la salud de los consumidores.</w:t>
      </w:r>
    </w:p>
    <w:p w14:paraId="6C2C039A" w14:textId="77777777" w:rsidR="00674A8E" w:rsidRPr="00674A8E" w:rsidRDefault="00674A8E" w:rsidP="00D90131">
      <w:pPr>
        <w:pStyle w:val="Textoindependiente"/>
        <w:numPr>
          <w:ilvl w:val="0"/>
          <w:numId w:val="9"/>
        </w:numPr>
        <w:spacing w:after="240" w:line="276" w:lineRule="auto"/>
        <w:ind w:left="714" w:right="-93" w:hanging="357"/>
        <w:rPr>
          <w:rFonts w:ascii="Chalkboard" w:hAnsi="Chalkboard" w:cs="Arial"/>
          <w:b/>
          <w:sz w:val="24"/>
          <w:szCs w:val="24"/>
        </w:rPr>
      </w:pPr>
      <w:r w:rsidRPr="00674A8E">
        <w:rPr>
          <w:rFonts w:ascii="Chalkboard" w:hAnsi="Chalkboard" w:cs="Arial"/>
          <w:b/>
          <w:sz w:val="24"/>
          <w:szCs w:val="24"/>
        </w:rPr>
        <w:t xml:space="preserve">Se enmarca dentro de la Artesanía Alimentaria, </w:t>
      </w:r>
      <w:r w:rsidRPr="00674A8E">
        <w:rPr>
          <w:rFonts w:ascii="Chalkboard" w:hAnsi="Chalkboard" w:cs="Arial"/>
          <w:sz w:val="24"/>
          <w:szCs w:val="24"/>
        </w:rPr>
        <w:t>con pequeña escala de elaboración</w:t>
      </w:r>
      <w:r w:rsidRPr="00674A8E">
        <w:rPr>
          <w:rFonts w:ascii="Chalkboard" w:hAnsi="Chalkboard" w:cs="Arial"/>
          <w:b/>
          <w:sz w:val="24"/>
          <w:szCs w:val="24"/>
        </w:rPr>
        <w:t>.</w:t>
      </w:r>
    </w:p>
    <w:p w14:paraId="6F932D9E" w14:textId="0B73BD7B" w:rsidR="006C709B" w:rsidRPr="00A5155E" w:rsidRDefault="00674A8E" w:rsidP="00A5155E">
      <w:pPr>
        <w:spacing w:line="276" w:lineRule="auto"/>
        <w:jc w:val="both"/>
        <w:rPr>
          <w:rFonts w:ascii="Chalkboard" w:hAnsi="Chalkboard"/>
        </w:rPr>
      </w:pPr>
      <w:r w:rsidRPr="00A5155E">
        <w:rPr>
          <w:rFonts w:ascii="Chalkboard" w:hAnsi="Chalkboard"/>
        </w:rPr>
        <w:t>Con todos los datos contenidos en la presente memoria, considera el que subscribe haber dado una idea clara y definida de la construcción existente, del proceso productivo y del diseño, para el uso del local como</w:t>
      </w:r>
      <w:r w:rsidRPr="00A5155E">
        <w:rPr>
          <w:rStyle w:val="Nmerodepgina"/>
          <w:rFonts w:ascii="Chalkboard" w:hAnsi="Chalkboard" w:cs="Arial"/>
        </w:rPr>
        <w:t xml:space="preserve"> “</w:t>
      </w:r>
      <w:r w:rsidR="006C709B" w:rsidRPr="00A5155E">
        <w:rPr>
          <w:rStyle w:val="Nmerodepgina"/>
          <w:rFonts w:ascii="Chalkboard" w:hAnsi="Chalkboard" w:cs="Arial"/>
        </w:rPr>
        <w:t>CENTRO DE ACOPIO DE MATERIAS PRIMAS VEGETALES</w:t>
      </w:r>
      <w:r w:rsidRPr="00A5155E">
        <w:rPr>
          <w:rStyle w:val="Nmerodepgina"/>
          <w:rFonts w:ascii="Chalkboard" w:hAnsi="Chalkboard" w:cs="Arial"/>
        </w:rPr>
        <w:t>”</w:t>
      </w:r>
      <w:r w:rsidRPr="00A5155E">
        <w:rPr>
          <w:rFonts w:ascii="Chalkboard" w:hAnsi="Chalkboard"/>
        </w:rPr>
        <w:t xml:space="preserve"> y para que así conste firmo en </w:t>
      </w:r>
      <w:r w:rsidR="00A3445A">
        <w:rPr>
          <w:rFonts w:ascii="Chalkboard" w:hAnsi="Chalkboard"/>
        </w:rPr>
        <w:t>_____________</w:t>
      </w:r>
      <w:r w:rsidR="00414132">
        <w:rPr>
          <w:rFonts w:ascii="Chalkboard" w:hAnsi="Chalkboard"/>
        </w:rPr>
        <w:t xml:space="preserve"> </w:t>
      </w:r>
      <w:r w:rsidR="006C709B" w:rsidRPr="00A5155E">
        <w:rPr>
          <w:rFonts w:ascii="Chalkboard" w:hAnsi="Chalkboard"/>
        </w:rPr>
        <w:t xml:space="preserve">a </w:t>
      </w:r>
      <w:r w:rsidR="00A3445A">
        <w:rPr>
          <w:rFonts w:ascii="Chalkboard" w:hAnsi="Chalkboard"/>
        </w:rPr>
        <w:t>___</w:t>
      </w:r>
      <w:r w:rsidRPr="00A5155E">
        <w:rPr>
          <w:rFonts w:ascii="Chalkboard" w:hAnsi="Chalkboard"/>
        </w:rPr>
        <w:t xml:space="preserve"> </w:t>
      </w:r>
      <w:r w:rsidR="006C709B" w:rsidRPr="00A5155E">
        <w:rPr>
          <w:rFonts w:ascii="Chalkboard" w:hAnsi="Chalkboard"/>
        </w:rPr>
        <w:t xml:space="preserve">de </w:t>
      </w:r>
      <w:r w:rsidR="00A3445A">
        <w:rPr>
          <w:rFonts w:ascii="Chalkboard" w:hAnsi="Chalkboard"/>
        </w:rPr>
        <w:t>_____</w:t>
      </w:r>
      <w:r w:rsidRPr="00A5155E">
        <w:rPr>
          <w:rFonts w:ascii="Chalkboard" w:hAnsi="Chalkboard"/>
        </w:rPr>
        <w:t xml:space="preserve"> </w:t>
      </w:r>
      <w:proofErr w:type="spellStart"/>
      <w:r w:rsidRPr="00A5155E">
        <w:rPr>
          <w:rFonts w:ascii="Chalkboard" w:hAnsi="Chalkboard"/>
        </w:rPr>
        <w:t>de</w:t>
      </w:r>
      <w:proofErr w:type="spellEnd"/>
      <w:r w:rsidRPr="00A5155E">
        <w:rPr>
          <w:rFonts w:ascii="Chalkboard" w:hAnsi="Chalkboard"/>
        </w:rPr>
        <w:t xml:space="preserve"> 20</w:t>
      </w:r>
      <w:r w:rsidR="00A3445A">
        <w:rPr>
          <w:rFonts w:ascii="Chalkboard" w:hAnsi="Chalkboard"/>
        </w:rPr>
        <w:t>__</w:t>
      </w:r>
    </w:p>
    <w:p w14:paraId="7C49FE35" w14:textId="77777777" w:rsidR="00A5155E" w:rsidRDefault="00A5155E" w:rsidP="00A5155E">
      <w:pPr>
        <w:spacing w:line="276" w:lineRule="auto"/>
        <w:jc w:val="both"/>
        <w:rPr>
          <w:rFonts w:ascii="Chalkboard" w:hAnsi="Chalkboard"/>
        </w:rPr>
      </w:pPr>
    </w:p>
    <w:p w14:paraId="3DAA222D" w14:textId="77777777" w:rsidR="006C709B" w:rsidRPr="00A5155E" w:rsidRDefault="006C709B" w:rsidP="00A5155E">
      <w:pPr>
        <w:spacing w:line="276" w:lineRule="auto"/>
        <w:ind w:left="708" w:firstLine="708"/>
        <w:jc w:val="both"/>
        <w:rPr>
          <w:rFonts w:ascii="Chalkboard" w:hAnsi="Chalkboard"/>
        </w:rPr>
      </w:pPr>
      <w:r w:rsidRPr="00A5155E">
        <w:rPr>
          <w:rFonts w:ascii="Chalkboard" w:hAnsi="Chalkboard"/>
        </w:rPr>
        <w:t>El promotor/a y redactor/a de la memoria,</w:t>
      </w:r>
    </w:p>
    <w:p w14:paraId="42EDF9FB" w14:textId="77777777" w:rsidR="00A17659" w:rsidRDefault="00A17659" w:rsidP="006C709B">
      <w:pPr>
        <w:pStyle w:val="INDMTS"/>
        <w:spacing w:after="120"/>
        <w:ind w:left="1068" w:right="-93" w:firstLine="708"/>
        <w:rPr>
          <w:rFonts w:ascii="Chalkboard" w:hAnsi="Chalkboard" w:cs="Verdana"/>
          <w:spacing w:val="4"/>
          <w:szCs w:val="24"/>
        </w:rPr>
        <w:sectPr w:rsidR="00A17659" w:rsidSect="001418BE">
          <w:footerReference w:type="default" r:id="rId18"/>
          <w:pgSz w:w="11900" w:h="16840"/>
          <w:pgMar w:top="1417" w:right="1701" w:bottom="1417" w:left="1701" w:header="708" w:footer="708" w:gutter="0"/>
          <w:pgNumType w:start="1"/>
          <w:cols w:space="708"/>
          <w:docGrid w:linePitch="360"/>
        </w:sectPr>
      </w:pPr>
    </w:p>
    <w:p w14:paraId="3E9BDFA9" w14:textId="77777777" w:rsidR="00A17659" w:rsidRPr="006C709B" w:rsidRDefault="00A17659" w:rsidP="00A5155E">
      <w:pPr>
        <w:pStyle w:val="INDMTS"/>
        <w:numPr>
          <w:ilvl w:val="0"/>
          <w:numId w:val="0"/>
        </w:numPr>
        <w:spacing w:after="120"/>
        <w:ind w:left="1068" w:right="-93"/>
        <w:rPr>
          <w:rFonts w:ascii="Chalkboard" w:hAnsi="Chalkboard" w:cs="Verdana"/>
          <w:spacing w:val="4"/>
          <w:szCs w:val="24"/>
        </w:rPr>
      </w:pPr>
    </w:p>
    <w:p w14:paraId="7CE02930" w14:textId="77777777" w:rsidR="00BF23CB" w:rsidRDefault="00BF23CB" w:rsidP="00BF23CB">
      <w:pPr>
        <w:pStyle w:val="complementovietas"/>
        <w:tabs>
          <w:tab w:val="left" w:pos="567"/>
          <w:tab w:val="left" w:pos="1134"/>
        </w:tabs>
        <w:spacing w:after="240" w:line="276" w:lineRule="auto"/>
        <w:ind w:left="0" w:right="-91"/>
        <w:rPr>
          <w:rFonts w:ascii="Chalkboard" w:hAnsi="Chalkboard" w:cs="Trebuchet MS"/>
          <w:szCs w:val="24"/>
        </w:rPr>
      </w:pPr>
    </w:p>
    <w:p w14:paraId="3E990BA0"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105FD644"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47AB99B6"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1D34BF00"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0B901B59"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3275EF96"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7175278E" w14:textId="77777777" w:rsidR="008212BE" w:rsidRDefault="008212BE" w:rsidP="00BF23CB">
      <w:pPr>
        <w:pStyle w:val="complementovietas"/>
        <w:tabs>
          <w:tab w:val="left" w:pos="567"/>
          <w:tab w:val="left" w:pos="1134"/>
        </w:tabs>
        <w:spacing w:after="240" w:line="276" w:lineRule="auto"/>
        <w:ind w:left="0" w:right="-91"/>
        <w:rPr>
          <w:rFonts w:ascii="Chalkboard" w:hAnsi="Chalkboard" w:cs="Trebuchet MS"/>
          <w:szCs w:val="24"/>
        </w:rPr>
      </w:pPr>
    </w:p>
    <w:p w14:paraId="367B592A" w14:textId="77777777" w:rsidR="00BF23CB" w:rsidRPr="000713DC" w:rsidRDefault="008212BE" w:rsidP="00BF23CB">
      <w:pPr>
        <w:pStyle w:val="complementovietas"/>
        <w:tabs>
          <w:tab w:val="left" w:pos="567"/>
          <w:tab w:val="left" w:pos="1134"/>
        </w:tabs>
        <w:spacing w:after="120"/>
        <w:ind w:left="0" w:right="-91"/>
        <w:rPr>
          <w:rStyle w:val="nfasissutil"/>
        </w:rPr>
      </w:pPr>
      <w:r w:rsidRPr="000713DC">
        <w:rPr>
          <w:rStyle w:val="nfasissutil"/>
        </w:rPr>
        <w:t xml:space="preserve">ANEXOS A LA MEMORIA </w:t>
      </w:r>
    </w:p>
    <w:p w14:paraId="7B1CB458" w14:textId="77777777" w:rsidR="008212BE" w:rsidRDefault="008212BE" w:rsidP="001C6723">
      <w:pPr>
        <w:ind w:left="360"/>
        <w:jc w:val="both"/>
        <w:rPr>
          <w:rFonts w:ascii="Chalkboard" w:hAnsi="Chalkboard"/>
        </w:rPr>
      </w:pPr>
    </w:p>
    <w:p w14:paraId="05A1BAA4" w14:textId="77777777" w:rsidR="00C324B5" w:rsidRDefault="00C324B5" w:rsidP="001C6723">
      <w:pPr>
        <w:ind w:left="360"/>
        <w:jc w:val="both"/>
        <w:rPr>
          <w:rFonts w:ascii="Chalkboard" w:hAnsi="Chalkboard"/>
        </w:rPr>
        <w:sectPr w:rsidR="00C324B5" w:rsidSect="0076205D">
          <w:headerReference w:type="default" r:id="rId19"/>
          <w:pgSz w:w="11900" w:h="16840"/>
          <w:pgMar w:top="1417" w:right="1701" w:bottom="1417" w:left="1701" w:header="708" w:footer="708" w:gutter="0"/>
          <w:pgNumType w:start="20"/>
          <w:cols w:space="708"/>
          <w:docGrid w:linePitch="360"/>
        </w:sectPr>
      </w:pPr>
    </w:p>
    <w:p w14:paraId="04C14FE9" w14:textId="77777777" w:rsidR="00C324B5" w:rsidRDefault="00C324B5" w:rsidP="001C6723">
      <w:pPr>
        <w:ind w:left="360"/>
        <w:jc w:val="both"/>
        <w:rPr>
          <w:rFonts w:ascii="Chalkboard" w:hAnsi="Chalkboard"/>
        </w:rPr>
      </w:pPr>
    </w:p>
    <w:p w14:paraId="7095A7D0" w14:textId="77777777" w:rsidR="00C324B5" w:rsidRDefault="00C324B5" w:rsidP="001C6723">
      <w:pPr>
        <w:ind w:left="360"/>
        <w:jc w:val="both"/>
        <w:rPr>
          <w:rFonts w:ascii="Chalkboard" w:hAnsi="Chalkboard"/>
        </w:rPr>
      </w:pPr>
    </w:p>
    <w:p w14:paraId="7ED9A332" w14:textId="4B226039" w:rsidR="00C324B5" w:rsidRDefault="00C324B5" w:rsidP="001C6723">
      <w:pPr>
        <w:ind w:left="360"/>
        <w:jc w:val="both"/>
        <w:rPr>
          <w:rFonts w:ascii="Chalkboard" w:hAnsi="Chalkboard"/>
        </w:rPr>
      </w:pPr>
    </w:p>
    <w:p w14:paraId="00D2546F" w14:textId="35177CD8" w:rsidR="00C324B5" w:rsidRDefault="00C324B5" w:rsidP="001C6723">
      <w:pPr>
        <w:ind w:left="360"/>
        <w:jc w:val="both"/>
        <w:rPr>
          <w:rFonts w:ascii="Chalkboard" w:hAnsi="Chalkboard"/>
        </w:rPr>
      </w:pPr>
    </w:p>
    <w:p w14:paraId="611D2FA0" w14:textId="37B90011" w:rsidR="00C324B5" w:rsidRDefault="00C324B5" w:rsidP="001C6723">
      <w:pPr>
        <w:ind w:left="360"/>
        <w:jc w:val="both"/>
        <w:rPr>
          <w:rFonts w:ascii="Chalkboard" w:hAnsi="Chalkboard"/>
        </w:rPr>
      </w:pPr>
    </w:p>
    <w:p w14:paraId="4F445814" w14:textId="0BF3D12F" w:rsidR="00C324B5" w:rsidRDefault="00C324B5" w:rsidP="001C6723">
      <w:pPr>
        <w:ind w:left="360"/>
        <w:jc w:val="both"/>
        <w:rPr>
          <w:rFonts w:ascii="Chalkboard" w:hAnsi="Chalkboard"/>
        </w:rPr>
      </w:pPr>
    </w:p>
    <w:p w14:paraId="23ACAA5A" w14:textId="321013F7" w:rsidR="00C324B5" w:rsidRDefault="00C324B5" w:rsidP="001C6723">
      <w:pPr>
        <w:ind w:left="360"/>
        <w:jc w:val="both"/>
        <w:rPr>
          <w:rFonts w:ascii="Chalkboard" w:hAnsi="Chalkboard"/>
        </w:rPr>
      </w:pPr>
    </w:p>
    <w:p w14:paraId="2DDAB955" w14:textId="3B04BA1C" w:rsidR="00C324B5" w:rsidRDefault="00C324B5" w:rsidP="001C6723">
      <w:pPr>
        <w:ind w:left="360"/>
        <w:jc w:val="both"/>
        <w:rPr>
          <w:rFonts w:ascii="Chalkboard" w:hAnsi="Chalkboard"/>
        </w:rPr>
      </w:pPr>
    </w:p>
    <w:p w14:paraId="3F64A1E8" w14:textId="12A4240A" w:rsidR="00C324B5" w:rsidRDefault="00C324B5" w:rsidP="001C6723">
      <w:pPr>
        <w:ind w:left="360"/>
        <w:jc w:val="both"/>
        <w:rPr>
          <w:rFonts w:ascii="Chalkboard" w:hAnsi="Chalkboard"/>
        </w:rPr>
      </w:pPr>
    </w:p>
    <w:p w14:paraId="3E07568B" w14:textId="3A8FF434" w:rsidR="00C324B5" w:rsidRDefault="00C324B5" w:rsidP="001C6723">
      <w:pPr>
        <w:ind w:left="360"/>
        <w:jc w:val="both"/>
        <w:rPr>
          <w:rFonts w:ascii="Chalkboard" w:hAnsi="Chalkboard"/>
        </w:rPr>
      </w:pPr>
    </w:p>
    <w:p w14:paraId="3F984356" w14:textId="4F5C08EB" w:rsidR="00C324B5" w:rsidRDefault="00C324B5" w:rsidP="001C6723">
      <w:pPr>
        <w:ind w:left="360"/>
        <w:jc w:val="both"/>
        <w:rPr>
          <w:rFonts w:ascii="Chalkboard" w:hAnsi="Chalkboard"/>
        </w:rPr>
      </w:pPr>
    </w:p>
    <w:p w14:paraId="18CEEE93" w14:textId="55A330A7" w:rsidR="00C324B5" w:rsidRDefault="00C324B5" w:rsidP="001C6723">
      <w:pPr>
        <w:ind w:left="360"/>
        <w:jc w:val="both"/>
        <w:rPr>
          <w:rFonts w:ascii="Chalkboard" w:hAnsi="Chalkboard"/>
        </w:rPr>
      </w:pPr>
    </w:p>
    <w:p w14:paraId="708E59CC" w14:textId="2017CCDD" w:rsidR="00C324B5" w:rsidRDefault="00C324B5" w:rsidP="001C6723">
      <w:pPr>
        <w:ind w:left="360"/>
        <w:jc w:val="both"/>
        <w:rPr>
          <w:rFonts w:ascii="Chalkboard" w:hAnsi="Chalkboard"/>
        </w:rPr>
      </w:pPr>
    </w:p>
    <w:p w14:paraId="4C1B0789" w14:textId="43FCF706" w:rsidR="00C324B5" w:rsidRDefault="00C324B5" w:rsidP="001C6723">
      <w:pPr>
        <w:ind w:left="360"/>
        <w:jc w:val="both"/>
        <w:rPr>
          <w:rFonts w:ascii="Chalkboard" w:hAnsi="Chalkboard"/>
        </w:rPr>
      </w:pPr>
    </w:p>
    <w:p w14:paraId="5A9D7C5E" w14:textId="66B8FE29" w:rsidR="00C324B5" w:rsidRDefault="00C324B5" w:rsidP="001C6723">
      <w:pPr>
        <w:ind w:left="360"/>
        <w:jc w:val="both"/>
        <w:rPr>
          <w:rFonts w:ascii="Chalkboard" w:hAnsi="Chalkboard"/>
        </w:rPr>
      </w:pPr>
    </w:p>
    <w:p w14:paraId="61FB46D4" w14:textId="7FD92E58" w:rsidR="00C324B5" w:rsidRDefault="00C324B5" w:rsidP="001C6723">
      <w:pPr>
        <w:ind w:left="360"/>
        <w:jc w:val="both"/>
        <w:rPr>
          <w:rFonts w:ascii="Chalkboard" w:hAnsi="Chalkboard"/>
        </w:rPr>
      </w:pPr>
    </w:p>
    <w:p w14:paraId="49D3E56C" w14:textId="61153906" w:rsidR="00C324B5" w:rsidRDefault="00C324B5" w:rsidP="001C6723">
      <w:pPr>
        <w:ind w:left="360"/>
        <w:jc w:val="both"/>
        <w:rPr>
          <w:rFonts w:ascii="Chalkboard" w:hAnsi="Chalkboard"/>
        </w:rPr>
      </w:pPr>
    </w:p>
    <w:p w14:paraId="06397E63" w14:textId="66B26252" w:rsidR="00C324B5" w:rsidRDefault="00C324B5" w:rsidP="001C6723">
      <w:pPr>
        <w:ind w:left="360"/>
        <w:jc w:val="both"/>
        <w:rPr>
          <w:rFonts w:ascii="Chalkboard" w:hAnsi="Chalkboard"/>
        </w:rPr>
      </w:pPr>
    </w:p>
    <w:p w14:paraId="6472D321" w14:textId="77777777" w:rsidR="00C324B5" w:rsidRDefault="00C324B5" w:rsidP="001C6723">
      <w:pPr>
        <w:ind w:left="360"/>
        <w:jc w:val="both"/>
        <w:rPr>
          <w:rFonts w:ascii="Chalkboard" w:hAnsi="Chalkboard"/>
        </w:rPr>
      </w:pPr>
    </w:p>
    <w:p w14:paraId="0EDC5031" w14:textId="77777777" w:rsidR="00C324B5" w:rsidRPr="000713DC" w:rsidRDefault="00C324B5" w:rsidP="00C324B5">
      <w:pPr>
        <w:pStyle w:val="complementovietas"/>
        <w:tabs>
          <w:tab w:val="left" w:pos="567"/>
          <w:tab w:val="left" w:pos="1134"/>
        </w:tabs>
        <w:spacing w:after="120"/>
        <w:ind w:left="0" w:right="-91"/>
        <w:rPr>
          <w:rStyle w:val="nfasis"/>
        </w:rPr>
      </w:pPr>
      <w:r w:rsidRPr="000713DC">
        <w:rPr>
          <w:rStyle w:val="nfasis"/>
        </w:rPr>
        <w:t>ANEXO I:</w:t>
      </w:r>
    </w:p>
    <w:p w14:paraId="702B6082" w14:textId="3EABF904" w:rsidR="00C324B5" w:rsidRPr="000713DC" w:rsidRDefault="00C324B5" w:rsidP="00C324B5">
      <w:pPr>
        <w:pStyle w:val="complementovietas"/>
        <w:tabs>
          <w:tab w:val="left" w:pos="567"/>
          <w:tab w:val="left" w:pos="1134"/>
        </w:tabs>
        <w:spacing w:after="120"/>
        <w:ind w:left="0" w:right="-91"/>
        <w:rPr>
          <w:rStyle w:val="nfasis"/>
        </w:rPr>
      </w:pPr>
      <w:r>
        <w:rPr>
          <w:rStyle w:val="nfasis"/>
        </w:rPr>
        <w:t>CUMPLIMIENTO CTE</w:t>
      </w:r>
    </w:p>
    <w:p w14:paraId="5CFD658D" w14:textId="0B78EC90" w:rsidR="008A0D9D" w:rsidRDefault="008A0D9D" w:rsidP="001C6723">
      <w:pPr>
        <w:ind w:left="360"/>
        <w:jc w:val="both"/>
        <w:rPr>
          <w:rFonts w:ascii="Chalkboard" w:hAnsi="Chalkboard"/>
        </w:rPr>
      </w:pPr>
      <w:r>
        <w:rPr>
          <w:rFonts w:ascii="Chalkboard" w:hAnsi="Chalkboard"/>
        </w:rPr>
        <w:br w:type="page"/>
      </w:r>
    </w:p>
    <w:p w14:paraId="22807A0F" w14:textId="3F98DDAC" w:rsidR="008A0D9D" w:rsidRPr="008A0D9D" w:rsidRDefault="008A0D9D" w:rsidP="008A0D9D">
      <w:pPr>
        <w:spacing w:before="240" w:after="240"/>
        <w:jc w:val="both"/>
        <w:rPr>
          <w:rFonts w:ascii="Chalkboard" w:hAnsi="Chalkboard" w:cs="Arial"/>
          <w:b/>
          <w:sz w:val="28"/>
          <w:szCs w:val="28"/>
        </w:rPr>
      </w:pPr>
      <w:r w:rsidRPr="008A0D9D">
        <w:rPr>
          <w:rFonts w:ascii="Chalkboard" w:hAnsi="Chalkboard" w:cs="Arial"/>
          <w:b/>
          <w:sz w:val="28"/>
          <w:szCs w:val="28"/>
        </w:rPr>
        <w:lastRenderedPageBreak/>
        <w:t xml:space="preserve">1. </w:t>
      </w:r>
      <w:r w:rsidR="00E83009" w:rsidRPr="008A0D9D">
        <w:rPr>
          <w:rFonts w:ascii="Chalkboard" w:hAnsi="Chalkboard" w:cs="Arial"/>
          <w:b/>
          <w:sz w:val="28"/>
          <w:szCs w:val="28"/>
        </w:rPr>
        <w:t>PRESTACIONES PRODUCTO DEL CUMPLIMIENTO DE LOS REQUISITOS BÁSICOS DEL CTE</w:t>
      </w:r>
    </w:p>
    <w:p w14:paraId="35D75928" w14:textId="77777777" w:rsidR="008A0D9D" w:rsidRPr="008A0D9D" w:rsidRDefault="008A0D9D" w:rsidP="008A0D9D">
      <w:pPr>
        <w:spacing w:before="240" w:after="240"/>
        <w:jc w:val="both"/>
        <w:rPr>
          <w:rFonts w:ascii="Chalkboard" w:hAnsi="Chalkboard" w:cs="Arial"/>
          <w:b/>
        </w:rPr>
      </w:pPr>
      <w:r w:rsidRPr="008A0D9D">
        <w:rPr>
          <w:rFonts w:ascii="Chalkboard" w:hAnsi="Chalkboard" w:cs="Arial"/>
          <w:b/>
        </w:rPr>
        <w:t>PRESTACIONES DEL EDIFICIO</w:t>
      </w:r>
    </w:p>
    <w:p w14:paraId="218426DB" w14:textId="77777777" w:rsidR="008A0D9D" w:rsidRPr="008A0D9D" w:rsidRDefault="008A0D9D" w:rsidP="008A0D9D">
      <w:pPr>
        <w:spacing w:before="240" w:after="240"/>
        <w:jc w:val="both"/>
        <w:rPr>
          <w:rFonts w:ascii="Chalkboard" w:hAnsi="Chalkboard" w:cs="Arial"/>
          <w:b/>
        </w:rPr>
      </w:pPr>
      <w:r w:rsidRPr="008A0D9D">
        <w:rPr>
          <w:rFonts w:ascii="Chalkboard" w:hAnsi="Chalkboard" w:cs="Arial"/>
          <w:b/>
        </w:rPr>
        <w:t>1.1. Prestaciones derivadas de los requisitos básicos relativos a la seguridad</w:t>
      </w:r>
    </w:p>
    <w:p w14:paraId="65D3526F" w14:textId="77777777" w:rsidR="008A0D9D" w:rsidRPr="008A0D9D" w:rsidRDefault="008A0D9D" w:rsidP="008A0D9D">
      <w:pPr>
        <w:spacing w:before="240" w:after="240"/>
        <w:ind w:firstLine="284"/>
        <w:jc w:val="both"/>
        <w:rPr>
          <w:rFonts w:ascii="Chalkboard" w:hAnsi="Chalkboard" w:cs="Arial"/>
          <w:b/>
        </w:rPr>
      </w:pPr>
      <w:r w:rsidRPr="008A0D9D">
        <w:rPr>
          <w:rFonts w:ascii="Chalkboard" w:hAnsi="Chalkboard" w:cs="Arial"/>
          <w:b/>
        </w:rPr>
        <w:t>1.1.1. Seguridad estructural (DB SE):</w:t>
      </w:r>
    </w:p>
    <w:p w14:paraId="770E52F9"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Resistir todas las acciones e influencias que puedan tener lugar durante la ejecución y uso, con una durabilidad apropiada en relación con los costos de mantenimiento, para un grado de seguridad adecuado.</w:t>
      </w:r>
    </w:p>
    <w:p w14:paraId="7B9214D0"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Evitar deformaciones inadmisibles, limitando a un nivel aceptable la probabilidad de un comportamiento dinámico y degradaciones o anomalías inadmisibles.</w:t>
      </w:r>
    </w:p>
    <w:p w14:paraId="2E35613B"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Conservar en buenas condiciones para el uso al que se destina, teniendo en cuenta su vida en servicio y su coste, para una probabilidad aceptable.</w:t>
      </w:r>
    </w:p>
    <w:p w14:paraId="50DFDD0A" w14:textId="77777777" w:rsidR="008A0D9D" w:rsidRPr="008A0D9D" w:rsidRDefault="008A0D9D" w:rsidP="008A0D9D">
      <w:pPr>
        <w:pStyle w:val="Prrafodelista"/>
        <w:numPr>
          <w:ilvl w:val="3"/>
          <w:numId w:val="35"/>
        </w:numPr>
        <w:tabs>
          <w:tab w:val="left" w:pos="1418"/>
          <w:tab w:val="left" w:pos="1560"/>
        </w:tabs>
        <w:suppressAutoHyphens/>
        <w:spacing w:before="240" w:after="240"/>
        <w:ind w:hanging="11"/>
        <w:contextualSpacing w:val="0"/>
        <w:jc w:val="both"/>
        <w:rPr>
          <w:rFonts w:ascii="Chalkboard" w:hAnsi="Chalkboard" w:cs="Arial"/>
          <w:b/>
        </w:rPr>
      </w:pPr>
      <w:r w:rsidRPr="008A0D9D">
        <w:rPr>
          <w:rFonts w:ascii="Chalkboard" w:hAnsi="Chalkboard" w:cs="Arial"/>
          <w:b/>
        </w:rPr>
        <w:t>PROGRAMA DE NECESIDADES</w:t>
      </w:r>
    </w:p>
    <w:p w14:paraId="372FA2D9" w14:textId="77777777" w:rsidR="008A0D9D" w:rsidRPr="008A0D9D" w:rsidRDefault="008A0D9D" w:rsidP="008A0D9D">
      <w:pPr>
        <w:spacing w:before="240" w:after="240"/>
        <w:jc w:val="both"/>
        <w:rPr>
          <w:rFonts w:ascii="Chalkboard" w:hAnsi="Chalkboard" w:cs="Arial"/>
          <w:u w:val="single"/>
        </w:rPr>
      </w:pPr>
      <w:r w:rsidRPr="008A0D9D">
        <w:rPr>
          <w:rFonts w:ascii="Chalkboard" w:hAnsi="Chalkboard" w:cs="Arial"/>
          <w:u w:val="single"/>
        </w:rPr>
        <w:t>DESCRIPCIÓN Y CARACTERISTICAS GENERALES DE LA ESTRUCTURA</w:t>
      </w:r>
    </w:p>
    <w:p w14:paraId="39872CFC"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La estructura ejecutada, es la que corresponde a:</w:t>
      </w:r>
    </w:p>
    <w:p w14:paraId="11D58456"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-Local en planta baja, siendo compatible este uso con el principal.</w:t>
      </w:r>
    </w:p>
    <w:p w14:paraId="474280FA" w14:textId="09874965"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-Ubicado en </w:t>
      </w:r>
      <w:r w:rsidR="005040FB">
        <w:rPr>
          <w:rFonts w:ascii="Chalkboard" w:hAnsi="Chalkboard" w:cs="Arial"/>
        </w:rPr>
        <w:t>____________</w:t>
      </w:r>
      <w:r w:rsidRPr="008A0D9D">
        <w:rPr>
          <w:rFonts w:ascii="Chalkboard" w:hAnsi="Chalkboard" w:cs="Arial"/>
        </w:rPr>
        <w:t xml:space="preserve">, dentro de la trama urbana y rodeado de edificios de alturas similares, y por tanto a resguardo de la acción del viento. Por tanto, Zona eólica </w:t>
      </w:r>
      <w:r w:rsidR="005040FB">
        <w:rPr>
          <w:rFonts w:ascii="Chalkboard" w:hAnsi="Chalkboard" w:cs="Arial"/>
        </w:rPr>
        <w:t>__</w:t>
      </w:r>
      <w:r w:rsidRPr="008A0D9D">
        <w:rPr>
          <w:rFonts w:ascii="Chalkboard" w:hAnsi="Chalkboard" w:cs="Arial"/>
        </w:rPr>
        <w:t>, a efectos de sobrecarga de viento.</w:t>
      </w:r>
    </w:p>
    <w:p w14:paraId="5D5AD754" w14:textId="4AA312A7"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-Zona climática </w:t>
      </w:r>
      <w:r w:rsidR="005040FB">
        <w:rPr>
          <w:rFonts w:ascii="Chalkboard" w:hAnsi="Chalkboard" w:cs="Arial"/>
        </w:rPr>
        <w:t>__</w:t>
      </w:r>
      <w:r w:rsidRPr="008A0D9D">
        <w:rPr>
          <w:rFonts w:ascii="Chalkboard" w:hAnsi="Chalkboard" w:cs="Arial"/>
        </w:rPr>
        <w:t xml:space="preserve"> a efectos de sobrecarga de nieve.</w:t>
      </w:r>
    </w:p>
    <w:p w14:paraId="0103898F" w14:textId="0EF53C53"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-Altitud </w:t>
      </w:r>
      <w:r w:rsidR="005040FB">
        <w:rPr>
          <w:rFonts w:ascii="Chalkboard" w:hAnsi="Chalkboard" w:cs="Arial"/>
        </w:rPr>
        <w:t>__</w:t>
      </w:r>
      <w:r w:rsidRPr="008A0D9D">
        <w:rPr>
          <w:rFonts w:ascii="Chalkboard" w:hAnsi="Chalkboard" w:cs="Arial"/>
        </w:rPr>
        <w:t xml:space="preserve"> m sobre el nivel del mar.</w:t>
      </w:r>
    </w:p>
    <w:p w14:paraId="7FC0F6D5" w14:textId="5F62664E" w:rsidR="008A0D9D" w:rsidRPr="008A0D9D" w:rsidRDefault="008A0D9D" w:rsidP="008A0D9D">
      <w:pPr>
        <w:spacing w:before="240" w:after="240"/>
        <w:jc w:val="both"/>
        <w:rPr>
          <w:rFonts w:ascii="Chalkboard" w:hAnsi="Chalkboard" w:cs="Arial"/>
        </w:rPr>
      </w:pPr>
      <w:r w:rsidRPr="008A0D9D">
        <w:rPr>
          <w:rFonts w:ascii="Chalkboard" w:hAnsi="Chalkboard" w:cs="Arial"/>
        </w:rPr>
        <w:t>Para justificar el cumplimento del CTE, se han seguido las bases de c</w:t>
      </w:r>
      <w:r w:rsidR="003D4FA0">
        <w:rPr>
          <w:rFonts w:ascii="Chalkboard" w:hAnsi="Chalkboard" w:cs="Arial"/>
        </w:rPr>
        <w:t>á</w:t>
      </w:r>
      <w:r w:rsidRPr="008A0D9D">
        <w:rPr>
          <w:rFonts w:ascii="Chalkboard" w:hAnsi="Chalkboard" w:cs="Arial"/>
        </w:rPr>
        <w:t>lculo, y todo lo reflejado en los DB que le son de aplicación.</w:t>
      </w:r>
    </w:p>
    <w:p w14:paraId="28CA38F3" w14:textId="05A28421"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Uso previsto: </w:t>
      </w:r>
      <w:r w:rsidR="005040FB">
        <w:rPr>
          <w:rFonts w:ascii="Chalkboard" w:hAnsi="Chalkboard" w:cs="Arial"/>
        </w:rPr>
        <w:t>_________________</w:t>
      </w:r>
      <w:r w:rsidRPr="008A0D9D">
        <w:rPr>
          <w:rFonts w:ascii="Chalkboard" w:hAnsi="Chalkboard" w:cs="Arial"/>
        </w:rPr>
        <w:t>.</w:t>
      </w:r>
    </w:p>
    <w:p w14:paraId="70F7931F" w14:textId="77777777" w:rsidR="008A0D9D" w:rsidRPr="008A0D9D" w:rsidRDefault="008A0D9D" w:rsidP="003D4FA0">
      <w:pPr>
        <w:pStyle w:val="Prrafodelista"/>
        <w:numPr>
          <w:ilvl w:val="2"/>
          <w:numId w:val="35"/>
        </w:numPr>
        <w:tabs>
          <w:tab w:val="left" w:pos="851"/>
          <w:tab w:val="left" w:pos="993"/>
        </w:tabs>
        <w:spacing w:before="240" w:after="240"/>
        <w:ind w:hanging="436"/>
        <w:contextualSpacing w:val="0"/>
        <w:jc w:val="both"/>
        <w:rPr>
          <w:rFonts w:ascii="Chalkboard" w:hAnsi="Chalkboard" w:cs="Arial"/>
          <w:b/>
        </w:rPr>
      </w:pPr>
      <w:r w:rsidRPr="008A0D9D">
        <w:rPr>
          <w:rFonts w:ascii="Chalkboard" w:hAnsi="Chalkboard" w:cs="Arial"/>
          <w:b/>
        </w:rPr>
        <w:t>Seguridad en caso de incendio (DB SI):</w:t>
      </w:r>
    </w:p>
    <w:p w14:paraId="64D40C16"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Se han dispuesto los medios de evacuación y los equipos e instalaciones adecuados para hacer posible el control y la extinción del incendio. </w:t>
      </w:r>
    </w:p>
    <w:p w14:paraId="35E0A3B3"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lastRenderedPageBreak/>
        <w:t>El edificio tiene fácil acceso a los servicios de bomberos. El espacio exterior inmediatamente próximo al edificio cumple las condiciones suficientes para la intervención de los servicios de extinción.</w:t>
      </w:r>
    </w:p>
    <w:p w14:paraId="05F4DF99"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acceso desde el exterior está garantizado, y los huecos cumplen las condiciones de separación para impedir la propagación del fuego entre sectores. No se produce incompatibilidad de usos.</w:t>
      </w:r>
    </w:p>
    <w:p w14:paraId="1E32B4B2"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La estructura portante del edificio se dimensiona para que pueda mantener su resistencia al fuego durante el tiempo necesario, con el objeto de que se puedan cumplir las anteriores prestaciones. Todos los elementos estructurales son resistentes al fuego durante un tiempo igual o superior al del sector de incendio de mayor resistencia.</w:t>
      </w:r>
    </w:p>
    <w:p w14:paraId="1A4AC86A"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No se ha proyectado ningún tipo de material que por su baja resistencia al fuego, combustibilidad o toxicidad pueda perjudicar la seguridad del edificio o la de sus ocupantes.</w:t>
      </w:r>
    </w:p>
    <w:p w14:paraId="41F74361" w14:textId="77777777" w:rsidR="008A0D9D" w:rsidRPr="008A0D9D" w:rsidRDefault="008A0D9D" w:rsidP="003D4FA0">
      <w:pPr>
        <w:pStyle w:val="Prrafodelista"/>
        <w:numPr>
          <w:ilvl w:val="2"/>
          <w:numId w:val="35"/>
        </w:numPr>
        <w:tabs>
          <w:tab w:val="left" w:pos="851"/>
          <w:tab w:val="left" w:pos="993"/>
        </w:tabs>
        <w:spacing w:before="240" w:after="240"/>
        <w:ind w:hanging="436"/>
        <w:contextualSpacing w:val="0"/>
        <w:jc w:val="both"/>
        <w:rPr>
          <w:rFonts w:ascii="Chalkboard" w:hAnsi="Chalkboard" w:cs="Arial"/>
          <w:b/>
        </w:rPr>
      </w:pPr>
      <w:r w:rsidRPr="008A0D9D">
        <w:rPr>
          <w:rFonts w:ascii="Chalkboard" w:hAnsi="Chalkboard" w:cs="Arial"/>
          <w:b/>
        </w:rPr>
        <w:t>Seguridad de utilización y accesibilidad (DB SUA)</w:t>
      </w:r>
    </w:p>
    <w:p w14:paraId="45E0B4E8"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suelos proyectados son adecuados para favorecer que las personas no resbalen, tropiecen o se dificulte la movilidad, limitando el riesgo de que los usuarios sufran caídas.</w:t>
      </w:r>
    </w:p>
    <w:p w14:paraId="58890BDC"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huecos, cambios de nivel y núcleos de comunicación se han diseñado con las características y dimensiones que limitan el riesgo de caídas, al mismo tiempo que se facilita la limpieza de los acristalamientos exteriores en condiciones de seguridad.</w:t>
      </w:r>
    </w:p>
    <w:p w14:paraId="1C98E020"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elementos fijos o practicables del edificio se han diseñado para limitar el riesgo de que los usuarios puedan sufrir impacto o atrapamiento.</w:t>
      </w:r>
    </w:p>
    <w:p w14:paraId="2FDAE000"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recintos con riesgo de aprisionamiento se han proyectado de manera que se reduzca la probabilidad de accidente de los usuarios.</w:t>
      </w:r>
    </w:p>
    <w:p w14:paraId="7AD03890"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En las zonas de circulación interiores y exteriores se ha diseñado una iluminación adecuada, de manera que se limita el riesgo de posibles daños a los usuarios del edificio, incluso en el caso de emergencia o de fallo del alumbrado normal.</w:t>
      </w:r>
    </w:p>
    <w:p w14:paraId="2116E0FA"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diseño del edificio facilita la circulación de las personas y la sectorización con elementos de protección y contención en previsión del riesgo de aplastamiento, para limitar el riesgo causado por situaciones con alta ocupación.</w:t>
      </w:r>
    </w:p>
    <w:p w14:paraId="05C1A99F"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En las zonas de aparcamiento o de tránsito de vehículos, se ha realizado un diseño adecuado para limitar el riesgo causado por vehículos en movimiento.</w:t>
      </w:r>
    </w:p>
    <w:p w14:paraId="7194E138"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lastRenderedPageBreak/>
        <w:t>El dimensionamiento de las instalaciones de protección contra el rayo se ha realizado de acuerdo al Documento Básico SUA 8 Seguridad frente al riesgo causado por la acción del rayo.</w:t>
      </w:r>
    </w:p>
    <w:p w14:paraId="779124D7"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acceso al edificio y a sus dependencias se ha diseñado de manera que se permite a las personas con movilidad y comunicación reducidas la circulación por el edificio en los términos previstos en el Documento Básico SUA 9 Accesibilidad y en la normativa específica.</w:t>
      </w:r>
    </w:p>
    <w:p w14:paraId="163F43EB" w14:textId="77777777" w:rsidR="008A0D9D" w:rsidRPr="008A0D9D" w:rsidRDefault="008A0D9D" w:rsidP="008A0D9D">
      <w:pPr>
        <w:pStyle w:val="Prrafodelista"/>
        <w:tabs>
          <w:tab w:val="left" w:pos="2661"/>
        </w:tabs>
        <w:spacing w:before="240" w:after="240"/>
        <w:ind w:left="0"/>
        <w:contextualSpacing w:val="0"/>
        <w:jc w:val="both"/>
        <w:rPr>
          <w:rFonts w:ascii="Chalkboard" w:hAnsi="Chalkboard" w:cs="Arial"/>
          <w:b/>
        </w:rPr>
      </w:pPr>
      <w:r w:rsidRPr="008A0D9D">
        <w:rPr>
          <w:rFonts w:ascii="Chalkboard" w:hAnsi="Chalkboard" w:cs="Arial"/>
          <w:b/>
        </w:rPr>
        <w:t>1.2. Prestaciones derivadas de los requisitos básicos relativos a la habitabilidad</w:t>
      </w:r>
    </w:p>
    <w:p w14:paraId="141D52EF" w14:textId="77777777" w:rsidR="008A0D9D" w:rsidRPr="008A0D9D" w:rsidRDefault="008A0D9D" w:rsidP="003D4FA0">
      <w:pPr>
        <w:pStyle w:val="Prrafodelista"/>
        <w:numPr>
          <w:ilvl w:val="2"/>
          <w:numId w:val="35"/>
        </w:numPr>
        <w:tabs>
          <w:tab w:val="left" w:pos="1134"/>
        </w:tabs>
        <w:spacing w:before="240" w:after="240"/>
        <w:ind w:hanging="294"/>
        <w:contextualSpacing w:val="0"/>
        <w:jc w:val="both"/>
        <w:rPr>
          <w:rFonts w:ascii="Chalkboard" w:hAnsi="Chalkboard" w:cs="Arial"/>
          <w:b/>
        </w:rPr>
      </w:pPr>
      <w:r w:rsidRPr="008A0D9D">
        <w:rPr>
          <w:rFonts w:ascii="Chalkboard" w:hAnsi="Chalkboard" w:cs="Arial"/>
          <w:b/>
        </w:rPr>
        <w:t>Salubridad (DB HS)</w:t>
      </w:r>
    </w:p>
    <w:p w14:paraId="44035605"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En el presente proyecto se han dispuesto los medios que impiden la penetración de agua o, en su caso, permiten su evacuación sin producción de daños, con el fin de limitar el riesgo de presencia inadecuada de agua o humedad en el interior de los edificios y en sus cerramientos como consecuencia del agua procedente de precipitaciones atmosféricas, de escorrentías, del terreno o de condensaciones.</w:t>
      </w:r>
    </w:p>
    <w:p w14:paraId="4F07C453"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edificio dispone de espacios y medios para extraer los residuos ordinarios generados en ellos de forma acorde con el sistema público de recogida de tal forma que se facilite la adecuada separación en origen de dichos residuos, la recogida selectiva de los mismos y su posterior gestión.</w:t>
      </w:r>
    </w:p>
    <w:p w14:paraId="78037B11"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Se han previsto los medios para que los recintos se puedan ventilar adecuadamente, eliminando los contaminantes que se produzcan de forma habitual durante su uso normal, con un caudal suficiente de aire exterior y con una extracción y expulsión suficiente del aire viciado por los contaminantes.</w:t>
      </w:r>
    </w:p>
    <w:p w14:paraId="38952FFD"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Se ha dispuesto de medios adecuados para suministrar al equipamiento higiénico previsto de agua apta para el consumo de forma sostenible, con caudales suficientes para su funcionamiento, sin la alteración de las propiedades de aptitud para el consumo, que impiden los posibles retornos que puedan contaminar la red, disponiendo además de medios que permiten el ahorro y el control del consumo de agua.</w:t>
      </w:r>
    </w:p>
    <w:p w14:paraId="4E5EDDA4"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equipos de producción de agua caliente y los puntos terminales de utilización disponen de unas características tales que evitan el desarrollo de gérmenes patógenos.</w:t>
      </w:r>
    </w:p>
    <w:p w14:paraId="2869C987"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edificio proyectado dispone de los medios adecuados para extraer las aguas residuales generadas en ellos de forma independiente o conjunta con las precipitaciones atmosféricas y con las escorrentías.</w:t>
      </w:r>
    </w:p>
    <w:p w14:paraId="7D64F790" w14:textId="77777777" w:rsidR="008A0D9D" w:rsidRPr="008A0D9D" w:rsidRDefault="008A0D9D" w:rsidP="00CB7642">
      <w:pPr>
        <w:pStyle w:val="Prrafodelista"/>
        <w:numPr>
          <w:ilvl w:val="2"/>
          <w:numId w:val="35"/>
        </w:numPr>
        <w:tabs>
          <w:tab w:val="left" w:pos="1134"/>
        </w:tabs>
        <w:suppressAutoHyphens/>
        <w:spacing w:before="240" w:after="240"/>
        <w:ind w:hanging="294"/>
        <w:contextualSpacing w:val="0"/>
        <w:jc w:val="both"/>
        <w:rPr>
          <w:rFonts w:ascii="Chalkboard" w:hAnsi="Chalkboard" w:cs="Arial"/>
          <w:b/>
        </w:rPr>
      </w:pPr>
      <w:r w:rsidRPr="008A0D9D">
        <w:rPr>
          <w:rFonts w:ascii="Chalkboard" w:hAnsi="Chalkboard" w:cs="Arial"/>
          <w:b/>
        </w:rPr>
        <w:lastRenderedPageBreak/>
        <w:t>Protección frente al ruido (DB HR)</w:t>
      </w:r>
    </w:p>
    <w:p w14:paraId="257A4002"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Los elementos constructivos que conforman los recintos en el presente proyecto, tienen unas características acústicas adecuadas para reducir la transmisión del ruido aéreo, del ruido de impactos y del ruido y vibraciones de las instalaciones propias del edificio, así como para limitar el ruido reverberante.</w:t>
      </w:r>
    </w:p>
    <w:p w14:paraId="5DF64765" w14:textId="77777777" w:rsidR="008A0D9D" w:rsidRPr="008A0D9D" w:rsidRDefault="008A0D9D" w:rsidP="00CB7642">
      <w:pPr>
        <w:pStyle w:val="Prrafodelista"/>
        <w:numPr>
          <w:ilvl w:val="2"/>
          <w:numId w:val="35"/>
        </w:numPr>
        <w:tabs>
          <w:tab w:val="left" w:pos="1134"/>
        </w:tabs>
        <w:suppressAutoHyphens/>
        <w:spacing w:before="240" w:after="240"/>
        <w:ind w:hanging="294"/>
        <w:contextualSpacing w:val="0"/>
        <w:jc w:val="both"/>
        <w:rPr>
          <w:rFonts w:ascii="Chalkboard" w:hAnsi="Chalkboard" w:cs="Arial"/>
          <w:b/>
        </w:rPr>
      </w:pPr>
      <w:r w:rsidRPr="008A0D9D">
        <w:rPr>
          <w:rFonts w:ascii="Chalkboard" w:hAnsi="Chalkboard" w:cs="Arial"/>
          <w:b/>
        </w:rPr>
        <w:t>Ahorro de energía y aislamiento térmico (DB HE)</w:t>
      </w:r>
    </w:p>
    <w:p w14:paraId="4C1DD026"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 xml:space="preserve">El edificio dispone de una envolvente de características tales que limita adecuadamente la demanda energética necesaria para alcanzar el bienestar térmico en función del clima de la localidad, del uso del edificio y del régimen de verano-invierno, así como por sus características de aislamiento e inercia, permeabilidad al aire y exposición a la radiación solar, reduce el riesgo de aparición de humedades de condensación superficiales e intersticiales que puedan perjudicar sus características y tratando adecuadamente los puentes térmicos para limitar las pérdidas o ganancias de calor y evitar problemas </w:t>
      </w:r>
      <w:proofErr w:type="spellStart"/>
      <w:r w:rsidRPr="008A0D9D">
        <w:rPr>
          <w:rFonts w:ascii="Chalkboard" w:hAnsi="Chalkboard" w:cs="Arial"/>
        </w:rPr>
        <w:t>higrotérmicos</w:t>
      </w:r>
      <w:proofErr w:type="spellEnd"/>
      <w:r w:rsidRPr="008A0D9D">
        <w:rPr>
          <w:rFonts w:ascii="Chalkboard" w:hAnsi="Chalkboard" w:cs="Arial"/>
        </w:rPr>
        <w:t xml:space="preserve"> en los mismos.</w:t>
      </w:r>
    </w:p>
    <w:p w14:paraId="2EC70F35"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edificio dispone de las instalaciones térmicas apropiadas destinadas a proporcionar el bienestar térmico de sus ocupantes, regulando el rendimiento de las mismas y de sus equipos.</w:t>
      </w:r>
    </w:p>
    <w:p w14:paraId="259F3015"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edificio dispone de unas instalaciones de iluminación adecuadas a las necesidades de sus usuarios y a la vez eficaces energéticamente con un sistema de control que permite ajustar el encendido a la ocupación real de la zona, así como de un sistema de regulación que optimiza el aprovechamiento de la luz natural, en las zonas que reúnen unas determinadas condiciones.</w:t>
      </w:r>
    </w:p>
    <w:p w14:paraId="2F2CAC2A" w14:textId="77777777" w:rsidR="008A0D9D" w:rsidRPr="008A0D9D" w:rsidRDefault="008A0D9D" w:rsidP="008A0D9D">
      <w:pPr>
        <w:spacing w:before="240" w:after="240"/>
        <w:jc w:val="both"/>
        <w:rPr>
          <w:rFonts w:ascii="Chalkboard" w:hAnsi="Chalkboard" w:cs="Arial"/>
          <w:b/>
        </w:rPr>
      </w:pPr>
      <w:r w:rsidRPr="008A0D9D">
        <w:rPr>
          <w:rFonts w:ascii="Chalkboard" w:hAnsi="Chalkboard" w:cs="Arial"/>
          <w:b/>
        </w:rPr>
        <w:t>1.3. Prestaciones en relación a los requisitos funcionales del edificio</w:t>
      </w:r>
    </w:p>
    <w:p w14:paraId="5FD59C26" w14:textId="77777777" w:rsidR="008A0D9D" w:rsidRPr="008A0D9D" w:rsidRDefault="008A0D9D" w:rsidP="008A0D9D">
      <w:pPr>
        <w:spacing w:before="240" w:after="240"/>
        <w:jc w:val="both"/>
        <w:rPr>
          <w:rFonts w:ascii="Chalkboard" w:hAnsi="Chalkboard" w:cs="Arial"/>
          <w:b/>
        </w:rPr>
      </w:pPr>
      <w:r w:rsidRPr="008A0D9D">
        <w:rPr>
          <w:rFonts w:ascii="Chalkboard" w:hAnsi="Chalkboard" w:cs="Arial"/>
          <w:b/>
        </w:rPr>
        <w:t>- Utilización</w:t>
      </w:r>
    </w:p>
    <w:p w14:paraId="20D4564B"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Se ha primado la reducción de recorridos de circulación, evitando los espacios residuales como pasillos, con el fin de que la superficie sea la necesaria y adecuada al programa requerido.</w:t>
      </w:r>
    </w:p>
    <w:p w14:paraId="0CFF31B9" w14:textId="77777777" w:rsidR="008A0D9D" w:rsidRPr="008A0D9D" w:rsidRDefault="008A0D9D" w:rsidP="008A0D9D">
      <w:pPr>
        <w:spacing w:before="240" w:after="240"/>
        <w:jc w:val="both"/>
        <w:rPr>
          <w:rFonts w:ascii="Chalkboard" w:hAnsi="Chalkboard" w:cs="Arial"/>
          <w:b/>
        </w:rPr>
      </w:pPr>
      <w:r w:rsidRPr="008A0D9D">
        <w:rPr>
          <w:rFonts w:ascii="Chalkboard" w:hAnsi="Chalkboard" w:cs="Arial"/>
          <w:b/>
        </w:rPr>
        <w:t>- Acceso a servicios</w:t>
      </w:r>
    </w:p>
    <w:p w14:paraId="35233BB5"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El edificio está dotado de todos los abastecimientos necesarios. Se proyecta el edificio de modo que se permita el acceso a los servicios de Telecomunicación, telefonía y audiovisuales.</w:t>
      </w:r>
    </w:p>
    <w:p w14:paraId="23B65CC2" w14:textId="77777777" w:rsidR="008A0D9D" w:rsidRPr="008A0D9D" w:rsidRDefault="008A0D9D" w:rsidP="00CB7642">
      <w:pPr>
        <w:pStyle w:val="Prrafodelista"/>
        <w:numPr>
          <w:ilvl w:val="1"/>
          <w:numId w:val="36"/>
        </w:numPr>
        <w:tabs>
          <w:tab w:val="left" w:pos="426"/>
        </w:tabs>
        <w:suppressAutoHyphens/>
        <w:spacing w:before="240" w:after="240"/>
        <w:ind w:left="0" w:firstLine="0"/>
        <w:contextualSpacing w:val="0"/>
        <w:jc w:val="both"/>
        <w:rPr>
          <w:rFonts w:ascii="Chalkboard" w:hAnsi="Chalkboard" w:cs="Arial"/>
          <w:b/>
        </w:rPr>
      </w:pPr>
      <w:r w:rsidRPr="008A0D9D">
        <w:rPr>
          <w:rFonts w:ascii="Chalkboard" w:hAnsi="Chalkboard" w:cs="Arial"/>
          <w:b/>
        </w:rPr>
        <w:t xml:space="preserve"> Prestaciones que superan los umbrales establecidos en el CTE</w:t>
      </w:r>
    </w:p>
    <w:p w14:paraId="26113553"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Por parte de la promotora, no se establece ninguna prestación que supere los umbrales del CTE.</w:t>
      </w:r>
    </w:p>
    <w:p w14:paraId="7D37897D" w14:textId="77777777" w:rsidR="008A0D9D" w:rsidRPr="008A0D9D" w:rsidRDefault="008A0D9D" w:rsidP="00CB7642">
      <w:pPr>
        <w:pStyle w:val="Prrafodelista"/>
        <w:numPr>
          <w:ilvl w:val="2"/>
          <w:numId w:val="36"/>
        </w:numPr>
        <w:tabs>
          <w:tab w:val="left" w:pos="1134"/>
        </w:tabs>
        <w:suppressAutoHyphens/>
        <w:spacing w:before="240" w:after="240"/>
        <w:ind w:hanging="294"/>
        <w:contextualSpacing w:val="0"/>
        <w:jc w:val="both"/>
        <w:rPr>
          <w:rFonts w:ascii="Chalkboard" w:hAnsi="Chalkboard" w:cs="Arial"/>
          <w:b/>
        </w:rPr>
      </w:pPr>
      <w:r w:rsidRPr="008A0D9D">
        <w:rPr>
          <w:rFonts w:ascii="Chalkboard" w:hAnsi="Chalkboard" w:cs="Arial"/>
          <w:b/>
        </w:rPr>
        <w:lastRenderedPageBreak/>
        <w:t xml:space="preserve"> Limitaciones en el uso del edificio</w:t>
      </w:r>
    </w:p>
    <w:p w14:paraId="56A28688"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Edificio en su conjunto:</w:t>
      </w:r>
    </w:p>
    <w:p w14:paraId="340FEEA4" w14:textId="77777777" w:rsidR="008A0D9D" w:rsidRPr="008A0D9D" w:rsidRDefault="008A0D9D" w:rsidP="008A0D9D">
      <w:pPr>
        <w:pStyle w:val="Prrafodelista"/>
        <w:numPr>
          <w:ilvl w:val="0"/>
          <w:numId w:val="36"/>
        </w:numPr>
        <w:spacing w:before="240" w:after="240"/>
        <w:contextualSpacing w:val="0"/>
        <w:jc w:val="both"/>
        <w:rPr>
          <w:rFonts w:ascii="Chalkboard" w:hAnsi="Chalkboard" w:cs="Arial"/>
        </w:rPr>
      </w:pPr>
      <w:r w:rsidRPr="008A0D9D">
        <w:rPr>
          <w:rFonts w:ascii="Chalkboard" w:hAnsi="Chalkboard" w:cs="Arial"/>
        </w:rPr>
        <w:t>El edificio sólo podrá destinarse a los usos previstos en el proyecto. La dedicación de alguna de sus dependencias a un uso distinto del proyectado requerirá de un proyecto de reforma y cambio de uso que será objeto de nueva licencia.</w:t>
      </w:r>
    </w:p>
    <w:p w14:paraId="6242DE3F" w14:textId="77777777" w:rsidR="008A0D9D" w:rsidRPr="008A0D9D" w:rsidRDefault="008A0D9D" w:rsidP="008A0D9D">
      <w:pPr>
        <w:pStyle w:val="Prrafodelista"/>
        <w:numPr>
          <w:ilvl w:val="0"/>
          <w:numId w:val="36"/>
        </w:numPr>
        <w:spacing w:before="240" w:after="240"/>
        <w:contextualSpacing w:val="0"/>
        <w:jc w:val="both"/>
        <w:rPr>
          <w:rFonts w:ascii="Chalkboard" w:hAnsi="Chalkboard" w:cs="Arial"/>
        </w:rPr>
      </w:pPr>
      <w:r w:rsidRPr="008A0D9D">
        <w:rPr>
          <w:rFonts w:ascii="Chalkboard" w:hAnsi="Chalkboard" w:cs="Arial"/>
        </w:rPr>
        <w:t>Este cambio de uso será posible siempre y cuando el nuevo destino no altere las condiciones del resto del edificio ni menoscabe las prestaciones iniciales del mismo en cuanto a estructura, instalaciones, etc.</w:t>
      </w:r>
    </w:p>
    <w:p w14:paraId="3A54FA78" w14:textId="77777777" w:rsidR="008A0D9D" w:rsidRPr="008A0D9D" w:rsidRDefault="008A0D9D" w:rsidP="008A0D9D">
      <w:pPr>
        <w:spacing w:before="240" w:after="240"/>
        <w:jc w:val="both"/>
        <w:rPr>
          <w:rFonts w:ascii="Chalkboard" w:hAnsi="Chalkboard" w:cs="Arial"/>
        </w:rPr>
      </w:pPr>
      <w:r w:rsidRPr="008A0D9D">
        <w:rPr>
          <w:rFonts w:ascii="Chalkboard" w:hAnsi="Chalkboard" w:cs="Arial"/>
        </w:rPr>
        <w:t>Dependencias e instalaciones</w:t>
      </w:r>
    </w:p>
    <w:p w14:paraId="63C7C92F" w14:textId="77777777" w:rsidR="008A0D9D" w:rsidRDefault="008A0D9D" w:rsidP="00CB7642">
      <w:pPr>
        <w:pStyle w:val="Prrafodelista"/>
        <w:numPr>
          <w:ilvl w:val="0"/>
          <w:numId w:val="36"/>
        </w:numPr>
        <w:spacing w:before="240" w:after="240"/>
        <w:contextualSpacing w:val="0"/>
        <w:jc w:val="both"/>
        <w:rPr>
          <w:rFonts w:ascii="Chalkboard" w:hAnsi="Chalkboard" w:cs="Arial"/>
        </w:rPr>
      </w:pPr>
      <w:r w:rsidRPr="008A0D9D">
        <w:rPr>
          <w:rFonts w:ascii="Chalkboard" w:hAnsi="Chalkboard" w:cs="Arial"/>
        </w:rPr>
        <w:t>Aquellas que incumplan las precauciones, prescripciones y prohibiciones de uso referidas a las dependencias del inmueble, contenidas en el Manual de Uso y Mantenimiento del edifici</w:t>
      </w:r>
      <w:r w:rsidR="00CB7642">
        <w:rPr>
          <w:rFonts w:ascii="Chalkboard" w:hAnsi="Chalkboard" w:cs="Arial"/>
        </w:rPr>
        <w:t>o.</w:t>
      </w:r>
    </w:p>
    <w:p w14:paraId="514295BC" w14:textId="77777777" w:rsidR="00CB7642" w:rsidRPr="00E83009" w:rsidRDefault="00CB7642" w:rsidP="00CB7642">
      <w:pPr>
        <w:pStyle w:val="CAP2"/>
        <w:spacing w:before="240" w:after="240"/>
        <w:rPr>
          <w:rFonts w:ascii="Chalkboard" w:hAnsi="Chalkboard"/>
          <w:sz w:val="24"/>
          <w:szCs w:val="24"/>
        </w:rPr>
      </w:pPr>
      <w:r w:rsidRPr="00E83009">
        <w:rPr>
          <w:rFonts w:ascii="Chalkboard" w:hAnsi="Chalkboard"/>
          <w:sz w:val="24"/>
          <w:szCs w:val="24"/>
        </w:rPr>
        <w:t>SISTEMAS DE ACONDICIONAMIENTO E INSTALACIONES</w:t>
      </w:r>
    </w:p>
    <w:p w14:paraId="02773C1F" w14:textId="77777777" w:rsidR="00CB7642" w:rsidRPr="00E83009" w:rsidRDefault="00CB7642" w:rsidP="00CB7642">
      <w:pPr>
        <w:pStyle w:val="complementovietas"/>
        <w:tabs>
          <w:tab w:val="left" w:pos="567"/>
        </w:tabs>
        <w:spacing w:after="240"/>
        <w:ind w:left="0" w:right="-91"/>
        <w:rPr>
          <w:rFonts w:ascii="Chalkboard" w:hAnsi="Chalkboard"/>
          <w:szCs w:val="24"/>
        </w:rPr>
      </w:pPr>
      <w:r w:rsidRPr="00E83009">
        <w:rPr>
          <w:rFonts w:ascii="Chalkboard" w:hAnsi="Chalkboard"/>
          <w:szCs w:val="24"/>
        </w:rPr>
        <w:t>Los datos de partida, los objetivos a cumplir, las prestaciones y las bases de cálculo para cada uno de los subsistemas siguientes de protección contra incendios, electricidad, alumbrado, fontanería, ventilación, así como las instalaciones térmicas del edificio proyectado y su rendimiento energético, ahorro de energía se incorporan en los anexos del proyecto.</w:t>
      </w:r>
    </w:p>
    <w:p w14:paraId="334A172D" w14:textId="77777777" w:rsidR="00CB7642" w:rsidRPr="00E83009" w:rsidRDefault="00CB7642" w:rsidP="00412FB6">
      <w:pPr>
        <w:pStyle w:val="CAP3"/>
        <w:tabs>
          <w:tab w:val="left" w:pos="426"/>
          <w:tab w:val="left" w:pos="567"/>
        </w:tabs>
        <w:spacing w:before="240" w:after="240"/>
        <w:rPr>
          <w:rFonts w:ascii="Chalkboard" w:hAnsi="Chalkboard"/>
          <w:sz w:val="24"/>
          <w:szCs w:val="24"/>
        </w:rPr>
      </w:pPr>
      <w:bookmarkStart w:id="27" w:name="2:_RC_:6:1"/>
      <w:bookmarkEnd w:id="27"/>
      <w:r w:rsidRPr="00E83009">
        <w:rPr>
          <w:rFonts w:ascii="Chalkboard" w:hAnsi="Chalkboard"/>
          <w:sz w:val="24"/>
          <w:szCs w:val="24"/>
        </w:rPr>
        <w:t>1.5.  Protección contra incendios</w:t>
      </w:r>
    </w:p>
    <w:p w14:paraId="3C67EFBE"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DATOS TÉCNICOS</w:t>
      </w:r>
    </w:p>
    <w:p w14:paraId="7A65270F" w14:textId="4B6F181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-Planta baja: </w:t>
      </w:r>
      <w:r w:rsidR="005040FB">
        <w:rPr>
          <w:rFonts w:ascii="Chalkboard" w:hAnsi="Chalkboard"/>
          <w:sz w:val="24"/>
          <w:szCs w:val="24"/>
        </w:rPr>
        <w:t>__</w:t>
      </w:r>
      <w:r w:rsidRPr="00E83009">
        <w:rPr>
          <w:rFonts w:ascii="Chalkboard" w:hAnsi="Chalkboard"/>
          <w:sz w:val="24"/>
          <w:szCs w:val="24"/>
        </w:rPr>
        <w:t xml:space="preserve"> m</w:t>
      </w:r>
      <w:r w:rsidRPr="00E83009">
        <w:rPr>
          <w:rFonts w:ascii="Chalkboard" w:hAnsi="Chalkboard"/>
          <w:sz w:val="24"/>
          <w:szCs w:val="24"/>
          <w:vertAlign w:val="superscript"/>
        </w:rPr>
        <w:t>2</w:t>
      </w:r>
    </w:p>
    <w:p w14:paraId="15985EE4" w14:textId="139C68BA"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-Planta </w:t>
      </w:r>
      <w:r w:rsidR="005040FB" w:rsidRPr="00E83009">
        <w:rPr>
          <w:rFonts w:ascii="Chalkboard" w:hAnsi="Chalkboard"/>
          <w:sz w:val="24"/>
          <w:szCs w:val="24"/>
        </w:rPr>
        <w:t>alta:</w:t>
      </w:r>
      <w:r w:rsidR="005040FB">
        <w:rPr>
          <w:rFonts w:ascii="Chalkboard" w:hAnsi="Chalkboard"/>
          <w:sz w:val="24"/>
          <w:szCs w:val="24"/>
        </w:rPr>
        <w:t xml:space="preserve"> ___</w:t>
      </w:r>
      <w:r w:rsidR="00260713" w:rsidRPr="00E83009">
        <w:rPr>
          <w:rFonts w:ascii="Chalkboard" w:hAnsi="Chalkboard"/>
          <w:sz w:val="24"/>
          <w:szCs w:val="24"/>
        </w:rPr>
        <w:t xml:space="preserve"> m</w:t>
      </w:r>
      <w:r w:rsidR="00260713" w:rsidRPr="00E83009">
        <w:rPr>
          <w:rFonts w:ascii="Chalkboard" w:hAnsi="Chalkboard"/>
          <w:sz w:val="24"/>
          <w:szCs w:val="24"/>
          <w:vertAlign w:val="superscript"/>
        </w:rPr>
        <w:t>2</w:t>
      </w:r>
      <w:r w:rsidRPr="00E83009">
        <w:rPr>
          <w:rFonts w:ascii="Chalkboard" w:hAnsi="Chalkboard"/>
          <w:sz w:val="24"/>
          <w:szCs w:val="24"/>
        </w:rPr>
        <w:t>.</w:t>
      </w:r>
    </w:p>
    <w:p w14:paraId="117D0ECC" w14:textId="71C3E781"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-El local se configura en único sector de incendios: </w:t>
      </w:r>
      <w:r w:rsidR="00713C91">
        <w:rPr>
          <w:rFonts w:ascii="Chalkboard" w:hAnsi="Chalkboard"/>
          <w:sz w:val="24"/>
          <w:szCs w:val="24"/>
        </w:rPr>
        <w:t>________</w:t>
      </w:r>
    </w:p>
    <w:p w14:paraId="05AD63E8"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La superficie construida de todo el sector de incendios con uso comercial no excede de 2.500 m</w:t>
      </w:r>
      <w:r w:rsidRPr="00E83009">
        <w:rPr>
          <w:rFonts w:ascii="Chalkboard" w:hAnsi="Chalkboard"/>
          <w:sz w:val="24"/>
          <w:szCs w:val="24"/>
          <w:vertAlign w:val="superscript"/>
        </w:rPr>
        <w:t>2</w:t>
      </w:r>
      <w:r w:rsidRPr="00E83009">
        <w:rPr>
          <w:rFonts w:ascii="Chalkboard" w:hAnsi="Chalkboard"/>
          <w:sz w:val="24"/>
          <w:szCs w:val="24"/>
        </w:rPr>
        <w:t>.</w:t>
      </w:r>
    </w:p>
    <w:p w14:paraId="67DE6CCF"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La resistencia al fuego de los elementos separadores de los sectores de incendios satisface las condiciones que se establecen en la tabla 1.2.</w:t>
      </w:r>
    </w:p>
    <w:p w14:paraId="5B011D82" w14:textId="3095EACF"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Sector 1º: </w:t>
      </w:r>
      <w:r w:rsidR="005E0B46">
        <w:rPr>
          <w:rFonts w:ascii="Chalkboard" w:hAnsi="Chalkboard"/>
          <w:sz w:val="24"/>
          <w:szCs w:val="24"/>
        </w:rPr>
        <w:t>_____ (</w:t>
      </w:r>
      <w:r w:rsidR="005E0B46" w:rsidRPr="005E0B46">
        <w:rPr>
          <w:rFonts w:ascii="Chalkboard" w:hAnsi="Chalkboard"/>
          <w:i/>
          <w:sz w:val="24"/>
          <w:szCs w:val="24"/>
        </w:rPr>
        <w:t>comercial/industria</w:t>
      </w:r>
      <w:r w:rsidR="005E0B46">
        <w:rPr>
          <w:rFonts w:ascii="Chalkboard" w:hAnsi="Chalkboard"/>
          <w:sz w:val="24"/>
          <w:szCs w:val="24"/>
        </w:rPr>
        <w:t>)</w:t>
      </w:r>
      <w:r w:rsidRPr="00E83009">
        <w:rPr>
          <w:rFonts w:ascii="Chalkboard" w:hAnsi="Chalkboard"/>
          <w:sz w:val="24"/>
          <w:szCs w:val="24"/>
        </w:rPr>
        <w:t xml:space="preserve"> h= 0 m=&gt; </w:t>
      </w:r>
      <w:r w:rsidR="005E0B46">
        <w:rPr>
          <w:rFonts w:ascii="Chalkboard" w:hAnsi="Chalkboard"/>
          <w:sz w:val="24"/>
          <w:szCs w:val="24"/>
        </w:rPr>
        <w:t>____ (</w:t>
      </w:r>
      <w:r w:rsidR="005E0B46" w:rsidRPr="005E0B46">
        <w:rPr>
          <w:rFonts w:ascii="Chalkboard" w:hAnsi="Chalkboard"/>
          <w:i/>
          <w:sz w:val="24"/>
          <w:szCs w:val="24"/>
        </w:rPr>
        <w:t>RI</w:t>
      </w:r>
      <w:r w:rsidR="005E0B46">
        <w:rPr>
          <w:rFonts w:ascii="Chalkboard" w:hAnsi="Chalkboard"/>
          <w:sz w:val="24"/>
          <w:szCs w:val="24"/>
        </w:rPr>
        <w:t>)</w:t>
      </w:r>
    </w:p>
    <w:p w14:paraId="54D5FC09"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Esta es la resistencia al fuego de las paredes, techos y puertas que delimitar al sector considerado del resto del edificio.</w:t>
      </w:r>
    </w:p>
    <w:p w14:paraId="3032D01E"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lastRenderedPageBreak/>
        <w:t>ESPACIOS OCULTOS PASO DE INST. A TRAVÉS DE ELEMENTOS COMPARTIMIENTACIÓN INCENDIOS</w:t>
      </w:r>
    </w:p>
    <w:p w14:paraId="2866E97D"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La compartimentación contra incendios de los espacios </w:t>
      </w:r>
      <w:proofErr w:type="spellStart"/>
      <w:r w:rsidRPr="00E83009">
        <w:rPr>
          <w:rFonts w:ascii="Chalkboard" w:hAnsi="Chalkboard"/>
          <w:sz w:val="24"/>
          <w:szCs w:val="24"/>
        </w:rPr>
        <w:t>ocupables</w:t>
      </w:r>
      <w:proofErr w:type="spellEnd"/>
      <w:r w:rsidRPr="00E83009">
        <w:rPr>
          <w:rFonts w:ascii="Chalkboard" w:hAnsi="Chalkboard"/>
          <w:sz w:val="24"/>
          <w:szCs w:val="24"/>
        </w:rPr>
        <w:t xml:space="preserve"> tienen continuidad en los espacios ocultos, tales como </w:t>
      </w:r>
      <w:proofErr w:type="spellStart"/>
      <w:proofErr w:type="gramStart"/>
      <w:r w:rsidRPr="00E83009">
        <w:rPr>
          <w:rFonts w:ascii="Chalkboard" w:hAnsi="Chalkboard"/>
          <w:sz w:val="24"/>
          <w:szCs w:val="24"/>
        </w:rPr>
        <w:t>cámaras,techos</w:t>
      </w:r>
      <w:proofErr w:type="gramEnd"/>
      <w:r w:rsidRPr="00E83009">
        <w:rPr>
          <w:rFonts w:ascii="Chalkboard" w:hAnsi="Chalkboard"/>
          <w:sz w:val="24"/>
          <w:szCs w:val="24"/>
        </w:rPr>
        <w:t>,etc</w:t>
      </w:r>
      <w:proofErr w:type="spellEnd"/>
      <w:r w:rsidRPr="00E83009">
        <w:rPr>
          <w:rFonts w:ascii="Chalkboard" w:hAnsi="Chalkboard"/>
          <w:sz w:val="24"/>
          <w:szCs w:val="24"/>
        </w:rPr>
        <w:t>…esto se consigue con la prolongando la tabiquería hasta el encuentro con los forjados. En caso contrario estos están compartimentados respecto de los primeros con la misma resistencia al fuego, donde se reduce ésta a la mitad en los registros para mantenimiento.</w:t>
      </w:r>
    </w:p>
    <w:p w14:paraId="0F182B0B"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Los puntos singulares son atravesados por elementos de las instalaciones, tales como cables, tuberías, conducciones, conductos de ventilación…la resistencia al fuego requerida a los elementos de compartimentación de incendios se mantiene en dichos puntos. Para ello se disponen de elementos pasantes que aportan una resistencia al fuego al menos igual a la del elemento EI 90.</w:t>
      </w:r>
    </w:p>
    <w:p w14:paraId="2D37F52D"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RESISTENCIA AL FUEGO DE LOS ELEMENTOS CONSTRUCTIVOS, DECORATIVOS Y DE MOBILIARIO</w:t>
      </w:r>
    </w:p>
    <w:p w14:paraId="56C59151"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Los elementos cumplen las condiciones de reacción al fuego que se establecen en la tabla 4.1, superándose el 5 % de las superficies totales del conjunto de las paredes, del conjunto de los techos o del conjunto de los suelos del recinto considerado:</w:t>
      </w:r>
    </w:p>
    <w:p w14:paraId="7464C5B0"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-Revestimiento de techos y paredes: C-s2, d0</w:t>
      </w:r>
    </w:p>
    <w:p w14:paraId="5900D50A" w14:textId="77777777" w:rsidR="00CB7642" w:rsidRPr="00E83009" w:rsidRDefault="00CB7642" w:rsidP="00CB7642">
      <w:pPr>
        <w:pStyle w:val="CUERPOTEXTO"/>
        <w:spacing w:before="240" w:after="240"/>
        <w:rPr>
          <w:rFonts w:ascii="Chalkboard" w:hAnsi="Chalkboard"/>
          <w:sz w:val="24"/>
          <w:szCs w:val="24"/>
          <w:vertAlign w:val="subscript"/>
        </w:rPr>
      </w:pPr>
      <w:r w:rsidRPr="00E83009">
        <w:rPr>
          <w:rFonts w:ascii="Chalkboard" w:hAnsi="Chalkboard"/>
          <w:sz w:val="24"/>
          <w:szCs w:val="24"/>
        </w:rPr>
        <w:t>-Revestimiento de suelos: E</w:t>
      </w:r>
      <w:r w:rsidRPr="00E83009">
        <w:rPr>
          <w:rFonts w:ascii="Chalkboard" w:hAnsi="Chalkboard"/>
          <w:sz w:val="24"/>
          <w:szCs w:val="24"/>
          <w:vertAlign w:val="subscript"/>
        </w:rPr>
        <w:t>FL</w:t>
      </w:r>
    </w:p>
    <w:p w14:paraId="0FF9D440"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En suelos, se incluyen las tuberías y conductos que transcurren por las zonas que se indican sin recubrimiento resistente al fuego.</w:t>
      </w:r>
    </w:p>
    <w:p w14:paraId="7E505923"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En cuanto a las medianeras o muros colindantes con los otros edificios tienen una EI 120. </w:t>
      </w:r>
    </w:p>
    <w:p w14:paraId="6B789543"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Las fachadas entre dos sectores de incendios y otras zonas más altas del edificio, las fachadas tienen al menos un EF 60 en una franja de 1 metro de altura, medida sobre el plano de la fachada.</w:t>
      </w:r>
    </w:p>
    <w:p w14:paraId="0C032DCB"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OCUPACIÓN </w:t>
      </w:r>
    </w:p>
    <w:p w14:paraId="7100815C"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Para calcular la ocupación se han tomado los valores de densidad de ocupación que se indican en la tabla 2.1 en función de la superficie útil de cada zona:</w:t>
      </w:r>
    </w:p>
    <w:p w14:paraId="3B6FA49A"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-Uso previsto: cualquiera. </w:t>
      </w:r>
    </w:p>
    <w:p w14:paraId="450A7D4A"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-Zona, tipo de actividad: zonas de ocupación ocasional.</w:t>
      </w:r>
    </w:p>
    <w:p w14:paraId="3E755574"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-Ocupación (m</w:t>
      </w:r>
      <w:r w:rsidRPr="00E83009">
        <w:rPr>
          <w:rFonts w:ascii="Chalkboard" w:hAnsi="Chalkboard"/>
          <w:sz w:val="24"/>
          <w:szCs w:val="24"/>
          <w:vertAlign w:val="superscript"/>
        </w:rPr>
        <w:t>2</w:t>
      </w:r>
      <w:r w:rsidRPr="00E83009">
        <w:rPr>
          <w:rFonts w:ascii="Chalkboard" w:hAnsi="Chalkboard"/>
          <w:sz w:val="24"/>
          <w:szCs w:val="24"/>
        </w:rPr>
        <w:t>/persona): ocupación nula.</w:t>
      </w:r>
    </w:p>
    <w:p w14:paraId="038F005D" w14:textId="333BCB46"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lastRenderedPageBreak/>
        <w:t xml:space="preserve">-Uso previsto: </w:t>
      </w:r>
      <w:r w:rsidR="005E0B46">
        <w:rPr>
          <w:rFonts w:ascii="Chalkboard" w:hAnsi="Chalkboard"/>
          <w:sz w:val="24"/>
          <w:szCs w:val="24"/>
        </w:rPr>
        <w:t>_______</w:t>
      </w:r>
    </w:p>
    <w:p w14:paraId="200DA8A8" w14:textId="1B8A03FC"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-Zona, tipo de actividad: </w:t>
      </w:r>
      <w:r w:rsidR="005E0B46">
        <w:rPr>
          <w:rFonts w:ascii="Chalkboard" w:hAnsi="Chalkboard"/>
          <w:sz w:val="24"/>
          <w:szCs w:val="24"/>
        </w:rPr>
        <w:t>_____(</w:t>
      </w:r>
      <w:r w:rsidR="005E0B46" w:rsidRPr="005E0B46">
        <w:rPr>
          <w:rFonts w:ascii="Chalkboard" w:hAnsi="Chalkboard"/>
          <w:i/>
          <w:sz w:val="24"/>
          <w:szCs w:val="24"/>
        </w:rPr>
        <w:t>comercial/industria</w:t>
      </w:r>
      <w:r w:rsidR="005E0B46">
        <w:rPr>
          <w:rFonts w:ascii="Chalkboard" w:hAnsi="Chalkboard"/>
          <w:sz w:val="24"/>
          <w:szCs w:val="24"/>
        </w:rPr>
        <w:t>)</w:t>
      </w:r>
      <w:r w:rsidRPr="00E83009">
        <w:rPr>
          <w:rFonts w:ascii="Chalkboard" w:hAnsi="Chalkboard"/>
          <w:sz w:val="24"/>
          <w:szCs w:val="24"/>
        </w:rPr>
        <w:t xml:space="preserve"> </w:t>
      </w:r>
      <w:r w:rsidR="005E0B46">
        <w:rPr>
          <w:rFonts w:ascii="Chalkboard" w:hAnsi="Chalkboard"/>
          <w:sz w:val="24"/>
          <w:szCs w:val="24"/>
        </w:rPr>
        <w:t>_____</w:t>
      </w:r>
      <w:r w:rsidRPr="00E83009">
        <w:rPr>
          <w:rFonts w:ascii="Chalkboard" w:hAnsi="Chalkboard"/>
          <w:sz w:val="24"/>
          <w:szCs w:val="24"/>
        </w:rPr>
        <w:t xml:space="preserve"> m</w:t>
      </w:r>
      <w:r w:rsidR="00260713" w:rsidRPr="00E83009">
        <w:rPr>
          <w:rFonts w:ascii="Chalkboard" w:hAnsi="Chalkboard"/>
          <w:sz w:val="24"/>
          <w:szCs w:val="24"/>
          <w:vertAlign w:val="superscript"/>
        </w:rPr>
        <w:t>2</w:t>
      </w:r>
    </w:p>
    <w:p w14:paraId="470C09B3" w14:textId="4CDBA21A" w:rsidR="00CB7642" w:rsidRPr="005E0B46" w:rsidRDefault="00CB7642" w:rsidP="00CB7642">
      <w:pPr>
        <w:pStyle w:val="CUERPOTEXTO"/>
        <w:spacing w:before="240" w:after="240"/>
        <w:rPr>
          <w:rFonts w:ascii="Chalkboard" w:hAnsi="Chalkboard"/>
          <w:sz w:val="24"/>
          <w:szCs w:val="24"/>
          <w:vertAlign w:val="superscript"/>
        </w:rPr>
      </w:pPr>
      <w:r w:rsidRPr="00E83009">
        <w:rPr>
          <w:rFonts w:ascii="Chalkboard" w:hAnsi="Chalkboard"/>
          <w:sz w:val="24"/>
          <w:szCs w:val="24"/>
        </w:rPr>
        <w:t>-Ocupación (m</w:t>
      </w:r>
      <w:r w:rsidRPr="00E83009">
        <w:rPr>
          <w:rFonts w:ascii="Chalkboard" w:hAnsi="Chalkboard"/>
          <w:sz w:val="24"/>
          <w:szCs w:val="24"/>
          <w:vertAlign w:val="superscript"/>
        </w:rPr>
        <w:t>2</w:t>
      </w:r>
      <w:r w:rsidRPr="00E83009">
        <w:rPr>
          <w:rFonts w:ascii="Chalkboard" w:hAnsi="Chalkboard"/>
          <w:sz w:val="24"/>
          <w:szCs w:val="24"/>
        </w:rPr>
        <w:t xml:space="preserve">/persona): </w:t>
      </w:r>
      <w:r w:rsidR="005E0B46">
        <w:rPr>
          <w:rFonts w:ascii="Chalkboard" w:hAnsi="Chalkboard"/>
          <w:sz w:val="24"/>
          <w:szCs w:val="24"/>
        </w:rPr>
        <w:t>___</w:t>
      </w:r>
      <w:proofErr w:type="gramStart"/>
      <w:r w:rsidR="005E0B46">
        <w:rPr>
          <w:rFonts w:ascii="Chalkboard" w:hAnsi="Chalkboard"/>
          <w:sz w:val="24"/>
          <w:szCs w:val="24"/>
        </w:rPr>
        <w:t>_</w:t>
      </w:r>
      <w:r w:rsidR="005E0B46">
        <w:rPr>
          <w:rFonts w:ascii="Chalkboard" w:hAnsi="Chalkboard"/>
          <w:sz w:val="24"/>
          <w:szCs w:val="24"/>
          <w:vertAlign w:val="superscript"/>
        </w:rPr>
        <w:t>(</w:t>
      </w:r>
      <w:proofErr w:type="gramEnd"/>
      <w:r w:rsidR="005E0B46">
        <w:rPr>
          <w:rFonts w:ascii="Chalkboard" w:hAnsi="Chalkboard"/>
          <w:sz w:val="24"/>
          <w:szCs w:val="24"/>
          <w:vertAlign w:val="superscript"/>
        </w:rPr>
        <w:t>1)</w:t>
      </w:r>
    </w:p>
    <w:p w14:paraId="33DCFB9C" w14:textId="3E198E70" w:rsidR="00CB7642" w:rsidRPr="00E83009" w:rsidRDefault="00CB7642" w:rsidP="00CB7642">
      <w:pPr>
        <w:pStyle w:val="CUERPOTEXTO"/>
        <w:spacing w:before="240" w:after="240"/>
        <w:ind w:left="1416" w:firstLine="708"/>
        <w:rPr>
          <w:rFonts w:ascii="Chalkboard" w:hAnsi="Chalkboard"/>
          <w:sz w:val="24"/>
          <w:szCs w:val="24"/>
        </w:rPr>
      </w:pPr>
      <w:r w:rsidRPr="00E83009">
        <w:rPr>
          <w:rFonts w:ascii="Chalkboard" w:hAnsi="Chalkboard"/>
          <w:sz w:val="24"/>
          <w:szCs w:val="24"/>
        </w:rPr>
        <w:t xml:space="preserve">Ocupación: </w:t>
      </w:r>
      <w:r w:rsidR="005E0B46">
        <w:rPr>
          <w:rFonts w:ascii="Chalkboard" w:hAnsi="Chalkboard"/>
          <w:sz w:val="24"/>
          <w:szCs w:val="24"/>
        </w:rPr>
        <w:t>_____</w:t>
      </w:r>
      <w:r w:rsidRPr="00E83009">
        <w:rPr>
          <w:rFonts w:ascii="Chalkboard" w:hAnsi="Chalkboard"/>
          <w:sz w:val="24"/>
          <w:szCs w:val="24"/>
        </w:rPr>
        <w:t xml:space="preserve"> m</w:t>
      </w:r>
      <w:proofErr w:type="gramStart"/>
      <w:r w:rsidRPr="00E83009">
        <w:rPr>
          <w:rFonts w:ascii="Chalkboard" w:hAnsi="Chalkboard"/>
          <w:sz w:val="24"/>
          <w:szCs w:val="24"/>
          <w:vertAlign w:val="superscript"/>
        </w:rPr>
        <w:t>2</w:t>
      </w:r>
      <w:r w:rsidRPr="00E83009">
        <w:rPr>
          <w:rFonts w:ascii="Chalkboard" w:hAnsi="Chalkboard"/>
          <w:sz w:val="24"/>
          <w:szCs w:val="24"/>
        </w:rPr>
        <w:t>:</w:t>
      </w:r>
      <w:r w:rsidR="005E0B46">
        <w:rPr>
          <w:rFonts w:ascii="Chalkboard" w:hAnsi="Chalkboard"/>
          <w:sz w:val="24"/>
          <w:szCs w:val="24"/>
        </w:rPr>
        <w:t>_</w:t>
      </w:r>
      <w:proofErr w:type="gramEnd"/>
      <w:r w:rsidR="005E0B46">
        <w:rPr>
          <w:rFonts w:ascii="Chalkboard" w:hAnsi="Chalkboard"/>
          <w:sz w:val="24"/>
          <w:szCs w:val="24"/>
        </w:rPr>
        <w:t>____</w:t>
      </w:r>
      <w:r w:rsidR="005E0B46">
        <w:rPr>
          <w:rFonts w:ascii="Chalkboard" w:hAnsi="Chalkboard"/>
          <w:sz w:val="24"/>
          <w:szCs w:val="24"/>
          <w:vertAlign w:val="superscript"/>
        </w:rPr>
        <w:t>(1)</w:t>
      </w:r>
      <w:r w:rsidRPr="00E83009">
        <w:rPr>
          <w:rFonts w:ascii="Chalkboard" w:hAnsi="Chalkboard"/>
          <w:sz w:val="24"/>
          <w:szCs w:val="24"/>
        </w:rPr>
        <w:t xml:space="preserve">= </w:t>
      </w:r>
      <w:r w:rsidR="005E0B46">
        <w:rPr>
          <w:rFonts w:ascii="Chalkboard" w:hAnsi="Chalkboard"/>
          <w:sz w:val="24"/>
          <w:szCs w:val="24"/>
        </w:rPr>
        <w:t>_____</w:t>
      </w:r>
      <w:r w:rsidR="005E0B46">
        <w:rPr>
          <w:rFonts w:ascii="Chalkboard" w:hAnsi="Chalkboard"/>
          <w:sz w:val="24"/>
          <w:szCs w:val="24"/>
          <w:vertAlign w:val="superscript"/>
        </w:rPr>
        <w:t>(2)</w:t>
      </w:r>
      <w:r w:rsidRPr="00E83009">
        <w:rPr>
          <w:rFonts w:ascii="Chalkboard" w:hAnsi="Chalkboard"/>
          <w:sz w:val="24"/>
          <w:szCs w:val="24"/>
        </w:rPr>
        <w:t xml:space="preserve"> personas.</w:t>
      </w:r>
    </w:p>
    <w:p w14:paraId="77431FF6" w14:textId="77777777" w:rsidR="00CB7642" w:rsidRPr="00E83009" w:rsidRDefault="00CB7642" w:rsidP="00CB7642">
      <w:pPr>
        <w:pStyle w:val="CUERPOTEXTO"/>
        <w:spacing w:before="240" w:after="240"/>
        <w:rPr>
          <w:rFonts w:ascii="Chalkboard" w:hAnsi="Chalkboard"/>
          <w:sz w:val="24"/>
          <w:szCs w:val="24"/>
        </w:rPr>
      </w:pPr>
      <w:r w:rsidRPr="008A0D9D">
        <w:rPr>
          <w:rFonts w:ascii="Trebuchet MS" w:hAnsi="Trebuchet MS"/>
          <w:sz w:val="24"/>
          <w:szCs w:val="24"/>
        </w:rPr>
        <w:t>-</w:t>
      </w:r>
      <w:r w:rsidRPr="00E83009">
        <w:rPr>
          <w:rFonts w:ascii="Chalkboard" w:hAnsi="Chalkboard"/>
          <w:sz w:val="24"/>
          <w:szCs w:val="24"/>
        </w:rPr>
        <w:t>Uso previsto: almacén (centro de acopio).</w:t>
      </w:r>
    </w:p>
    <w:p w14:paraId="652E1F4B" w14:textId="6FD7EF24"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-Zona, tipo de actividad: comercial </w:t>
      </w:r>
      <w:r w:rsidR="005E0B46">
        <w:rPr>
          <w:rFonts w:ascii="Chalkboard" w:hAnsi="Chalkboard"/>
          <w:sz w:val="24"/>
          <w:szCs w:val="24"/>
        </w:rPr>
        <w:t>______</w:t>
      </w:r>
      <w:r w:rsidRPr="00E83009">
        <w:rPr>
          <w:rFonts w:ascii="Chalkboard" w:hAnsi="Chalkboard"/>
          <w:sz w:val="24"/>
          <w:szCs w:val="24"/>
        </w:rPr>
        <w:t xml:space="preserve"> m</w:t>
      </w:r>
      <w:r w:rsidRPr="00E83009">
        <w:rPr>
          <w:rFonts w:ascii="Chalkboard" w:hAnsi="Chalkboard"/>
          <w:sz w:val="24"/>
          <w:szCs w:val="24"/>
          <w:vertAlign w:val="superscript"/>
        </w:rPr>
        <w:t>2</w:t>
      </w:r>
    </w:p>
    <w:p w14:paraId="3573750F" w14:textId="34E9FBB1" w:rsidR="00CB7642" w:rsidRPr="005E0B46" w:rsidRDefault="00CB7642" w:rsidP="00CB7642">
      <w:pPr>
        <w:pStyle w:val="CUERPOTEXTO"/>
        <w:spacing w:before="240" w:after="240"/>
        <w:rPr>
          <w:rFonts w:ascii="Chalkboard" w:hAnsi="Chalkboard"/>
          <w:sz w:val="24"/>
          <w:szCs w:val="24"/>
          <w:vertAlign w:val="superscript"/>
        </w:rPr>
      </w:pPr>
      <w:r w:rsidRPr="00E83009">
        <w:rPr>
          <w:rFonts w:ascii="Chalkboard" w:hAnsi="Chalkboard"/>
          <w:sz w:val="24"/>
          <w:szCs w:val="24"/>
        </w:rPr>
        <w:t>-Ocupación (m</w:t>
      </w:r>
      <w:r w:rsidRPr="00E83009">
        <w:rPr>
          <w:rFonts w:ascii="Chalkboard" w:hAnsi="Chalkboard"/>
          <w:sz w:val="24"/>
          <w:szCs w:val="24"/>
          <w:vertAlign w:val="superscript"/>
        </w:rPr>
        <w:t>2</w:t>
      </w:r>
      <w:r w:rsidRPr="00E83009">
        <w:rPr>
          <w:rFonts w:ascii="Chalkboard" w:hAnsi="Chalkboard"/>
          <w:sz w:val="24"/>
          <w:szCs w:val="24"/>
        </w:rPr>
        <w:t xml:space="preserve">/persona): </w:t>
      </w:r>
      <w:r w:rsidR="005E0B46">
        <w:rPr>
          <w:rFonts w:ascii="Chalkboard" w:hAnsi="Chalkboard"/>
          <w:sz w:val="24"/>
          <w:szCs w:val="24"/>
        </w:rPr>
        <w:t>___</w:t>
      </w:r>
      <w:proofErr w:type="gramStart"/>
      <w:r w:rsidR="005E0B46">
        <w:rPr>
          <w:rFonts w:ascii="Chalkboard" w:hAnsi="Chalkboard"/>
          <w:sz w:val="24"/>
          <w:szCs w:val="24"/>
        </w:rPr>
        <w:t>_</w:t>
      </w:r>
      <w:r w:rsidR="005E0B46">
        <w:rPr>
          <w:rFonts w:ascii="Chalkboard" w:hAnsi="Chalkboard"/>
          <w:sz w:val="24"/>
          <w:szCs w:val="24"/>
          <w:vertAlign w:val="superscript"/>
        </w:rPr>
        <w:t>(</w:t>
      </w:r>
      <w:proofErr w:type="gramEnd"/>
      <w:r w:rsidR="005E0B46">
        <w:rPr>
          <w:rFonts w:ascii="Chalkboard" w:hAnsi="Chalkboard"/>
          <w:sz w:val="24"/>
          <w:szCs w:val="24"/>
          <w:vertAlign w:val="superscript"/>
        </w:rPr>
        <w:t>2)</w:t>
      </w:r>
    </w:p>
    <w:p w14:paraId="2A90F114" w14:textId="263C4A9D" w:rsidR="005E0B46" w:rsidRPr="00E83009" w:rsidRDefault="00CB7642" w:rsidP="005E0B46">
      <w:pPr>
        <w:pStyle w:val="CUERPOTEXTO"/>
        <w:spacing w:before="240" w:after="240"/>
        <w:ind w:left="1416" w:firstLine="708"/>
        <w:rPr>
          <w:rFonts w:ascii="Chalkboard" w:hAnsi="Chalkboard"/>
          <w:sz w:val="24"/>
          <w:szCs w:val="24"/>
        </w:rPr>
      </w:pPr>
      <w:r w:rsidRPr="00E83009">
        <w:rPr>
          <w:rFonts w:ascii="Chalkboard" w:hAnsi="Chalkboard"/>
          <w:sz w:val="24"/>
          <w:szCs w:val="24"/>
        </w:rPr>
        <w:t xml:space="preserve">Ocupación: </w:t>
      </w:r>
      <w:r w:rsidR="005E0B46">
        <w:rPr>
          <w:rFonts w:ascii="Chalkboard" w:hAnsi="Chalkboard"/>
          <w:sz w:val="24"/>
          <w:szCs w:val="24"/>
        </w:rPr>
        <w:t>_____</w:t>
      </w:r>
      <w:r w:rsidRPr="00E83009">
        <w:rPr>
          <w:rFonts w:ascii="Chalkboard" w:hAnsi="Chalkboard"/>
          <w:sz w:val="24"/>
          <w:szCs w:val="24"/>
        </w:rPr>
        <w:t xml:space="preserve"> m</w:t>
      </w:r>
      <w:proofErr w:type="gramStart"/>
      <w:r w:rsidRPr="00E83009">
        <w:rPr>
          <w:rFonts w:ascii="Chalkboard" w:hAnsi="Chalkboard"/>
          <w:sz w:val="24"/>
          <w:szCs w:val="24"/>
          <w:vertAlign w:val="superscript"/>
        </w:rPr>
        <w:t>2</w:t>
      </w:r>
      <w:r w:rsidRPr="00E83009">
        <w:rPr>
          <w:rFonts w:ascii="Chalkboard" w:hAnsi="Chalkboard"/>
          <w:sz w:val="24"/>
          <w:szCs w:val="24"/>
        </w:rPr>
        <w:t>:</w:t>
      </w:r>
      <w:r w:rsidR="005E0B46">
        <w:rPr>
          <w:rFonts w:ascii="Chalkboard" w:hAnsi="Chalkboard"/>
          <w:sz w:val="24"/>
          <w:szCs w:val="24"/>
        </w:rPr>
        <w:t>_</w:t>
      </w:r>
      <w:proofErr w:type="gramEnd"/>
      <w:r w:rsidR="005E0B46">
        <w:rPr>
          <w:rFonts w:ascii="Chalkboard" w:hAnsi="Chalkboard"/>
          <w:sz w:val="24"/>
          <w:szCs w:val="24"/>
        </w:rPr>
        <w:t>___</w:t>
      </w:r>
      <w:r w:rsidR="005E0B46">
        <w:rPr>
          <w:rFonts w:ascii="Chalkboard" w:hAnsi="Chalkboard"/>
          <w:sz w:val="24"/>
          <w:szCs w:val="24"/>
          <w:vertAlign w:val="superscript"/>
        </w:rPr>
        <w:t>(2)</w:t>
      </w:r>
      <w:r w:rsidRPr="00E83009">
        <w:rPr>
          <w:rFonts w:ascii="Chalkboard" w:hAnsi="Chalkboard"/>
          <w:sz w:val="24"/>
          <w:szCs w:val="24"/>
        </w:rPr>
        <w:t xml:space="preserve">= </w:t>
      </w:r>
      <w:r w:rsidR="005E0B46">
        <w:rPr>
          <w:rFonts w:ascii="Chalkboard" w:hAnsi="Chalkboard"/>
          <w:sz w:val="24"/>
          <w:szCs w:val="24"/>
        </w:rPr>
        <w:t>_____</w:t>
      </w:r>
      <w:r w:rsidRPr="00E83009">
        <w:rPr>
          <w:rFonts w:ascii="Chalkboard" w:hAnsi="Chalkboard"/>
          <w:sz w:val="24"/>
          <w:szCs w:val="24"/>
        </w:rPr>
        <w:t xml:space="preserve"> persona.</w:t>
      </w:r>
    </w:p>
    <w:p w14:paraId="2E576ECA"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NÚMERO DE SALIDAS Y LONGITUD DE LOS RECORRIDOS DE EVACUACIÓN</w:t>
      </w:r>
    </w:p>
    <w:p w14:paraId="6B41F706"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Como la ocupación total del local no excede de 500 personas en el conjunto del mismo, se prevé una única salida al espacio exterior seguro. </w:t>
      </w:r>
      <w:proofErr w:type="gramStart"/>
      <w:r w:rsidRPr="00E83009">
        <w:rPr>
          <w:rFonts w:ascii="Chalkboard" w:hAnsi="Chalkboard"/>
          <w:sz w:val="24"/>
          <w:szCs w:val="24"/>
        </w:rPr>
        <w:t>Y</w:t>
      </w:r>
      <w:proofErr w:type="gramEnd"/>
      <w:r w:rsidRPr="00E83009">
        <w:rPr>
          <w:rFonts w:ascii="Chalkboard" w:hAnsi="Chalkboard"/>
          <w:sz w:val="24"/>
          <w:szCs w:val="24"/>
        </w:rPr>
        <w:t xml:space="preserve"> por tanto, la longitud de los recorridos de evacuación de su origen hasta llegar a algún punto desde el cual existan al menos dos recorridos alternativos no excede de 25 metros.</w:t>
      </w:r>
    </w:p>
    <w:p w14:paraId="5CAE917F"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DIMENSIONADO DE LOS MEDIOS DE EVACUACIÓN</w:t>
      </w:r>
    </w:p>
    <w:p w14:paraId="301099C4" w14:textId="77777777" w:rsidR="00CB7642" w:rsidRPr="00E83009" w:rsidRDefault="00CB7642" w:rsidP="00CB7642">
      <w:pPr>
        <w:pStyle w:val="CUERPOTEXTO"/>
        <w:spacing w:before="240" w:after="240"/>
        <w:rPr>
          <w:rFonts w:ascii="Chalkboard" w:hAnsi="Chalkboard" w:cs="Arial"/>
          <w:sz w:val="24"/>
          <w:szCs w:val="24"/>
        </w:rPr>
      </w:pPr>
      <w:r w:rsidRPr="00E83009">
        <w:rPr>
          <w:rFonts w:ascii="Chalkboard" w:hAnsi="Chalkboard"/>
          <w:sz w:val="24"/>
          <w:szCs w:val="24"/>
        </w:rPr>
        <w:t xml:space="preserve">-Puerta y pasos: las puertas más desfavorables es la de la salida del local con un total de 6 personas. Se cumple A </w:t>
      </w:r>
      <w:r w:rsidRPr="00E83009">
        <w:rPr>
          <w:rFonts w:ascii="Chalkboard" w:hAnsi="Chalkboard" w:cs="Arial"/>
          <w:sz w:val="24"/>
          <w:szCs w:val="24"/>
        </w:rPr>
        <w:sym w:font="Symbol" w:char="F0B3"/>
      </w:r>
      <w:r w:rsidRPr="00E83009">
        <w:rPr>
          <w:rFonts w:ascii="Chalkboard" w:hAnsi="Chalkboard" w:cs="Arial"/>
          <w:sz w:val="24"/>
          <w:szCs w:val="24"/>
        </w:rPr>
        <w:t xml:space="preserve"> P/200 </w:t>
      </w:r>
      <w:r w:rsidRPr="00E83009">
        <w:rPr>
          <w:rFonts w:ascii="Chalkboard" w:hAnsi="Chalkboard" w:cs="Arial"/>
          <w:sz w:val="24"/>
          <w:szCs w:val="24"/>
        </w:rPr>
        <w:sym w:font="Symbol" w:char="F0B3"/>
      </w:r>
      <w:r w:rsidRPr="00E83009">
        <w:rPr>
          <w:rFonts w:ascii="Chalkboard" w:hAnsi="Chalkboard" w:cs="Arial"/>
          <w:sz w:val="24"/>
          <w:szCs w:val="24"/>
        </w:rPr>
        <w:t xml:space="preserve"> 0,80 m.</w:t>
      </w:r>
    </w:p>
    <w:p w14:paraId="07E7CBDF"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El local dispone de una puerta abatible de giro vertical con sentido de apertura hacia el interior del local, de dos hojas de 0,80 cm de ancho cada una prevista para evacuar a 16 personas como máximo.</w:t>
      </w:r>
    </w:p>
    <w:p w14:paraId="6284F16B"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DOTACIÓN DE INSTALACIONES DE PROTECCION CONTRA INCENDIOS</w:t>
      </w:r>
    </w:p>
    <w:p w14:paraId="212E73AF" w14:textId="77777777" w:rsidR="00CB7642" w:rsidRPr="00E83009" w:rsidRDefault="00CB7642" w:rsidP="00CB7642">
      <w:pPr>
        <w:pStyle w:val="complementovietas"/>
        <w:tabs>
          <w:tab w:val="left" w:pos="567"/>
        </w:tabs>
        <w:spacing w:after="240"/>
        <w:ind w:left="0" w:right="-91"/>
        <w:rPr>
          <w:rFonts w:ascii="Chalkboard" w:hAnsi="Chalkboard" w:cs="Arial"/>
          <w:szCs w:val="24"/>
        </w:rPr>
      </w:pPr>
      <w:bookmarkStart w:id="28" w:name="2:_RC_:6:3"/>
      <w:bookmarkEnd w:id="28"/>
      <w:r w:rsidRPr="00E83009">
        <w:rPr>
          <w:rFonts w:ascii="Chalkboard" w:hAnsi="Chalkboard" w:cs="Arial"/>
          <w:szCs w:val="24"/>
        </w:rPr>
        <w:t>Se dotará de señalización, luces de emergencia, los correspondientes extintores y manual detector de incendios:</w:t>
      </w:r>
    </w:p>
    <w:p w14:paraId="0E18C3F0" w14:textId="77777777" w:rsidR="00CB7642" w:rsidRPr="00E83009" w:rsidRDefault="00CB7642" w:rsidP="00CB7642">
      <w:pPr>
        <w:pStyle w:val="complementovietas"/>
        <w:numPr>
          <w:ilvl w:val="1"/>
          <w:numId w:val="34"/>
        </w:numPr>
        <w:spacing w:after="240"/>
        <w:ind w:right="49"/>
        <w:rPr>
          <w:rFonts w:ascii="Chalkboard" w:hAnsi="Chalkboard" w:cs="Arial"/>
          <w:szCs w:val="24"/>
        </w:rPr>
      </w:pPr>
      <w:r w:rsidRPr="00E83009">
        <w:rPr>
          <w:rFonts w:ascii="Chalkboard" w:hAnsi="Chalkboard" w:cs="Arial"/>
          <w:szCs w:val="24"/>
        </w:rPr>
        <w:t xml:space="preserve">Luces de emergencia estarán conformadas por 2 lámparas incandescentes de 10 W, con un flujo luminoso de 200 lm. Se colocará una lámpara en la puerta de salida y otra junto al cuadro eléctrico de distribución. </w:t>
      </w:r>
    </w:p>
    <w:p w14:paraId="67218CFA" w14:textId="77777777" w:rsidR="00CB7642" w:rsidRPr="00E83009" w:rsidRDefault="00CB7642" w:rsidP="00CB7642">
      <w:pPr>
        <w:pStyle w:val="complementovietas"/>
        <w:numPr>
          <w:ilvl w:val="1"/>
          <w:numId w:val="34"/>
        </w:numPr>
        <w:spacing w:after="240"/>
        <w:ind w:right="49"/>
        <w:rPr>
          <w:rFonts w:ascii="Chalkboard" w:hAnsi="Chalkboard" w:cs="Arial"/>
          <w:szCs w:val="24"/>
        </w:rPr>
      </w:pPr>
      <w:r w:rsidRPr="00E83009">
        <w:rPr>
          <w:rFonts w:ascii="Chalkboard" w:hAnsi="Chalkboard" w:cs="Arial"/>
          <w:szCs w:val="24"/>
        </w:rPr>
        <w:t>Extintores, se instalará un extintor ABC de polvo en la sala de elaboración y otro de CO</w:t>
      </w:r>
      <w:r w:rsidRPr="00E83009">
        <w:rPr>
          <w:rFonts w:ascii="Chalkboard" w:hAnsi="Chalkboard" w:cs="Arial"/>
          <w:szCs w:val="24"/>
          <w:vertAlign w:val="subscript"/>
        </w:rPr>
        <w:t>2</w:t>
      </w:r>
      <w:r w:rsidRPr="00E83009">
        <w:rPr>
          <w:rFonts w:ascii="Chalkboard" w:hAnsi="Chalkboard" w:cs="Arial"/>
          <w:szCs w:val="24"/>
        </w:rPr>
        <w:t xml:space="preserve"> junto al cuadro eléctrico, instalación de las luces de emergencias.</w:t>
      </w:r>
    </w:p>
    <w:p w14:paraId="0D2A34E8" w14:textId="77777777" w:rsidR="00CB7642" w:rsidRPr="00E83009" w:rsidRDefault="00CB7642" w:rsidP="00CB7642">
      <w:pPr>
        <w:pStyle w:val="complementovietas"/>
        <w:numPr>
          <w:ilvl w:val="1"/>
          <w:numId w:val="34"/>
        </w:numPr>
        <w:spacing w:after="240"/>
        <w:ind w:right="49"/>
        <w:rPr>
          <w:rFonts w:ascii="Chalkboard" w:hAnsi="Chalkboard" w:cs="Arial"/>
          <w:szCs w:val="24"/>
        </w:rPr>
      </w:pPr>
      <w:r w:rsidRPr="00E83009">
        <w:rPr>
          <w:rFonts w:ascii="Chalkboard" w:hAnsi="Chalkboard" w:cs="Arial"/>
          <w:szCs w:val="24"/>
        </w:rPr>
        <w:t>Detector manual de incendios que constará de sirena, centralita y pulsador.</w:t>
      </w:r>
    </w:p>
    <w:p w14:paraId="273C52D8" w14:textId="77777777" w:rsidR="00CB7642" w:rsidRPr="00E83009" w:rsidRDefault="00CB7642" w:rsidP="00CB7642">
      <w:pPr>
        <w:pStyle w:val="complementovietas"/>
        <w:numPr>
          <w:ilvl w:val="1"/>
          <w:numId w:val="34"/>
        </w:numPr>
        <w:spacing w:after="240"/>
        <w:ind w:right="49"/>
        <w:rPr>
          <w:rFonts w:ascii="Chalkboard" w:hAnsi="Chalkboard" w:cs="Arial"/>
          <w:szCs w:val="24"/>
        </w:rPr>
      </w:pPr>
      <w:r w:rsidRPr="00E83009">
        <w:rPr>
          <w:rFonts w:ascii="Chalkboard" w:hAnsi="Chalkboard" w:cs="Arial"/>
          <w:szCs w:val="24"/>
        </w:rPr>
        <w:lastRenderedPageBreak/>
        <w:t xml:space="preserve">Se acompañará de la señalización reglamentaria. </w:t>
      </w:r>
    </w:p>
    <w:p w14:paraId="5042E28A"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1.6. Anti-intrusión</w:t>
      </w:r>
    </w:p>
    <w:p w14:paraId="30F99935" w14:textId="77777777" w:rsidR="00CB7642" w:rsidRPr="00E83009" w:rsidRDefault="00CB7642" w:rsidP="00CB7642">
      <w:pPr>
        <w:pStyle w:val="CAP3"/>
        <w:spacing w:before="240" w:after="240"/>
        <w:jc w:val="both"/>
        <w:rPr>
          <w:rFonts w:ascii="Chalkboard" w:hAnsi="Chalkboard"/>
          <w:b w:val="0"/>
          <w:sz w:val="24"/>
          <w:szCs w:val="24"/>
        </w:rPr>
      </w:pPr>
      <w:bookmarkStart w:id="29" w:name="2:_RC_:6:4"/>
      <w:bookmarkEnd w:id="29"/>
      <w:r w:rsidRPr="00E83009">
        <w:rPr>
          <w:rFonts w:ascii="Chalkboard" w:hAnsi="Chalkboard"/>
          <w:b w:val="0"/>
          <w:sz w:val="24"/>
          <w:szCs w:val="24"/>
        </w:rPr>
        <w:t>El sistema anti-intrusión consiste en la colocación de rejas en las ventanas.</w:t>
      </w:r>
    </w:p>
    <w:p w14:paraId="72774E42"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1.7. Protección frente a la humedad</w:t>
      </w:r>
    </w:p>
    <w:p w14:paraId="6602292B" w14:textId="77777777" w:rsidR="00CB7642" w:rsidRPr="00E83009" w:rsidRDefault="00CB7642" w:rsidP="00CB7642">
      <w:pPr>
        <w:spacing w:before="240" w:after="240"/>
        <w:jc w:val="both"/>
        <w:rPr>
          <w:rFonts w:ascii="Chalkboard" w:hAnsi="Chalkboard" w:cs="Arial Narrow"/>
        </w:rPr>
      </w:pPr>
      <w:bookmarkStart w:id="30" w:name="2:_RC_:6:5"/>
      <w:bookmarkEnd w:id="30"/>
      <w:r w:rsidRPr="00E83009">
        <w:rPr>
          <w:rFonts w:ascii="Chalkboard" w:hAnsi="Chalkboard" w:cs="Arial Narrow"/>
        </w:rPr>
        <w:t>En el presente proyecto se han dispuesto los medios que impiden la penetración de agua o, en su caso, permiten su evacuación sin producción de daños, con el fin de limitar el riesgo de presencia inadecuada de agua o humedad en el interior de los edificios y en sus cerramientos como consecuencia del agua procedente de precipitaciones atmosféricas, de escorrentías, del terreno o de condensaciones.</w:t>
      </w:r>
    </w:p>
    <w:p w14:paraId="7BF245BD"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1.8. Evacuación de residuos sólidos</w:t>
      </w:r>
    </w:p>
    <w:p w14:paraId="186A4BD0" w14:textId="77777777" w:rsidR="00CB7642" w:rsidRPr="00E83009" w:rsidRDefault="00CB7642" w:rsidP="00CB7642">
      <w:pPr>
        <w:spacing w:before="240" w:after="240"/>
        <w:jc w:val="both"/>
        <w:rPr>
          <w:rFonts w:ascii="Chalkboard" w:hAnsi="Chalkboard" w:cs="Arial Narrow"/>
        </w:rPr>
      </w:pPr>
      <w:bookmarkStart w:id="31" w:name="2:_RC_:6:6"/>
      <w:bookmarkEnd w:id="31"/>
      <w:r w:rsidRPr="00E83009">
        <w:rPr>
          <w:rFonts w:ascii="Chalkboard" w:hAnsi="Chalkboard" w:cs="Arial Narrow"/>
        </w:rPr>
        <w:t>Los residuos sólidos de uso doméstico se depositarán en los contenedores destinados a tal efecto para su posterior reciclaje y aprovechamiento: contenedor de papel y cartón, de envases, de vidrio y de fracción restos. Dichos residuos serán recogidos por los Servicios Municipales de Recogida de basuras, los cuales realizarán su transporte hasta el vertedero que el Excmo. Ayuntamiento tenga establecido.</w:t>
      </w:r>
    </w:p>
    <w:p w14:paraId="40EB309F" w14:textId="77777777" w:rsidR="00CB7642" w:rsidRPr="00E83009" w:rsidRDefault="00CB7642" w:rsidP="00CB7642">
      <w:pPr>
        <w:spacing w:before="240" w:after="240"/>
        <w:jc w:val="both"/>
        <w:rPr>
          <w:rFonts w:ascii="Chalkboard" w:hAnsi="Chalkboard" w:cs="Arial Narrow"/>
        </w:rPr>
      </w:pPr>
      <w:r w:rsidRPr="00E83009">
        <w:rPr>
          <w:rFonts w:ascii="Chalkboard" w:hAnsi="Chalkboard" w:cs="Arial Narrow"/>
        </w:rPr>
        <w:t>El almacenamiento de los residuos hasta su recogida, se realizarán en condiciones adecuadas de higiene y seguridad.</w:t>
      </w:r>
    </w:p>
    <w:p w14:paraId="19B5173C" w14:textId="77777777" w:rsidR="00CB7642" w:rsidRPr="00E83009" w:rsidRDefault="00CB7642" w:rsidP="00412FB6">
      <w:pPr>
        <w:pStyle w:val="CAP3"/>
        <w:spacing w:before="240" w:after="240"/>
        <w:rPr>
          <w:rFonts w:ascii="Chalkboard" w:hAnsi="Chalkboard"/>
          <w:sz w:val="24"/>
          <w:szCs w:val="24"/>
        </w:rPr>
      </w:pPr>
      <w:bookmarkStart w:id="32" w:name="2:_RC_:6:7"/>
      <w:bookmarkEnd w:id="32"/>
      <w:r w:rsidRPr="00E83009">
        <w:rPr>
          <w:rFonts w:ascii="Chalkboard" w:hAnsi="Chalkboard"/>
          <w:sz w:val="24"/>
          <w:szCs w:val="24"/>
        </w:rPr>
        <w:t>1.9. Ventilación</w:t>
      </w:r>
    </w:p>
    <w:p w14:paraId="5349199C" w14:textId="77777777" w:rsidR="00CB7642" w:rsidRPr="00E83009" w:rsidRDefault="00CB7642" w:rsidP="00CB7642">
      <w:pPr>
        <w:autoSpaceDE w:val="0"/>
        <w:spacing w:before="240" w:after="240"/>
        <w:jc w:val="both"/>
        <w:rPr>
          <w:rFonts w:ascii="Chalkboard" w:hAnsi="Chalkboard" w:cs="Arial Narrow"/>
        </w:rPr>
      </w:pPr>
      <w:r w:rsidRPr="00E83009">
        <w:rPr>
          <w:rFonts w:ascii="Chalkboard" w:hAnsi="Chalkboard" w:cs="Arial Narrow"/>
        </w:rPr>
        <w:t xml:space="preserve">La ventilación del centro de acopio y tienda es natural directa. La temperatura de las instalaciones no superaría los 25ºC. </w:t>
      </w:r>
    </w:p>
    <w:p w14:paraId="36685415"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1.10. Fontanería</w:t>
      </w:r>
    </w:p>
    <w:p w14:paraId="5B6E7E5F" w14:textId="77777777" w:rsidR="00CB7642" w:rsidRPr="00E83009" w:rsidRDefault="00CB7642" w:rsidP="00CB7642">
      <w:pPr>
        <w:pStyle w:val="CAP3"/>
        <w:spacing w:before="240" w:after="240"/>
        <w:rPr>
          <w:rFonts w:ascii="Chalkboard" w:hAnsi="Chalkboard"/>
          <w:b w:val="0"/>
          <w:sz w:val="24"/>
          <w:szCs w:val="24"/>
        </w:rPr>
      </w:pPr>
      <w:bookmarkStart w:id="33" w:name="2:_RC_:6:8"/>
      <w:bookmarkEnd w:id="33"/>
      <w:r w:rsidRPr="00E83009">
        <w:rPr>
          <w:rFonts w:ascii="Chalkboard" w:hAnsi="Chalkboard"/>
          <w:b w:val="0"/>
          <w:sz w:val="24"/>
          <w:szCs w:val="24"/>
        </w:rPr>
        <w:t xml:space="preserve">El aseo y el fregadero ubicado en el centro de acopio cuenta con la instalación de fontanería que está compuesta de: acometida ejecutada en tuberías de hierro, en la parte de la misma que se encuentra visible en la zona del contador. El contador es de </w:t>
      </w:r>
      <w:r w:rsidRPr="00E83009">
        <w:rPr>
          <w:rFonts w:ascii="Cambria" w:hAnsi="Cambria" w:cs="Cambria"/>
          <w:b w:val="0"/>
          <w:sz w:val="24"/>
          <w:szCs w:val="24"/>
        </w:rPr>
        <w:t>½</w:t>
      </w:r>
      <w:r w:rsidRPr="00E83009">
        <w:rPr>
          <w:rFonts w:ascii="Chalkboard" w:hAnsi="Chalkboard"/>
          <w:b w:val="0"/>
          <w:sz w:val="24"/>
          <w:szCs w:val="24"/>
        </w:rPr>
        <w:t xml:space="preserve"> mm y llave de salida de </w:t>
      </w:r>
      <w:r w:rsidRPr="00E83009">
        <w:rPr>
          <w:rFonts w:ascii="Cambria" w:hAnsi="Cambria" w:cs="Cambria"/>
          <w:b w:val="0"/>
          <w:sz w:val="24"/>
          <w:szCs w:val="24"/>
        </w:rPr>
        <w:t>½</w:t>
      </w:r>
      <w:r w:rsidRPr="00E83009">
        <w:rPr>
          <w:rFonts w:ascii="Chalkboard" w:hAnsi="Chalkboard"/>
          <w:b w:val="0"/>
          <w:sz w:val="24"/>
          <w:szCs w:val="24"/>
        </w:rPr>
        <w:t xml:space="preserve"> </w:t>
      </w:r>
      <w:proofErr w:type="spellStart"/>
      <w:r w:rsidRPr="00E83009">
        <w:rPr>
          <w:rFonts w:ascii="Chalkboard" w:hAnsi="Chalkboard"/>
          <w:b w:val="0"/>
          <w:sz w:val="24"/>
          <w:szCs w:val="24"/>
        </w:rPr>
        <w:t>mm.</w:t>
      </w:r>
      <w:proofErr w:type="spellEnd"/>
    </w:p>
    <w:p w14:paraId="38F2ED0F"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El diámetro de las derivaciones de los aparatos es:</w:t>
      </w:r>
    </w:p>
    <w:tbl>
      <w:tblPr>
        <w:tblStyle w:val="Tablaconcuadrcula"/>
        <w:tblW w:w="0" w:type="auto"/>
        <w:tblLook w:val="04A0" w:firstRow="1" w:lastRow="0" w:firstColumn="1" w:lastColumn="0" w:noHBand="0" w:noVBand="1"/>
      </w:tblPr>
      <w:tblGrid>
        <w:gridCol w:w="2280"/>
        <w:gridCol w:w="2127"/>
        <w:gridCol w:w="2044"/>
        <w:gridCol w:w="2044"/>
      </w:tblGrid>
      <w:tr w:rsidR="00CB7642" w:rsidRPr="00E83009" w14:paraId="20445477" w14:textId="77777777" w:rsidTr="00726562">
        <w:tc>
          <w:tcPr>
            <w:tcW w:w="2280" w:type="dxa"/>
            <w:vAlign w:val="center"/>
          </w:tcPr>
          <w:p w14:paraId="5A7D3D87" w14:textId="77777777" w:rsidR="00CB7642" w:rsidRPr="00E83009" w:rsidRDefault="00CB7642" w:rsidP="00726562">
            <w:pPr>
              <w:pStyle w:val="CUERPOTEXTO"/>
              <w:spacing w:after="240"/>
              <w:jc w:val="center"/>
              <w:rPr>
                <w:rFonts w:ascii="Chalkboard" w:hAnsi="Chalkboard"/>
                <w:sz w:val="24"/>
                <w:szCs w:val="24"/>
              </w:rPr>
            </w:pPr>
          </w:p>
        </w:tc>
        <w:tc>
          <w:tcPr>
            <w:tcW w:w="2127" w:type="dxa"/>
            <w:vAlign w:val="center"/>
          </w:tcPr>
          <w:p w14:paraId="11AE3F29"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Fría (mm)</w:t>
            </w:r>
          </w:p>
        </w:tc>
        <w:tc>
          <w:tcPr>
            <w:tcW w:w="2044" w:type="dxa"/>
            <w:vAlign w:val="center"/>
          </w:tcPr>
          <w:p w14:paraId="64B9B693"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Caliente (mm)</w:t>
            </w:r>
          </w:p>
        </w:tc>
        <w:tc>
          <w:tcPr>
            <w:tcW w:w="2044" w:type="dxa"/>
            <w:vAlign w:val="center"/>
          </w:tcPr>
          <w:p w14:paraId="439E0576"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Material</w:t>
            </w:r>
          </w:p>
        </w:tc>
      </w:tr>
      <w:tr w:rsidR="00CB7642" w:rsidRPr="00E83009" w14:paraId="7EDCEBE1" w14:textId="77777777" w:rsidTr="00726562">
        <w:tc>
          <w:tcPr>
            <w:tcW w:w="2280" w:type="dxa"/>
            <w:vAlign w:val="center"/>
          </w:tcPr>
          <w:p w14:paraId="78690F7A"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Lavabo</w:t>
            </w:r>
          </w:p>
        </w:tc>
        <w:tc>
          <w:tcPr>
            <w:tcW w:w="2127" w:type="dxa"/>
            <w:vAlign w:val="center"/>
          </w:tcPr>
          <w:p w14:paraId="7183A8A3"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12</w:t>
            </w:r>
          </w:p>
        </w:tc>
        <w:tc>
          <w:tcPr>
            <w:tcW w:w="2044" w:type="dxa"/>
            <w:vAlign w:val="center"/>
          </w:tcPr>
          <w:p w14:paraId="62E97604" w14:textId="77777777" w:rsidR="00CB7642" w:rsidRPr="00E83009" w:rsidRDefault="00CB7642" w:rsidP="00726562">
            <w:pPr>
              <w:pStyle w:val="CUERPOTEXTO"/>
              <w:spacing w:after="240"/>
              <w:jc w:val="center"/>
              <w:rPr>
                <w:rFonts w:ascii="Chalkboard" w:hAnsi="Chalkboard"/>
                <w:sz w:val="24"/>
                <w:szCs w:val="24"/>
              </w:rPr>
            </w:pPr>
          </w:p>
        </w:tc>
        <w:tc>
          <w:tcPr>
            <w:tcW w:w="2044" w:type="dxa"/>
            <w:vAlign w:val="center"/>
          </w:tcPr>
          <w:p w14:paraId="31615A96"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Cobre</w:t>
            </w:r>
          </w:p>
        </w:tc>
      </w:tr>
      <w:tr w:rsidR="00CB7642" w:rsidRPr="00E83009" w14:paraId="1FFA95B0" w14:textId="77777777" w:rsidTr="00726562">
        <w:tc>
          <w:tcPr>
            <w:tcW w:w="2280" w:type="dxa"/>
            <w:vAlign w:val="center"/>
          </w:tcPr>
          <w:p w14:paraId="7C520A33"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lastRenderedPageBreak/>
              <w:t>Fregadero</w:t>
            </w:r>
          </w:p>
        </w:tc>
        <w:tc>
          <w:tcPr>
            <w:tcW w:w="2127" w:type="dxa"/>
            <w:vAlign w:val="center"/>
          </w:tcPr>
          <w:p w14:paraId="725E4348"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12</w:t>
            </w:r>
          </w:p>
        </w:tc>
        <w:tc>
          <w:tcPr>
            <w:tcW w:w="2044" w:type="dxa"/>
            <w:vAlign w:val="center"/>
          </w:tcPr>
          <w:p w14:paraId="25480BA2" w14:textId="77777777" w:rsidR="00CB7642" w:rsidRPr="00E83009" w:rsidRDefault="00CB7642" w:rsidP="00726562">
            <w:pPr>
              <w:pStyle w:val="CUERPOTEXTO"/>
              <w:spacing w:after="240"/>
              <w:jc w:val="center"/>
              <w:rPr>
                <w:rFonts w:ascii="Chalkboard" w:hAnsi="Chalkboard"/>
                <w:sz w:val="24"/>
                <w:szCs w:val="24"/>
              </w:rPr>
            </w:pPr>
          </w:p>
        </w:tc>
        <w:tc>
          <w:tcPr>
            <w:tcW w:w="2044" w:type="dxa"/>
            <w:vAlign w:val="center"/>
          </w:tcPr>
          <w:p w14:paraId="57F2FDAC"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Cobre</w:t>
            </w:r>
          </w:p>
        </w:tc>
      </w:tr>
      <w:tr w:rsidR="00CB7642" w:rsidRPr="00E83009" w14:paraId="6505FE30" w14:textId="77777777" w:rsidTr="00726562">
        <w:tc>
          <w:tcPr>
            <w:tcW w:w="2280" w:type="dxa"/>
            <w:vAlign w:val="center"/>
          </w:tcPr>
          <w:p w14:paraId="6B4D517C"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Inodoro</w:t>
            </w:r>
          </w:p>
        </w:tc>
        <w:tc>
          <w:tcPr>
            <w:tcW w:w="2127" w:type="dxa"/>
            <w:vAlign w:val="center"/>
          </w:tcPr>
          <w:p w14:paraId="103BE601"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12</w:t>
            </w:r>
          </w:p>
        </w:tc>
        <w:tc>
          <w:tcPr>
            <w:tcW w:w="2044" w:type="dxa"/>
            <w:vAlign w:val="center"/>
          </w:tcPr>
          <w:p w14:paraId="64F373D3" w14:textId="77777777" w:rsidR="00CB7642" w:rsidRPr="00E83009" w:rsidRDefault="00CB7642" w:rsidP="00726562">
            <w:pPr>
              <w:pStyle w:val="CUERPOTEXTO"/>
              <w:spacing w:after="240"/>
              <w:jc w:val="center"/>
              <w:rPr>
                <w:rFonts w:ascii="Chalkboard" w:hAnsi="Chalkboard"/>
                <w:sz w:val="24"/>
                <w:szCs w:val="24"/>
              </w:rPr>
            </w:pPr>
          </w:p>
        </w:tc>
        <w:tc>
          <w:tcPr>
            <w:tcW w:w="2044" w:type="dxa"/>
            <w:vAlign w:val="center"/>
          </w:tcPr>
          <w:p w14:paraId="6AAF6015"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Cobre</w:t>
            </w:r>
          </w:p>
        </w:tc>
      </w:tr>
    </w:tbl>
    <w:p w14:paraId="31F55B3E"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En las derivaciones de todos los aparatos hay llaves de regulación que permitan que éstos puedan ser retirados sin necesidad de que esta actuación afecte al funcionamiento del resto de instalaciones.</w:t>
      </w:r>
    </w:p>
    <w:p w14:paraId="2CBA3144"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Las conexiones desde la tubería hasta la fase de grifería y aparatos estas ejecutada con ramales flexibles.</w:t>
      </w:r>
    </w:p>
    <w:p w14:paraId="7E00CC13"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1.11. Evacuación de aguas</w:t>
      </w:r>
    </w:p>
    <w:p w14:paraId="7FA1F4F4" w14:textId="77777777" w:rsidR="00CB7642" w:rsidRPr="00E83009" w:rsidRDefault="00CB7642" w:rsidP="00CB7642">
      <w:pPr>
        <w:pStyle w:val="CAP3"/>
        <w:spacing w:before="240" w:after="240"/>
        <w:rPr>
          <w:rFonts w:ascii="Chalkboard" w:hAnsi="Chalkboard"/>
          <w:b w:val="0"/>
          <w:sz w:val="24"/>
          <w:szCs w:val="24"/>
        </w:rPr>
      </w:pPr>
      <w:bookmarkStart w:id="34" w:name="2:_RC_:6:9"/>
      <w:bookmarkEnd w:id="34"/>
      <w:r w:rsidRPr="00E83009">
        <w:rPr>
          <w:rFonts w:ascii="Chalkboard" w:hAnsi="Chalkboard"/>
          <w:b w:val="0"/>
          <w:sz w:val="24"/>
          <w:szCs w:val="24"/>
        </w:rPr>
        <w:t>El saneamiento que hemos podido comprobar este compuesto por tuberías de PVC de los siguientes diámetros:</w:t>
      </w:r>
    </w:p>
    <w:tbl>
      <w:tblPr>
        <w:tblStyle w:val="Tablaconcuadrcula"/>
        <w:tblW w:w="0" w:type="auto"/>
        <w:tblLook w:val="04A0" w:firstRow="1" w:lastRow="0" w:firstColumn="1" w:lastColumn="0" w:noHBand="0" w:noVBand="1"/>
      </w:tblPr>
      <w:tblGrid>
        <w:gridCol w:w="4247"/>
        <w:gridCol w:w="4248"/>
      </w:tblGrid>
      <w:tr w:rsidR="00CB7642" w:rsidRPr="00E83009" w14:paraId="0CC5C67D" w14:textId="77777777" w:rsidTr="00726562">
        <w:tc>
          <w:tcPr>
            <w:tcW w:w="4247" w:type="dxa"/>
            <w:vAlign w:val="center"/>
          </w:tcPr>
          <w:p w14:paraId="033F1ED1"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Aparatos</w:t>
            </w:r>
          </w:p>
        </w:tc>
        <w:tc>
          <w:tcPr>
            <w:tcW w:w="4248" w:type="dxa"/>
            <w:vAlign w:val="center"/>
          </w:tcPr>
          <w:p w14:paraId="278DFA3D"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Diámetro de desagües (mm)</w:t>
            </w:r>
          </w:p>
        </w:tc>
      </w:tr>
      <w:tr w:rsidR="00CB7642" w:rsidRPr="00E83009" w14:paraId="2C1F7E49" w14:textId="77777777" w:rsidTr="00726562">
        <w:tc>
          <w:tcPr>
            <w:tcW w:w="4247" w:type="dxa"/>
            <w:vAlign w:val="center"/>
          </w:tcPr>
          <w:p w14:paraId="1A5C691A"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Lavabo</w:t>
            </w:r>
          </w:p>
        </w:tc>
        <w:tc>
          <w:tcPr>
            <w:tcW w:w="4248" w:type="dxa"/>
            <w:vAlign w:val="center"/>
          </w:tcPr>
          <w:p w14:paraId="6638CD0E"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32</w:t>
            </w:r>
          </w:p>
        </w:tc>
      </w:tr>
      <w:tr w:rsidR="00CB7642" w:rsidRPr="00E83009" w14:paraId="777B40E7" w14:textId="77777777" w:rsidTr="00726562">
        <w:tc>
          <w:tcPr>
            <w:tcW w:w="4247" w:type="dxa"/>
            <w:vAlign w:val="center"/>
          </w:tcPr>
          <w:p w14:paraId="4F3C7516"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Inodoro</w:t>
            </w:r>
          </w:p>
        </w:tc>
        <w:tc>
          <w:tcPr>
            <w:tcW w:w="4248" w:type="dxa"/>
            <w:vAlign w:val="center"/>
          </w:tcPr>
          <w:p w14:paraId="5D649A2B" w14:textId="77777777" w:rsidR="00CB7642" w:rsidRPr="00E83009" w:rsidRDefault="00CB7642" w:rsidP="00726562">
            <w:pPr>
              <w:pStyle w:val="CUERPOTEXTO"/>
              <w:spacing w:after="240"/>
              <w:jc w:val="center"/>
              <w:rPr>
                <w:rFonts w:ascii="Chalkboard" w:hAnsi="Chalkboard"/>
                <w:sz w:val="24"/>
                <w:szCs w:val="24"/>
              </w:rPr>
            </w:pPr>
            <w:r w:rsidRPr="00E83009">
              <w:rPr>
                <w:rFonts w:ascii="Chalkboard" w:hAnsi="Chalkboard"/>
                <w:sz w:val="24"/>
                <w:szCs w:val="24"/>
              </w:rPr>
              <w:t>110</w:t>
            </w:r>
          </w:p>
        </w:tc>
      </w:tr>
    </w:tbl>
    <w:p w14:paraId="1BA8F37F"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1.12. Electricidad</w:t>
      </w:r>
    </w:p>
    <w:p w14:paraId="3B92083C" w14:textId="77777777" w:rsidR="00CB7642" w:rsidRPr="00E83009" w:rsidRDefault="00CB7642" w:rsidP="00CB7642">
      <w:pPr>
        <w:pStyle w:val="CAP3"/>
        <w:spacing w:before="240" w:after="240"/>
        <w:jc w:val="both"/>
        <w:rPr>
          <w:rFonts w:ascii="Chalkboard" w:eastAsia="Times New Roman" w:hAnsi="Chalkboard" w:cs="Arial Narrow"/>
          <w:b w:val="0"/>
          <w:sz w:val="24"/>
          <w:szCs w:val="24"/>
        </w:rPr>
      </w:pPr>
      <w:bookmarkStart w:id="35" w:name="2:_RC_:6:11"/>
      <w:bookmarkEnd w:id="35"/>
      <w:r w:rsidRPr="00E83009">
        <w:rPr>
          <w:rFonts w:ascii="Chalkboard" w:eastAsia="Times New Roman" w:hAnsi="Chalkboard" w:cs="Arial Narrow"/>
          <w:b w:val="0"/>
          <w:sz w:val="24"/>
          <w:szCs w:val="24"/>
        </w:rPr>
        <w:t>La instalación de electricidad está ejecutada de manera que se posibilitan las necesarias operaciones de mantenimiento que le sean propias.</w:t>
      </w:r>
    </w:p>
    <w:p w14:paraId="6C52A901"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El suministro eléctrico es 230/400 V.</w:t>
      </w:r>
    </w:p>
    <w:p w14:paraId="3A2A88F2"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La instalación se compone:</w:t>
      </w:r>
    </w:p>
    <w:p w14:paraId="0CD46FE1"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-Acometida y centralización de contadores: la acometida es responsabilidad de la compañía suministradora. La tensión de alimentación es de 230 V, a dos fases más neutro y un recubrimiento monofásico ya que se demandan 5.500 W. los conductores son de aluminio con una sección tipo cuerda y un recubrimiento de polietileno reticulado para un aislamiento de 1.000 V.</w:t>
      </w:r>
    </w:p>
    <w:p w14:paraId="4CD4B48C"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-Cuadro de protección: desde el equipo de medida enlaza con el cuadro general de protección mediante conductores de cobre de 750 v de aislamiento de 8 mm</w:t>
      </w:r>
      <w:r w:rsidRPr="00E83009">
        <w:rPr>
          <w:rFonts w:ascii="Chalkboard" w:hAnsi="Chalkboard"/>
          <w:sz w:val="24"/>
          <w:szCs w:val="24"/>
          <w:vertAlign w:val="superscript"/>
        </w:rPr>
        <w:t>2</w:t>
      </w:r>
      <w:r w:rsidRPr="00E83009">
        <w:rPr>
          <w:rFonts w:ascii="Chalkboard" w:hAnsi="Chalkboard"/>
          <w:sz w:val="24"/>
          <w:szCs w:val="24"/>
        </w:rPr>
        <w:t xml:space="preserve"> de sección.</w:t>
      </w:r>
    </w:p>
    <w:p w14:paraId="171F4657"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-Circuitos interiores: todos están ejecutados a base de conductor de cobre con aislamiento a base de material termoplástico de 750 V, no propagadores de </w:t>
      </w:r>
      <w:r w:rsidRPr="00E83009">
        <w:rPr>
          <w:rFonts w:ascii="Chalkboard" w:hAnsi="Chalkboard"/>
          <w:sz w:val="24"/>
          <w:szCs w:val="24"/>
        </w:rPr>
        <w:lastRenderedPageBreak/>
        <w:t>incendio y con emisión de humos y opacidad reducida, según UNE 21123 y UNE 21002, en formación unipolar, bajo tubo.</w:t>
      </w:r>
    </w:p>
    <w:p w14:paraId="25DA252A"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Los circuitos de alumbrado irán desde el cuadro general de distribución y se dispondrán de 10 circuitos de alumbrado para puntos de luz y emergencias.</w:t>
      </w:r>
    </w:p>
    <w:p w14:paraId="3CD08085" w14:textId="77777777" w:rsidR="00CB7642" w:rsidRPr="00E83009" w:rsidRDefault="00CB7642" w:rsidP="00CB7642">
      <w:pPr>
        <w:pStyle w:val="CUERPOTEXTO"/>
        <w:spacing w:before="240" w:after="240"/>
        <w:rPr>
          <w:rFonts w:ascii="Chalkboard" w:hAnsi="Chalkboard"/>
          <w:sz w:val="24"/>
          <w:szCs w:val="24"/>
        </w:rPr>
      </w:pPr>
      <w:r w:rsidRPr="00E83009">
        <w:rPr>
          <w:rFonts w:ascii="Chalkboard" w:hAnsi="Chalkboard"/>
          <w:sz w:val="24"/>
          <w:szCs w:val="24"/>
        </w:rPr>
        <w:t xml:space="preserve">Toda la instalación eléctrica interior está ejecutada, siguiendo las prestaciones impuestas por el Reglamento Electrotécnico de Baja Tensión e Instrucciones Técnicas Complementarias (Decreto 842/202, de 2 agosto), siendo viable para la actividad a desarrollar. </w:t>
      </w:r>
    </w:p>
    <w:p w14:paraId="25DF3400"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1.13. Telecomunicaciones</w:t>
      </w:r>
    </w:p>
    <w:p w14:paraId="7EDABAFD" w14:textId="77777777" w:rsidR="00CB7642" w:rsidRPr="00E83009" w:rsidRDefault="00CB7642" w:rsidP="00CB7642">
      <w:pPr>
        <w:spacing w:before="240" w:after="240"/>
        <w:jc w:val="both"/>
        <w:rPr>
          <w:rFonts w:ascii="Chalkboard" w:hAnsi="Chalkboard" w:cs="Arial"/>
        </w:rPr>
      </w:pPr>
      <w:bookmarkStart w:id="36" w:name="2:_RC_:6:12"/>
      <w:bookmarkEnd w:id="36"/>
      <w:r w:rsidRPr="00E83009">
        <w:rPr>
          <w:rFonts w:ascii="Chalkboard" w:hAnsi="Chalkboard" w:cs="Arial"/>
        </w:rPr>
        <w:t>Las telecomunicaciones (telefonía e internet) en el local se resolverán mediante telefonía móvil por lo que no será necesaria ninguna instalación especial permanente.</w:t>
      </w:r>
    </w:p>
    <w:p w14:paraId="284477B2" w14:textId="77777777" w:rsidR="00CB7642" w:rsidRPr="00E83009" w:rsidRDefault="00CB7642" w:rsidP="00412FB6">
      <w:pPr>
        <w:pStyle w:val="CAP3"/>
        <w:spacing w:before="240" w:after="240"/>
        <w:rPr>
          <w:rFonts w:ascii="Chalkboard" w:hAnsi="Chalkboard"/>
          <w:sz w:val="24"/>
          <w:szCs w:val="24"/>
        </w:rPr>
      </w:pPr>
      <w:r w:rsidRPr="00E83009">
        <w:rPr>
          <w:rFonts w:ascii="Chalkboard" w:hAnsi="Chalkboard"/>
          <w:sz w:val="24"/>
          <w:szCs w:val="24"/>
        </w:rPr>
        <w:t>1.14. Transporte</w:t>
      </w:r>
    </w:p>
    <w:p w14:paraId="65B09DD6" w14:textId="77777777" w:rsidR="00CB7642" w:rsidRPr="00E83009" w:rsidRDefault="00CB7642" w:rsidP="00CB7642">
      <w:pPr>
        <w:spacing w:before="240" w:after="240"/>
        <w:jc w:val="both"/>
        <w:rPr>
          <w:rFonts w:ascii="Chalkboard" w:hAnsi="Chalkboard" w:cs="Arial"/>
        </w:rPr>
      </w:pPr>
      <w:r w:rsidRPr="00E83009">
        <w:rPr>
          <w:rFonts w:ascii="Chalkboard" w:hAnsi="Chalkboard" w:cs="Arial"/>
        </w:rPr>
        <w:t xml:space="preserve">Dada la situación del edificio, todo el transporte de personal se realiza por vehículo y el de mercancías por vehículos industriales adaptados a las necesidades específicas del material a transportar. </w:t>
      </w:r>
      <w:bookmarkStart w:id="37" w:name="2:_RC_:7"/>
      <w:bookmarkEnd w:id="37"/>
    </w:p>
    <w:p w14:paraId="3B11531D" w14:textId="21A9CF71" w:rsidR="00CB7642" w:rsidRPr="00E83009" w:rsidRDefault="00E83009" w:rsidP="00E83009">
      <w:pPr>
        <w:spacing w:before="240" w:after="240"/>
        <w:jc w:val="both"/>
        <w:rPr>
          <w:rFonts w:ascii="Chalkboard" w:hAnsi="Chalkboard" w:cs="Arial"/>
          <w:b/>
          <w:sz w:val="28"/>
          <w:szCs w:val="28"/>
        </w:rPr>
      </w:pPr>
      <w:r w:rsidRPr="00E83009">
        <w:rPr>
          <w:rFonts w:ascii="Chalkboard" w:hAnsi="Chalkboard" w:cs="Arial"/>
          <w:b/>
          <w:sz w:val="28"/>
          <w:szCs w:val="28"/>
        </w:rPr>
        <w:t>2.JUSTIFICACIÓN DEL CUMPLIMIENTO DEL CTE</w:t>
      </w:r>
    </w:p>
    <w:p w14:paraId="7D3ABD4D" w14:textId="3614A663" w:rsidR="00935FA2" w:rsidRPr="005C0635" w:rsidRDefault="00935FA2" w:rsidP="00723339">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hanging="284"/>
        <w:rPr>
          <w:rFonts w:ascii="Chalkboard SE" w:hAnsi="Chalkboard SE" w:cs="Trebuchet MS"/>
          <w:sz w:val="28"/>
          <w:szCs w:val="28"/>
        </w:rPr>
      </w:pPr>
      <w:r>
        <w:rPr>
          <w:rFonts w:ascii="Chalkboard SE" w:hAnsi="Chalkboard SE" w:cs="Trebuchet MS"/>
          <w:sz w:val="28"/>
          <w:szCs w:val="28"/>
        </w:rPr>
        <w:t>2</w:t>
      </w:r>
      <w:r w:rsidRPr="005C0635">
        <w:rPr>
          <w:rFonts w:ascii="Chalkboard SE" w:hAnsi="Chalkboard SE" w:cs="Trebuchet MS"/>
          <w:sz w:val="28"/>
          <w:szCs w:val="28"/>
        </w:rPr>
        <w:t xml:space="preserve">.1. </w:t>
      </w:r>
      <w:r w:rsidR="00723339">
        <w:rPr>
          <w:rFonts w:ascii="Chalkboard SE" w:hAnsi="Chalkboard SE" w:cs="Trebuchet MS"/>
          <w:sz w:val="24"/>
          <w:szCs w:val="28"/>
        </w:rPr>
        <w:t>S</w:t>
      </w:r>
      <w:r w:rsidR="00723339" w:rsidRPr="00935FA2">
        <w:rPr>
          <w:rFonts w:ascii="Chalkboard SE" w:hAnsi="Chalkboard SE" w:cs="Trebuchet MS"/>
          <w:sz w:val="24"/>
          <w:szCs w:val="28"/>
        </w:rPr>
        <w:t>eguridad de utilización y accesibilidad</w:t>
      </w:r>
    </w:p>
    <w:p w14:paraId="517D40BC" w14:textId="584E0A1C" w:rsidR="00935FA2" w:rsidRPr="00974279" w:rsidRDefault="00935FA2" w:rsidP="00935FA2">
      <w:pPr>
        <w:tabs>
          <w:tab w:val="left" w:pos="3529"/>
        </w:tabs>
        <w:spacing w:after="120"/>
        <w:ind w:firstLine="567"/>
        <w:jc w:val="both"/>
        <w:rPr>
          <w:rFonts w:ascii="Chalkboard SE" w:hAnsi="Chalkboard SE"/>
        </w:rPr>
      </w:pPr>
      <w:r>
        <w:rPr>
          <w:rFonts w:ascii="Chalkboard SE" w:hAnsi="Chalkboard SE"/>
        </w:rPr>
        <w:t>2</w:t>
      </w:r>
      <w:r w:rsidRPr="00974279">
        <w:rPr>
          <w:rFonts w:ascii="Chalkboard SE" w:hAnsi="Chalkboard SE"/>
        </w:rPr>
        <w:t>.1.1. SUA 1 Seguridad frente al riesgo de caídas</w:t>
      </w:r>
    </w:p>
    <w:p w14:paraId="4D295F9C" w14:textId="77777777" w:rsidR="00935FA2" w:rsidRPr="005C0635"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u w:val="single"/>
        </w:rPr>
      </w:pPr>
      <w:r w:rsidRPr="005C0635">
        <w:rPr>
          <w:rFonts w:ascii="Chalkboard" w:hAnsi="Chalkboard" w:cs="Trebuchet MS"/>
          <w:sz w:val="24"/>
          <w:szCs w:val="22"/>
          <w:u w:val="single"/>
        </w:rPr>
        <w:t>Discontinuidades</w:t>
      </w:r>
    </w:p>
    <w:tbl>
      <w:tblPr>
        <w:tblW w:w="5000" w:type="pct"/>
        <w:tblCellMar>
          <w:top w:w="28" w:type="dxa"/>
          <w:left w:w="28" w:type="dxa"/>
          <w:bottom w:w="28" w:type="dxa"/>
          <w:right w:w="28" w:type="dxa"/>
        </w:tblCellMar>
        <w:tblLook w:val="04A0" w:firstRow="1" w:lastRow="0" w:firstColumn="1" w:lastColumn="0" w:noHBand="0" w:noVBand="1"/>
      </w:tblPr>
      <w:tblGrid>
        <w:gridCol w:w="23"/>
        <w:gridCol w:w="169"/>
        <w:gridCol w:w="23"/>
        <w:gridCol w:w="5181"/>
        <w:gridCol w:w="1553"/>
        <w:gridCol w:w="1553"/>
      </w:tblGrid>
      <w:tr w:rsidR="00935FA2" w:rsidRPr="006972E0" w14:paraId="368FCF06" w14:textId="77777777" w:rsidTr="00726562">
        <w:trPr>
          <w:cantSplit/>
        </w:trPr>
        <w:tc>
          <w:tcPr>
            <w:tcW w:w="15" w:type="pct"/>
            <w:tcMar>
              <w:top w:w="17" w:type="dxa"/>
              <w:left w:w="6" w:type="dxa"/>
              <w:bottom w:w="23" w:type="dxa"/>
              <w:right w:w="11" w:type="dxa"/>
            </w:tcMar>
            <w:vAlign w:val="center"/>
          </w:tcPr>
          <w:p w14:paraId="4745D26A"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5CA6182E" w14:textId="77777777" w:rsidR="00935FA2" w:rsidRPr="006972E0" w:rsidRDefault="00935FA2" w:rsidP="00726562">
            <w:pPr>
              <w:spacing w:line="2" w:lineRule="auto"/>
              <w:jc w:val="center"/>
              <w:rPr>
                <w:rFonts w:ascii="Trebuchet MS" w:hAnsi="Trebuchet MS"/>
              </w:rPr>
            </w:pPr>
          </w:p>
        </w:tc>
        <w:tc>
          <w:tcPr>
            <w:tcW w:w="15" w:type="pct"/>
            <w:tcMar>
              <w:top w:w="17" w:type="dxa"/>
              <w:left w:w="6" w:type="dxa"/>
              <w:bottom w:w="23" w:type="dxa"/>
              <w:right w:w="11" w:type="dxa"/>
            </w:tcMar>
            <w:vAlign w:val="center"/>
          </w:tcPr>
          <w:p w14:paraId="6AFA7739" w14:textId="77777777" w:rsidR="00935FA2" w:rsidRPr="006972E0" w:rsidRDefault="00935FA2" w:rsidP="00726562">
            <w:pPr>
              <w:spacing w:line="2" w:lineRule="auto"/>
              <w:jc w:val="center"/>
              <w:rPr>
                <w:rFonts w:ascii="Trebuchet MS" w:hAnsi="Trebuchet MS"/>
              </w:rPr>
            </w:pPr>
          </w:p>
        </w:tc>
        <w:tc>
          <w:tcPr>
            <w:tcW w:w="3049" w:type="pct"/>
            <w:tcBorders>
              <w:bottom w:val="single" w:sz="2" w:space="0" w:color="000000"/>
              <w:right w:val="single" w:sz="2" w:space="0" w:color="000000"/>
            </w:tcBorders>
            <w:tcMar>
              <w:top w:w="17" w:type="dxa"/>
              <w:left w:w="6" w:type="dxa"/>
              <w:bottom w:w="23" w:type="dxa"/>
              <w:right w:w="11" w:type="dxa"/>
            </w:tcMar>
            <w:vAlign w:val="center"/>
          </w:tcPr>
          <w:p w14:paraId="25BCAFBC" w14:textId="77777777" w:rsidR="00935FA2" w:rsidRPr="006972E0" w:rsidRDefault="00935FA2" w:rsidP="00726562">
            <w:pPr>
              <w:spacing w:line="2" w:lineRule="auto"/>
              <w:jc w:val="center"/>
              <w:rPr>
                <w:rFonts w:ascii="Trebuchet MS" w:hAnsi="Trebuchet MS"/>
              </w:rPr>
            </w:pPr>
          </w:p>
        </w:tc>
        <w:tc>
          <w:tcPr>
            <w:tcW w:w="915" w:type="pct"/>
            <w:tcBorders>
              <w:top w:val="single" w:sz="2" w:space="0" w:color="000000"/>
              <w:left w:val="single" w:sz="2" w:space="0" w:color="000000"/>
              <w:bottom w:val="single" w:sz="2" w:space="0" w:color="000000"/>
              <w:right w:val="single" w:sz="2" w:space="0" w:color="000000"/>
            </w:tcBorders>
            <w:vAlign w:val="center"/>
          </w:tcPr>
          <w:p w14:paraId="52AE73AC"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NORMA</w:t>
            </w:r>
          </w:p>
        </w:tc>
        <w:tc>
          <w:tcPr>
            <w:tcW w:w="915" w:type="pct"/>
            <w:tcBorders>
              <w:top w:val="single" w:sz="2" w:space="0" w:color="000000"/>
              <w:left w:val="single" w:sz="2" w:space="0" w:color="000000"/>
              <w:bottom w:val="single" w:sz="2" w:space="0" w:color="000000"/>
              <w:right w:val="single" w:sz="2" w:space="0" w:color="000000"/>
            </w:tcBorders>
            <w:vAlign w:val="center"/>
          </w:tcPr>
          <w:p w14:paraId="0998660E"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PROYECTO</w:t>
            </w:r>
          </w:p>
        </w:tc>
      </w:tr>
      <w:tr w:rsidR="00935FA2" w:rsidRPr="006972E0" w14:paraId="6F5A2577" w14:textId="77777777" w:rsidTr="00726562">
        <w:trPr>
          <w:cantSplit/>
        </w:trPr>
        <w:tc>
          <w:tcPr>
            <w:tcW w:w="15" w:type="pct"/>
            <w:tcMar>
              <w:top w:w="17" w:type="dxa"/>
              <w:left w:w="6" w:type="dxa"/>
              <w:bottom w:w="23" w:type="dxa"/>
              <w:right w:w="11" w:type="dxa"/>
            </w:tcMar>
            <w:vAlign w:val="center"/>
          </w:tcPr>
          <w:p w14:paraId="4605EBE7" w14:textId="77777777" w:rsidR="00935FA2" w:rsidRPr="006972E0" w:rsidRDefault="00935FA2" w:rsidP="00726562">
            <w:pPr>
              <w:spacing w:line="2" w:lineRule="auto"/>
              <w:jc w:val="center"/>
              <w:rPr>
                <w:rFonts w:ascii="Trebuchet MS" w:hAnsi="Trebuchet MS"/>
              </w:rPr>
            </w:pPr>
          </w:p>
        </w:tc>
        <w:tc>
          <w:tcPr>
            <w:tcW w:w="91" w:type="pct"/>
            <w:vAlign w:val="center"/>
          </w:tcPr>
          <w:p w14:paraId="6C37C4C6"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25B5D2CE" wp14:editId="4B64E42E">
                  <wp:extent cx="72000" cy="72000"/>
                  <wp:effectExtent l="0" t="0" r="0" b="0"/>
                  <wp:docPr id="463"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3284C130"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vAlign w:val="center"/>
          </w:tcPr>
          <w:p w14:paraId="29F41F96"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Resaltos en juntas</w:t>
            </w:r>
          </w:p>
        </w:tc>
        <w:tc>
          <w:tcPr>
            <w:tcW w:w="915" w:type="pct"/>
            <w:tcBorders>
              <w:top w:val="single" w:sz="2" w:space="0" w:color="000000"/>
              <w:left w:val="single" w:sz="2" w:space="0" w:color="000000"/>
              <w:bottom w:val="single" w:sz="2" w:space="0" w:color="000000"/>
              <w:right w:val="single" w:sz="2" w:space="0" w:color="000000"/>
            </w:tcBorders>
            <w:vAlign w:val="center"/>
          </w:tcPr>
          <w:p w14:paraId="156C8C78"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cs="Trebuchet MS"/>
                <w:sz w:val="24"/>
                <w:szCs w:val="24"/>
              </w:rPr>
              <w:t>&lt;</w:t>
            </w:r>
            <w:r w:rsidRPr="006972E0">
              <w:rPr>
                <w:rFonts w:ascii="Trebuchet MS" w:hAnsi="Trebuchet MS"/>
                <w:sz w:val="24"/>
                <w:szCs w:val="24"/>
              </w:rPr>
              <w:t xml:space="preserve"> 4 mm</w:t>
            </w:r>
          </w:p>
        </w:tc>
        <w:tc>
          <w:tcPr>
            <w:tcW w:w="915" w:type="pct"/>
            <w:tcBorders>
              <w:top w:val="single" w:sz="2" w:space="0" w:color="000000"/>
              <w:left w:val="single" w:sz="2" w:space="0" w:color="000000"/>
              <w:bottom w:val="single" w:sz="2" w:space="0" w:color="000000"/>
              <w:right w:val="single" w:sz="2" w:space="0" w:color="000000"/>
            </w:tcBorders>
            <w:vAlign w:val="center"/>
          </w:tcPr>
          <w:p w14:paraId="00559C4F" w14:textId="77777777" w:rsidR="00935FA2" w:rsidRPr="006972E0" w:rsidRDefault="00935FA2" w:rsidP="00726562">
            <w:pPr>
              <w:pStyle w:val="CUERPOTEXTOTABLA"/>
              <w:jc w:val="center"/>
              <w:rPr>
                <w:rFonts w:ascii="Trebuchet MS" w:hAnsi="Trebuchet MS"/>
                <w:sz w:val="24"/>
                <w:szCs w:val="24"/>
              </w:rPr>
            </w:pPr>
          </w:p>
        </w:tc>
      </w:tr>
      <w:tr w:rsidR="00935FA2" w:rsidRPr="006972E0" w14:paraId="57A0288E" w14:textId="77777777" w:rsidTr="00726562">
        <w:trPr>
          <w:cantSplit/>
        </w:trPr>
        <w:tc>
          <w:tcPr>
            <w:tcW w:w="15" w:type="pct"/>
            <w:tcMar>
              <w:top w:w="17" w:type="dxa"/>
              <w:left w:w="6" w:type="dxa"/>
              <w:bottom w:w="23" w:type="dxa"/>
              <w:right w:w="11" w:type="dxa"/>
            </w:tcMar>
            <w:vAlign w:val="center"/>
          </w:tcPr>
          <w:p w14:paraId="705C2ADC"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1AE5200D"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78928D27" wp14:editId="293E0635">
                  <wp:extent cx="72000" cy="72000"/>
                  <wp:effectExtent l="0" t="0" r="0" b="0"/>
                  <wp:docPr id="464"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630B5C60"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tcMar>
              <w:top w:w="17" w:type="dxa"/>
              <w:left w:w="6" w:type="dxa"/>
              <w:bottom w:w="23" w:type="dxa"/>
            </w:tcMar>
            <w:vAlign w:val="center"/>
          </w:tcPr>
          <w:p w14:paraId="45E3BDEB"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Elementos salientes del nivel del pavimento</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4CF9C18D"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cs="Trebuchet MS"/>
                <w:sz w:val="24"/>
                <w:szCs w:val="24"/>
              </w:rPr>
              <w:t>&lt;</w:t>
            </w:r>
            <w:r w:rsidRPr="006972E0">
              <w:rPr>
                <w:rFonts w:ascii="Trebuchet MS" w:hAnsi="Trebuchet MS"/>
                <w:sz w:val="24"/>
                <w:szCs w:val="24"/>
              </w:rPr>
              <w:t xml:space="preserve"> 12 mm</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24832E9E" w14:textId="77777777" w:rsidR="00935FA2" w:rsidRPr="006972E0" w:rsidRDefault="00935FA2" w:rsidP="00726562">
            <w:pPr>
              <w:pStyle w:val="CUERPOTEXTOTABLA"/>
              <w:jc w:val="center"/>
              <w:rPr>
                <w:rFonts w:ascii="Trebuchet MS" w:hAnsi="Trebuchet MS"/>
                <w:sz w:val="24"/>
                <w:szCs w:val="24"/>
              </w:rPr>
            </w:pPr>
          </w:p>
        </w:tc>
      </w:tr>
      <w:tr w:rsidR="00935FA2" w:rsidRPr="006972E0" w14:paraId="7709EFCC" w14:textId="77777777" w:rsidTr="00726562">
        <w:trPr>
          <w:cantSplit/>
        </w:trPr>
        <w:tc>
          <w:tcPr>
            <w:tcW w:w="15" w:type="pct"/>
            <w:tcMar>
              <w:top w:w="17" w:type="dxa"/>
              <w:left w:w="6" w:type="dxa"/>
              <w:bottom w:w="23" w:type="dxa"/>
              <w:right w:w="11" w:type="dxa"/>
            </w:tcMar>
            <w:vAlign w:val="center"/>
          </w:tcPr>
          <w:p w14:paraId="3640C287"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6D7380F1"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4B80EE9A" wp14:editId="2C4E717F">
                  <wp:extent cx="72000" cy="72000"/>
                  <wp:effectExtent l="0" t="0" r="0" b="0"/>
                  <wp:docPr id="465"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03269DD5"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tcMar>
              <w:top w:w="17" w:type="dxa"/>
              <w:left w:w="6" w:type="dxa"/>
              <w:bottom w:w="23" w:type="dxa"/>
            </w:tcMar>
            <w:vAlign w:val="center"/>
          </w:tcPr>
          <w:p w14:paraId="7B81A6A7"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Ángulo entre el pavimento y los salientes que exceden de 6 mm en sus caras enfrentadas al sentido de circulación de las personas</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37E3504E"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cs="Trebuchet MS"/>
                <w:sz w:val="24"/>
                <w:szCs w:val="24"/>
              </w:rPr>
              <w:t>&lt;</w:t>
            </w:r>
            <w:r w:rsidRPr="006972E0">
              <w:rPr>
                <w:rFonts w:ascii="Trebuchet MS" w:hAnsi="Trebuchet MS"/>
                <w:sz w:val="24"/>
                <w:szCs w:val="24"/>
              </w:rPr>
              <w:t xml:space="preserve"> 45°</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268C7FA7" w14:textId="77777777" w:rsidR="00935FA2" w:rsidRPr="006972E0" w:rsidRDefault="00935FA2" w:rsidP="00726562">
            <w:pPr>
              <w:pStyle w:val="CUERPOTEXTOTABLA"/>
              <w:jc w:val="center"/>
              <w:rPr>
                <w:rFonts w:ascii="Trebuchet MS" w:hAnsi="Trebuchet MS"/>
                <w:sz w:val="24"/>
                <w:szCs w:val="24"/>
              </w:rPr>
            </w:pPr>
          </w:p>
        </w:tc>
      </w:tr>
      <w:tr w:rsidR="00935FA2" w:rsidRPr="006972E0" w14:paraId="73233146" w14:textId="77777777" w:rsidTr="00726562">
        <w:trPr>
          <w:cantSplit/>
        </w:trPr>
        <w:tc>
          <w:tcPr>
            <w:tcW w:w="15" w:type="pct"/>
            <w:tcMar>
              <w:top w:w="17" w:type="dxa"/>
              <w:left w:w="6" w:type="dxa"/>
              <w:bottom w:w="23" w:type="dxa"/>
              <w:right w:w="11" w:type="dxa"/>
            </w:tcMar>
            <w:vAlign w:val="center"/>
          </w:tcPr>
          <w:p w14:paraId="534165E9"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0EEF7EC7"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5864F006" wp14:editId="3358FCAF">
                  <wp:extent cx="72000" cy="72000"/>
                  <wp:effectExtent l="0" t="0" r="0" b="0"/>
                  <wp:docPr id="466"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14DF57AF"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tcMar>
              <w:top w:w="17" w:type="dxa"/>
              <w:left w:w="6" w:type="dxa"/>
              <w:bottom w:w="23" w:type="dxa"/>
            </w:tcMar>
            <w:vAlign w:val="center"/>
          </w:tcPr>
          <w:p w14:paraId="5733A1AD"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Pendiente máxima para desniveles de 50 mm como máximo, excepto para acceso desde espacio exterior</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72CE402A"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cs="Trebuchet MS"/>
                <w:sz w:val="24"/>
                <w:szCs w:val="24"/>
              </w:rPr>
              <w:t>&lt;</w:t>
            </w:r>
            <w:r w:rsidRPr="006972E0">
              <w:rPr>
                <w:rFonts w:ascii="Trebuchet MS" w:hAnsi="Trebuchet MS"/>
                <w:sz w:val="24"/>
                <w:szCs w:val="24"/>
              </w:rPr>
              <w:t xml:space="preserve"> 25%</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6D806EAF" w14:textId="77777777" w:rsidR="00935FA2" w:rsidRPr="006972E0" w:rsidRDefault="00935FA2" w:rsidP="00726562">
            <w:pPr>
              <w:pStyle w:val="CUERPOTEXTOTABLA"/>
              <w:jc w:val="center"/>
              <w:rPr>
                <w:rFonts w:ascii="Trebuchet MS" w:hAnsi="Trebuchet MS"/>
                <w:sz w:val="24"/>
                <w:szCs w:val="24"/>
              </w:rPr>
            </w:pPr>
          </w:p>
        </w:tc>
      </w:tr>
      <w:tr w:rsidR="00935FA2" w:rsidRPr="006972E0" w14:paraId="790C7124" w14:textId="77777777" w:rsidTr="00726562">
        <w:trPr>
          <w:cantSplit/>
        </w:trPr>
        <w:tc>
          <w:tcPr>
            <w:tcW w:w="15" w:type="pct"/>
            <w:tcMar>
              <w:top w:w="17" w:type="dxa"/>
              <w:left w:w="6" w:type="dxa"/>
              <w:bottom w:w="23" w:type="dxa"/>
              <w:right w:w="11" w:type="dxa"/>
            </w:tcMar>
            <w:vAlign w:val="center"/>
          </w:tcPr>
          <w:p w14:paraId="28263474"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5CB720E1"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77E28BA1" wp14:editId="49139952">
                  <wp:extent cx="72000" cy="72000"/>
                  <wp:effectExtent l="0" t="0" r="0" b="0"/>
                  <wp:docPr id="467" name="0 Imagen" descr="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bmp"/>
                          <pic:cNvPicPr/>
                        </pic:nvPicPr>
                        <pic:blipFill>
                          <a:blip r:embed="rId21"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7875304D"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tcMar>
              <w:top w:w="17" w:type="dxa"/>
              <w:left w:w="6" w:type="dxa"/>
              <w:bottom w:w="23" w:type="dxa"/>
            </w:tcMar>
            <w:vAlign w:val="center"/>
          </w:tcPr>
          <w:p w14:paraId="42CAEEA3"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Perforaciones o huecos en suelos de zonas de circulación</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7E31B602"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 xml:space="preserve">Ø </w:t>
            </w:r>
            <w:r w:rsidRPr="006972E0">
              <w:rPr>
                <w:rFonts w:ascii="Trebuchet MS" w:hAnsi="Trebuchet MS" w:cs="Trebuchet MS"/>
                <w:sz w:val="24"/>
                <w:szCs w:val="24"/>
              </w:rPr>
              <w:t>&lt;</w:t>
            </w:r>
            <w:r w:rsidRPr="006972E0">
              <w:rPr>
                <w:rFonts w:ascii="Trebuchet MS" w:hAnsi="Trebuchet MS"/>
                <w:sz w:val="24"/>
                <w:szCs w:val="24"/>
              </w:rPr>
              <w:t xml:space="preserve"> 15 mm</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54205FEA"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0 mm</w:t>
            </w:r>
          </w:p>
        </w:tc>
      </w:tr>
      <w:tr w:rsidR="00935FA2" w:rsidRPr="006972E0" w14:paraId="497D1CE0" w14:textId="77777777" w:rsidTr="00726562">
        <w:trPr>
          <w:cantSplit/>
        </w:trPr>
        <w:tc>
          <w:tcPr>
            <w:tcW w:w="15" w:type="pct"/>
            <w:tcMar>
              <w:top w:w="17" w:type="dxa"/>
              <w:left w:w="6" w:type="dxa"/>
              <w:bottom w:w="23" w:type="dxa"/>
              <w:right w:w="11" w:type="dxa"/>
            </w:tcMar>
            <w:vAlign w:val="center"/>
          </w:tcPr>
          <w:p w14:paraId="6D5D69D0"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33B13498"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0FEDC61E" wp14:editId="2FD632E2">
                  <wp:extent cx="72000" cy="72000"/>
                  <wp:effectExtent l="0" t="0" r="0" b="0"/>
                  <wp:docPr id="468"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303B7194"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bottom w:val="single" w:sz="2" w:space="0" w:color="000000"/>
              <w:right w:val="single" w:sz="2" w:space="0" w:color="000000"/>
            </w:tcBorders>
            <w:tcMar>
              <w:top w:w="17" w:type="dxa"/>
              <w:left w:w="6" w:type="dxa"/>
              <w:bottom w:w="23" w:type="dxa"/>
            </w:tcMar>
            <w:vAlign w:val="center"/>
          </w:tcPr>
          <w:p w14:paraId="738103BE"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Altura de las barreras de protección usadas para la delimitación de las zonas de circulación</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37798D14"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cs="Trebuchet MS"/>
                <w:sz w:val="24"/>
                <w:szCs w:val="24"/>
              </w:rPr>
              <w:t></w:t>
            </w:r>
            <w:r w:rsidRPr="006972E0">
              <w:rPr>
                <w:rFonts w:ascii="Trebuchet MS" w:hAnsi="Trebuchet MS"/>
                <w:sz w:val="24"/>
                <w:szCs w:val="24"/>
              </w:rPr>
              <w:t xml:space="preserve"> 0.8 m</w:t>
            </w:r>
          </w:p>
        </w:tc>
        <w:tc>
          <w:tcPr>
            <w:tcW w:w="915" w:type="pct"/>
            <w:tcBorders>
              <w:top w:val="single" w:sz="2" w:space="0" w:color="000000"/>
              <w:left w:val="single" w:sz="2" w:space="0" w:color="000000"/>
              <w:bottom w:val="single" w:sz="2" w:space="0" w:color="000000"/>
              <w:right w:val="single" w:sz="2" w:space="0" w:color="000000"/>
            </w:tcBorders>
            <w:tcMar>
              <w:top w:w="17" w:type="dxa"/>
              <w:left w:w="6" w:type="dxa"/>
            </w:tcMar>
            <w:vAlign w:val="center"/>
          </w:tcPr>
          <w:p w14:paraId="4D261840" w14:textId="77777777" w:rsidR="00935FA2" w:rsidRPr="006972E0" w:rsidRDefault="00935FA2" w:rsidP="00726562">
            <w:pPr>
              <w:pStyle w:val="CUERPOTEXTOTABLA"/>
              <w:jc w:val="center"/>
              <w:rPr>
                <w:rFonts w:ascii="Trebuchet MS" w:hAnsi="Trebuchet MS"/>
                <w:sz w:val="24"/>
                <w:szCs w:val="24"/>
              </w:rPr>
            </w:pPr>
          </w:p>
        </w:tc>
      </w:tr>
      <w:tr w:rsidR="00935FA2" w:rsidRPr="006972E0" w14:paraId="70678AF9" w14:textId="77777777" w:rsidTr="00726562">
        <w:trPr>
          <w:cantSplit/>
        </w:trPr>
        <w:tc>
          <w:tcPr>
            <w:tcW w:w="15" w:type="pct"/>
            <w:tcMar>
              <w:top w:w="17" w:type="dxa"/>
              <w:left w:w="6" w:type="dxa"/>
              <w:bottom w:w="23" w:type="dxa"/>
              <w:right w:w="11" w:type="dxa"/>
            </w:tcMar>
            <w:vAlign w:val="center"/>
          </w:tcPr>
          <w:p w14:paraId="5FC99E1B"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tcMar>
            <w:vAlign w:val="center"/>
          </w:tcPr>
          <w:p w14:paraId="54C35EC1"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noProof/>
                <w:sz w:val="24"/>
                <w:szCs w:val="24"/>
              </w:rPr>
              <w:drawing>
                <wp:inline distT="0" distB="0" distL="0" distR="0" wp14:anchorId="476AD49A" wp14:editId="686B033E">
                  <wp:extent cx="72000" cy="72000"/>
                  <wp:effectExtent l="0" t="0" r="0" b="0"/>
                  <wp:docPr id="46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15" w:type="pct"/>
            <w:tcBorders>
              <w:right w:val="single" w:sz="2" w:space="0" w:color="000000"/>
            </w:tcBorders>
            <w:tcMar>
              <w:top w:w="17" w:type="dxa"/>
              <w:left w:w="6" w:type="dxa"/>
              <w:bottom w:w="23" w:type="dxa"/>
              <w:right w:w="11" w:type="dxa"/>
            </w:tcMar>
            <w:vAlign w:val="center"/>
          </w:tcPr>
          <w:p w14:paraId="6616EFFF" w14:textId="77777777" w:rsidR="00935FA2" w:rsidRPr="006972E0" w:rsidRDefault="00935FA2" w:rsidP="00726562">
            <w:pPr>
              <w:spacing w:line="2" w:lineRule="auto"/>
              <w:jc w:val="center"/>
              <w:rPr>
                <w:rFonts w:ascii="Trebuchet MS" w:hAnsi="Trebuchet MS"/>
              </w:rPr>
            </w:pPr>
          </w:p>
        </w:tc>
        <w:tc>
          <w:tcPr>
            <w:tcW w:w="3049" w:type="pct"/>
            <w:tcBorders>
              <w:top w:val="single" w:sz="2" w:space="0" w:color="000000"/>
              <w:left w:val="single" w:sz="2" w:space="0" w:color="000000"/>
              <w:right w:val="single" w:sz="2" w:space="0" w:color="000000"/>
            </w:tcBorders>
            <w:tcMar>
              <w:top w:w="17" w:type="dxa"/>
              <w:left w:w="6" w:type="dxa"/>
              <w:bottom w:w="23" w:type="dxa"/>
            </w:tcMar>
            <w:vAlign w:val="center"/>
          </w:tcPr>
          <w:p w14:paraId="1901FA55"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Número mínimo de escalones en zonas de circulación que no incluyen un itinerario accesible</w:t>
            </w:r>
          </w:p>
        </w:tc>
        <w:tc>
          <w:tcPr>
            <w:tcW w:w="915" w:type="pct"/>
            <w:tcBorders>
              <w:top w:val="single" w:sz="2" w:space="0" w:color="000000"/>
              <w:left w:val="single" w:sz="2" w:space="0" w:color="000000"/>
              <w:right w:val="single" w:sz="2" w:space="0" w:color="000000"/>
            </w:tcBorders>
            <w:tcMar>
              <w:top w:w="17" w:type="dxa"/>
              <w:left w:w="6" w:type="dxa"/>
            </w:tcMar>
            <w:vAlign w:val="center"/>
          </w:tcPr>
          <w:p w14:paraId="7BED498B"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3</w:t>
            </w:r>
          </w:p>
        </w:tc>
        <w:tc>
          <w:tcPr>
            <w:tcW w:w="915" w:type="pct"/>
            <w:tcBorders>
              <w:top w:val="single" w:sz="2" w:space="0" w:color="000000"/>
              <w:left w:val="single" w:sz="2" w:space="0" w:color="000000"/>
              <w:right w:val="single" w:sz="2" w:space="0" w:color="000000"/>
            </w:tcBorders>
            <w:tcMar>
              <w:top w:w="17" w:type="dxa"/>
              <w:left w:w="6" w:type="dxa"/>
            </w:tcMar>
            <w:vAlign w:val="center"/>
          </w:tcPr>
          <w:p w14:paraId="592B6250" w14:textId="77777777" w:rsidR="00935FA2" w:rsidRPr="006972E0" w:rsidRDefault="00935FA2" w:rsidP="00726562">
            <w:pPr>
              <w:pStyle w:val="CUERPOTEXTOTABLA"/>
              <w:jc w:val="center"/>
              <w:rPr>
                <w:rFonts w:ascii="Trebuchet MS" w:hAnsi="Trebuchet MS"/>
                <w:sz w:val="24"/>
                <w:szCs w:val="24"/>
              </w:rPr>
            </w:pPr>
          </w:p>
        </w:tc>
      </w:tr>
      <w:tr w:rsidR="00935FA2" w:rsidRPr="006972E0" w14:paraId="0ADF5069" w14:textId="77777777" w:rsidTr="00726562">
        <w:trPr>
          <w:cantSplit/>
        </w:trPr>
        <w:tc>
          <w:tcPr>
            <w:tcW w:w="15" w:type="pct"/>
            <w:tcMar>
              <w:top w:w="17" w:type="dxa"/>
              <w:left w:w="6" w:type="dxa"/>
              <w:bottom w:w="23" w:type="dxa"/>
              <w:right w:w="11" w:type="dxa"/>
            </w:tcMar>
            <w:vAlign w:val="center"/>
          </w:tcPr>
          <w:p w14:paraId="4F4B7295"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1C77AF59" w14:textId="77777777" w:rsidR="00935FA2" w:rsidRPr="006972E0" w:rsidRDefault="00935FA2" w:rsidP="00726562">
            <w:pPr>
              <w:spacing w:line="2" w:lineRule="auto"/>
              <w:jc w:val="center"/>
              <w:rPr>
                <w:rFonts w:ascii="Trebuchet MS" w:hAnsi="Trebuchet MS"/>
              </w:rPr>
            </w:pPr>
          </w:p>
        </w:tc>
        <w:tc>
          <w:tcPr>
            <w:tcW w:w="15" w:type="pct"/>
            <w:tcBorders>
              <w:right w:val="single" w:sz="2" w:space="0" w:color="000000"/>
            </w:tcBorders>
            <w:tcMar>
              <w:top w:w="17" w:type="dxa"/>
              <w:left w:w="6" w:type="dxa"/>
              <w:bottom w:w="23" w:type="dxa"/>
              <w:right w:w="11" w:type="dxa"/>
            </w:tcMar>
            <w:vAlign w:val="center"/>
          </w:tcPr>
          <w:p w14:paraId="368EAE6B" w14:textId="77777777" w:rsidR="00935FA2" w:rsidRPr="006972E0" w:rsidRDefault="00935FA2" w:rsidP="00726562">
            <w:pPr>
              <w:spacing w:line="2" w:lineRule="auto"/>
              <w:jc w:val="center"/>
              <w:rPr>
                <w:rFonts w:ascii="Trebuchet MS" w:hAnsi="Trebuchet MS"/>
              </w:rPr>
            </w:pPr>
          </w:p>
        </w:tc>
        <w:tc>
          <w:tcPr>
            <w:tcW w:w="3049" w:type="pct"/>
            <w:tcBorders>
              <w:left w:val="single" w:sz="2" w:space="0" w:color="000000"/>
              <w:right w:val="single" w:sz="2" w:space="0" w:color="000000"/>
            </w:tcBorders>
            <w:tcMar>
              <w:top w:w="17" w:type="dxa"/>
              <w:left w:w="6" w:type="dxa"/>
              <w:bottom w:w="23" w:type="dxa"/>
              <w:right w:w="11" w:type="dxa"/>
            </w:tcMar>
            <w:vAlign w:val="center"/>
          </w:tcPr>
          <w:p w14:paraId="1AC6047B"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Excepto en los casos siguientes:</w:t>
            </w: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39A6B2B5" w14:textId="77777777" w:rsidR="00935FA2" w:rsidRPr="006972E0" w:rsidRDefault="00935FA2" w:rsidP="00726562">
            <w:pPr>
              <w:spacing w:line="2" w:lineRule="auto"/>
              <w:jc w:val="center"/>
              <w:rPr>
                <w:rFonts w:ascii="Trebuchet MS" w:hAnsi="Trebuchet MS"/>
              </w:rPr>
            </w:pP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4B22A34B" w14:textId="77777777" w:rsidR="00935FA2" w:rsidRPr="006972E0" w:rsidRDefault="00935FA2" w:rsidP="00726562">
            <w:pPr>
              <w:spacing w:line="2" w:lineRule="auto"/>
              <w:jc w:val="center"/>
              <w:rPr>
                <w:rFonts w:ascii="Trebuchet MS" w:hAnsi="Trebuchet MS"/>
              </w:rPr>
            </w:pPr>
          </w:p>
        </w:tc>
      </w:tr>
      <w:tr w:rsidR="00935FA2" w:rsidRPr="006972E0" w14:paraId="4F404FD3" w14:textId="77777777" w:rsidTr="00726562">
        <w:trPr>
          <w:cantSplit/>
        </w:trPr>
        <w:tc>
          <w:tcPr>
            <w:tcW w:w="15" w:type="pct"/>
            <w:tcMar>
              <w:top w:w="17" w:type="dxa"/>
              <w:left w:w="6" w:type="dxa"/>
              <w:bottom w:w="23" w:type="dxa"/>
              <w:right w:w="11" w:type="dxa"/>
            </w:tcMar>
            <w:vAlign w:val="center"/>
          </w:tcPr>
          <w:p w14:paraId="341C8FA8"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46BFECC2" w14:textId="77777777" w:rsidR="00935FA2" w:rsidRPr="006972E0" w:rsidRDefault="00935FA2" w:rsidP="00726562">
            <w:pPr>
              <w:spacing w:line="2" w:lineRule="auto"/>
              <w:jc w:val="center"/>
              <w:rPr>
                <w:rFonts w:ascii="Trebuchet MS" w:hAnsi="Trebuchet MS"/>
              </w:rPr>
            </w:pPr>
          </w:p>
        </w:tc>
        <w:tc>
          <w:tcPr>
            <w:tcW w:w="15" w:type="pct"/>
            <w:tcBorders>
              <w:right w:val="single" w:sz="2" w:space="0" w:color="000000"/>
            </w:tcBorders>
            <w:tcMar>
              <w:top w:w="17" w:type="dxa"/>
              <w:left w:w="6" w:type="dxa"/>
              <w:bottom w:w="23" w:type="dxa"/>
              <w:right w:w="11" w:type="dxa"/>
            </w:tcMar>
            <w:vAlign w:val="center"/>
          </w:tcPr>
          <w:p w14:paraId="4BEAA851" w14:textId="77777777" w:rsidR="00935FA2" w:rsidRPr="006972E0" w:rsidRDefault="00935FA2" w:rsidP="00726562">
            <w:pPr>
              <w:spacing w:line="2" w:lineRule="auto"/>
              <w:jc w:val="center"/>
              <w:rPr>
                <w:rFonts w:ascii="Trebuchet MS" w:hAnsi="Trebuchet MS"/>
              </w:rPr>
            </w:pPr>
          </w:p>
        </w:tc>
        <w:tc>
          <w:tcPr>
            <w:tcW w:w="3049" w:type="pct"/>
            <w:tcBorders>
              <w:left w:val="single" w:sz="2" w:space="0" w:color="000000"/>
              <w:right w:val="single" w:sz="2" w:space="0" w:color="000000"/>
            </w:tcBorders>
            <w:tcMar>
              <w:top w:w="17" w:type="dxa"/>
              <w:left w:w="6" w:type="dxa"/>
              <w:bottom w:w="23" w:type="dxa"/>
              <w:right w:w="11" w:type="dxa"/>
            </w:tcMar>
            <w:vAlign w:val="center"/>
          </w:tcPr>
          <w:p w14:paraId="0447FD1A"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a) en zonas de uso restringido,</w:t>
            </w: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58C58178" w14:textId="77777777" w:rsidR="00935FA2" w:rsidRPr="006972E0" w:rsidRDefault="00935FA2" w:rsidP="00726562">
            <w:pPr>
              <w:spacing w:line="2" w:lineRule="auto"/>
              <w:jc w:val="center"/>
              <w:rPr>
                <w:rFonts w:ascii="Trebuchet MS" w:hAnsi="Trebuchet MS"/>
              </w:rPr>
            </w:pP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2C04CD2F" w14:textId="77777777" w:rsidR="00935FA2" w:rsidRPr="006972E0" w:rsidRDefault="00935FA2" w:rsidP="00726562">
            <w:pPr>
              <w:spacing w:line="2" w:lineRule="auto"/>
              <w:jc w:val="center"/>
              <w:rPr>
                <w:rFonts w:ascii="Trebuchet MS" w:hAnsi="Trebuchet MS"/>
              </w:rPr>
            </w:pPr>
          </w:p>
        </w:tc>
      </w:tr>
      <w:tr w:rsidR="00935FA2" w:rsidRPr="006972E0" w14:paraId="0D53D14E" w14:textId="77777777" w:rsidTr="00726562">
        <w:trPr>
          <w:cantSplit/>
        </w:trPr>
        <w:tc>
          <w:tcPr>
            <w:tcW w:w="15" w:type="pct"/>
            <w:tcMar>
              <w:top w:w="17" w:type="dxa"/>
              <w:left w:w="6" w:type="dxa"/>
              <w:bottom w:w="23" w:type="dxa"/>
              <w:right w:w="11" w:type="dxa"/>
            </w:tcMar>
            <w:vAlign w:val="center"/>
          </w:tcPr>
          <w:p w14:paraId="714343FD"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3C944828" w14:textId="77777777" w:rsidR="00935FA2" w:rsidRPr="006972E0" w:rsidRDefault="00935FA2" w:rsidP="00726562">
            <w:pPr>
              <w:spacing w:line="2" w:lineRule="auto"/>
              <w:jc w:val="center"/>
              <w:rPr>
                <w:rFonts w:ascii="Trebuchet MS" w:hAnsi="Trebuchet MS"/>
              </w:rPr>
            </w:pPr>
          </w:p>
        </w:tc>
        <w:tc>
          <w:tcPr>
            <w:tcW w:w="15" w:type="pct"/>
            <w:tcBorders>
              <w:right w:val="single" w:sz="2" w:space="0" w:color="000000"/>
            </w:tcBorders>
            <w:tcMar>
              <w:top w:w="17" w:type="dxa"/>
              <w:left w:w="6" w:type="dxa"/>
              <w:bottom w:w="23" w:type="dxa"/>
              <w:right w:w="11" w:type="dxa"/>
            </w:tcMar>
            <w:vAlign w:val="center"/>
          </w:tcPr>
          <w:p w14:paraId="1FA0FB21" w14:textId="77777777" w:rsidR="00935FA2" w:rsidRPr="006972E0" w:rsidRDefault="00935FA2" w:rsidP="00726562">
            <w:pPr>
              <w:spacing w:line="2" w:lineRule="auto"/>
              <w:jc w:val="center"/>
              <w:rPr>
                <w:rFonts w:ascii="Trebuchet MS" w:hAnsi="Trebuchet MS"/>
              </w:rPr>
            </w:pPr>
          </w:p>
        </w:tc>
        <w:tc>
          <w:tcPr>
            <w:tcW w:w="3049" w:type="pct"/>
            <w:tcBorders>
              <w:left w:val="single" w:sz="2" w:space="0" w:color="000000"/>
              <w:right w:val="single" w:sz="2" w:space="0" w:color="000000"/>
            </w:tcBorders>
            <w:tcMar>
              <w:top w:w="17" w:type="dxa"/>
              <w:left w:w="6" w:type="dxa"/>
              <w:bottom w:w="23" w:type="dxa"/>
              <w:right w:w="11" w:type="dxa"/>
            </w:tcMar>
            <w:vAlign w:val="center"/>
          </w:tcPr>
          <w:p w14:paraId="7DCED73C"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 xml:space="preserve">b) en las zonas comunes de los edificios de uso Residencial </w:t>
            </w:r>
            <w:r>
              <w:rPr>
                <w:rFonts w:ascii="Trebuchet MS" w:hAnsi="Trebuchet MS"/>
                <w:sz w:val="24"/>
                <w:szCs w:val="24"/>
              </w:rPr>
              <w:t>Quesería</w:t>
            </w:r>
            <w:r w:rsidRPr="006972E0">
              <w:rPr>
                <w:rFonts w:ascii="Trebuchet MS" w:hAnsi="Trebuchet MS"/>
                <w:sz w:val="24"/>
                <w:szCs w:val="24"/>
              </w:rPr>
              <w:t>,</w:t>
            </w: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0324061F" w14:textId="77777777" w:rsidR="00935FA2" w:rsidRPr="006972E0" w:rsidRDefault="00935FA2" w:rsidP="00726562">
            <w:pPr>
              <w:spacing w:line="2" w:lineRule="auto"/>
              <w:jc w:val="center"/>
              <w:rPr>
                <w:rFonts w:ascii="Trebuchet MS" w:hAnsi="Trebuchet MS"/>
              </w:rPr>
            </w:pP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180B8757" w14:textId="77777777" w:rsidR="00935FA2" w:rsidRPr="006972E0" w:rsidRDefault="00935FA2" w:rsidP="00726562">
            <w:pPr>
              <w:spacing w:line="2" w:lineRule="auto"/>
              <w:jc w:val="center"/>
              <w:rPr>
                <w:rFonts w:ascii="Trebuchet MS" w:hAnsi="Trebuchet MS"/>
              </w:rPr>
            </w:pPr>
          </w:p>
        </w:tc>
      </w:tr>
      <w:tr w:rsidR="00935FA2" w:rsidRPr="006972E0" w14:paraId="5E789716" w14:textId="77777777" w:rsidTr="00726562">
        <w:trPr>
          <w:cantSplit/>
        </w:trPr>
        <w:tc>
          <w:tcPr>
            <w:tcW w:w="15" w:type="pct"/>
            <w:tcMar>
              <w:top w:w="17" w:type="dxa"/>
              <w:left w:w="6" w:type="dxa"/>
              <w:bottom w:w="23" w:type="dxa"/>
              <w:right w:w="11" w:type="dxa"/>
            </w:tcMar>
            <w:vAlign w:val="center"/>
          </w:tcPr>
          <w:p w14:paraId="63914665"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57467F36" w14:textId="77777777" w:rsidR="00935FA2" w:rsidRPr="006972E0" w:rsidRDefault="00935FA2" w:rsidP="00726562">
            <w:pPr>
              <w:spacing w:line="2" w:lineRule="auto"/>
              <w:jc w:val="center"/>
              <w:rPr>
                <w:rFonts w:ascii="Trebuchet MS" w:hAnsi="Trebuchet MS"/>
              </w:rPr>
            </w:pPr>
          </w:p>
        </w:tc>
        <w:tc>
          <w:tcPr>
            <w:tcW w:w="15" w:type="pct"/>
            <w:tcBorders>
              <w:right w:val="single" w:sz="2" w:space="0" w:color="000000"/>
            </w:tcBorders>
            <w:tcMar>
              <w:top w:w="17" w:type="dxa"/>
              <w:left w:w="6" w:type="dxa"/>
              <w:bottom w:w="23" w:type="dxa"/>
              <w:right w:w="11" w:type="dxa"/>
            </w:tcMar>
            <w:vAlign w:val="center"/>
          </w:tcPr>
          <w:p w14:paraId="468B1162" w14:textId="77777777" w:rsidR="00935FA2" w:rsidRPr="006972E0" w:rsidRDefault="00935FA2" w:rsidP="00726562">
            <w:pPr>
              <w:spacing w:line="2" w:lineRule="auto"/>
              <w:jc w:val="center"/>
              <w:rPr>
                <w:rFonts w:ascii="Trebuchet MS" w:hAnsi="Trebuchet MS"/>
              </w:rPr>
            </w:pPr>
          </w:p>
        </w:tc>
        <w:tc>
          <w:tcPr>
            <w:tcW w:w="3049" w:type="pct"/>
            <w:tcBorders>
              <w:left w:val="single" w:sz="2" w:space="0" w:color="000000"/>
              <w:right w:val="single" w:sz="2" w:space="0" w:color="000000"/>
            </w:tcBorders>
            <w:tcMar>
              <w:top w:w="17" w:type="dxa"/>
              <w:left w:w="6" w:type="dxa"/>
              <w:bottom w:w="23" w:type="dxa"/>
              <w:right w:w="11" w:type="dxa"/>
            </w:tcMar>
            <w:vAlign w:val="center"/>
          </w:tcPr>
          <w:p w14:paraId="6026C37A"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c) en los accesos y en las salidas de los edificios,</w:t>
            </w: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4A260838" w14:textId="77777777" w:rsidR="00935FA2" w:rsidRPr="006972E0" w:rsidRDefault="00935FA2" w:rsidP="00726562">
            <w:pPr>
              <w:spacing w:line="2" w:lineRule="auto"/>
              <w:jc w:val="center"/>
              <w:rPr>
                <w:rFonts w:ascii="Trebuchet MS" w:hAnsi="Trebuchet MS"/>
              </w:rPr>
            </w:pPr>
          </w:p>
        </w:tc>
        <w:tc>
          <w:tcPr>
            <w:tcW w:w="915" w:type="pct"/>
            <w:tcBorders>
              <w:left w:val="single" w:sz="2" w:space="0" w:color="000000"/>
              <w:right w:val="single" w:sz="2" w:space="0" w:color="000000"/>
            </w:tcBorders>
            <w:tcMar>
              <w:top w:w="17" w:type="dxa"/>
              <w:left w:w="6" w:type="dxa"/>
              <w:bottom w:w="23" w:type="dxa"/>
              <w:right w:w="11" w:type="dxa"/>
            </w:tcMar>
            <w:vAlign w:val="center"/>
          </w:tcPr>
          <w:p w14:paraId="30163193" w14:textId="77777777" w:rsidR="00935FA2" w:rsidRPr="006972E0" w:rsidRDefault="00935FA2" w:rsidP="00726562">
            <w:pPr>
              <w:spacing w:line="2" w:lineRule="auto"/>
              <w:jc w:val="center"/>
              <w:rPr>
                <w:rFonts w:ascii="Trebuchet MS" w:hAnsi="Trebuchet MS"/>
              </w:rPr>
            </w:pPr>
          </w:p>
        </w:tc>
      </w:tr>
      <w:tr w:rsidR="00935FA2" w:rsidRPr="006972E0" w14:paraId="4C68EF6F" w14:textId="77777777" w:rsidTr="00726562">
        <w:trPr>
          <w:cantSplit/>
        </w:trPr>
        <w:tc>
          <w:tcPr>
            <w:tcW w:w="15" w:type="pct"/>
            <w:tcMar>
              <w:top w:w="17" w:type="dxa"/>
              <w:left w:w="6" w:type="dxa"/>
              <w:bottom w:w="23" w:type="dxa"/>
              <w:right w:w="11" w:type="dxa"/>
            </w:tcMar>
            <w:vAlign w:val="center"/>
          </w:tcPr>
          <w:p w14:paraId="53491A28" w14:textId="77777777" w:rsidR="00935FA2" w:rsidRPr="006972E0" w:rsidRDefault="00935FA2" w:rsidP="00726562">
            <w:pPr>
              <w:spacing w:line="2" w:lineRule="auto"/>
              <w:jc w:val="center"/>
              <w:rPr>
                <w:rFonts w:ascii="Trebuchet MS" w:hAnsi="Trebuchet MS"/>
              </w:rPr>
            </w:pPr>
          </w:p>
        </w:tc>
        <w:tc>
          <w:tcPr>
            <w:tcW w:w="91" w:type="pct"/>
            <w:tcMar>
              <w:top w:w="17" w:type="dxa"/>
              <w:left w:w="6" w:type="dxa"/>
              <w:bottom w:w="23" w:type="dxa"/>
              <w:right w:w="11" w:type="dxa"/>
            </w:tcMar>
            <w:vAlign w:val="center"/>
          </w:tcPr>
          <w:p w14:paraId="367D5157" w14:textId="77777777" w:rsidR="00935FA2" w:rsidRPr="006972E0" w:rsidRDefault="00935FA2" w:rsidP="00726562">
            <w:pPr>
              <w:spacing w:line="2" w:lineRule="auto"/>
              <w:jc w:val="center"/>
              <w:rPr>
                <w:rFonts w:ascii="Trebuchet MS" w:hAnsi="Trebuchet MS"/>
              </w:rPr>
            </w:pPr>
          </w:p>
        </w:tc>
        <w:tc>
          <w:tcPr>
            <w:tcW w:w="15" w:type="pct"/>
            <w:tcBorders>
              <w:right w:val="single" w:sz="2" w:space="0" w:color="000000"/>
            </w:tcBorders>
            <w:tcMar>
              <w:top w:w="17" w:type="dxa"/>
              <w:left w:w="6" w:type="dxa"/>
              <w:bottom w:w="23" w:type="dxa"/>
              <w:right w:w="11" w:type="dxa"/>
            </w:tcMar>
            <w:vAlign w:val="center"/>
          </w:tcPr>
          <w:p w14:paraId="00A64429" w14:textId="77777777" w:rsidR="00935FA2" w:rsidRPr="006972E0" w:rsidRDefault="00935FA2" w:rsidP="00726562">
            <w:pPr>
              <w:spacing w:line="2" w:lineRule="auto"/>
              <w:jc w:val="center"/>
              <w:rPr>
                <w:rFonts w:ascii="Trebuchet MS" w:hAnsi="Trebuchet MS"/>
              </w:rPr>
            </w:pPr>
          </w:p>
        </w:tc>
        <w:tc>
          <w:tcPr>
            <w:tcW w:w="3049" w:type="pct"/>
            <w:tcBorders>
              <w:left w:val="single" w:sz="2" w:space="0" w:color="000000"/>
              <w:bottom w:val="single" w:sz="2" w:space="0" w:color="000000"/>
              <w:right w:val="single" w:sz="2" w:space="0" w:color="000000"/>
            </w:tcBorders>
            <w:tcMar>
              <w:top w:w="17" w:type="dxa"/>
              <w:left w:w="6" w:type="dxa"/>
              <w:bottom w:w="23" w:type="dxa"/>
              <w:right w:w="11" w:type="dxa"/>
            </w:tcMar>
            <w:vAlign w:val="center"/>
          </w:tcPr>
          <w:p w14:paraId="05918C4D" w14:textId="77777777" w:rsidR="00935FA2" w:rsidRPr="006972E0" w:rsidRDefault="00935FA2" w:rsidP="00726562">
            <w:pPr>
              <w:pStyle w:val="CUERPOTEXTOTABLA"/>
              <w:jc w:val="center"/>
              <w:rPr>
                <w:rFonts w:ascii="Trebuchet MS" w:hAnsi="Trebuchet MS"/>
                <w:sz w:val="24"/>
                <w:szCs w:val="24"/>
              </w:rPr>
            </w:pPr>
            <w:r w:rsidRPr="006972E0">
              <w:rPr>
                <w:rFonts w:ascii="Trebuchet MS" w:hAnsi="Trebuchet MS"/>
                <w:sz w:val="24"/>
                <w:szCs w:val="24"/>
              </w:rPr>
              <w:t>d) en el acceso a un estrado o escenario.</w:t>
            </w:r>
          </w:p>
        </w:tc>
        <w:tc>
          <w:tcPr>
            <w:tcW w:w="915" w:type="pct"/>
            <w:tcBorders>
              <w:left w:val="single" w:sz="2" w:space="0" w:color="000000"/>
              <w:bottom w:val="single" w:sz="2" w:space="0" w:color="000000"/>
              <w:right w:val="single" w:sz="2" w:space="0" w:color="000000"/>
            </w:tcBorders>
            <w:tcMar>
              <w:top w:w="17" w:type="dxa"/>
              <w:left w:w="6" w:type="dxa"/>
              <w:bottom w:w="23" w:type="dxa"/>
              <w:right w:w="11" w:type="dxa"/>
            </w:tcMar>
            <w:vAlign w:val="center"/>
          </w:tcPr>
          <w:p w14:paraId="3BC00A51" w14:textId="77777777" w:rsidR="00935FA2" w:rsidRPr="006972E0" w:rsidRDefault="00935FA2" w:rsidP="00726562">
            <w:pPr>
              <w:spacing w:line="2" w:lineRule="auto"/>
              <w:jc w:val="center"/>
              <w:rPr>
                <w:rFonts w:ascii="Trebuchet MS" w:hAnsi="Trebuchet MS"/>
              </w:rPr>
            </w:pPr>
          </w:p>
        </w:tc>
        <w:tc>
          <w:tcPr>
            <w:tcW w:w="915" w:type="pct"/>
            <w:tcBorders>
              <w:left w:val="single" w:sz="2" w:space="0" w:color="000000"/>
              <w:bottom w:val="single" w:sz="2" w:space="0" w:color="000000"/>
              <w:right w:val="single" w:sz="2" w:space="0" w:color="000000"/>
            </w:tcBorders>
            <w:tcMar>
              <w:top w:w="17" w:type="dxa"/>
              <w:left w:w="6" w:type="dxa"/>
              <w:bottom w:w="23" w:type="dxa"/>
              <w:right w:w="11" w:type="dxa"/>
            </w:tcMar>
            <w:vAlign w:val="center"/>
          </w:tcPr>
          <w:p w14:paraId="51588812" w14:textId="77777777" w:rsidR="00935FA2" w:rsidRPr="006972E0" w:rsidRDefault="00935FA2" w:rsidP="00726562">
            <w:pPr>
              <w:spacing w:line="2" w:lineRule="auto"/>
              <w:jc w:val="center"/>
              <w:rPr>
                <w:rFonts w:ascii="Trebuchet MS" w:hAnsi="Trebuchet MS"/>
              </w:rPr>
            </w:pPr>
          </w:p>
        </w:tc>
      </w:tr>
    </w:tbl>
    <w:p w14:paraId="70B64771" w14:textId="77777777" w:rsidR="00935FA2" w:rsidRPr="005C0635"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u w:val="single"/>
        </w:rPr>
      </w:pPr>
      <w:r w:rsidRPr="005C0635">
        <w:rPr>
          <w:rFonts w:ascii="Chalkboard" w:hAnsi="Chalkboard" w:cs="Trebuchet MS"/>
          <w:sz w:val="24"/>
          <w:szCs w:val="22"/>
          <w:u w:val="single"/>
        </w:rPr>
        <w:t xml:space="preserve">Desniveles </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4848"/>
        <w:gridCol w:w="3402"/>
      </w:tblGrid>
      <w:tr w:rsidR="00935FA2" w:rsidRPr="005C0635" w14:paraId="44993E97" w14:textId="77777777" w:rsidTr="00726562">
        <w:trPr>
          <w:cantSplit/>
        </w:trPr>
        <w:tc>
          <w:tcPr>
            <w:tcW w:w="28" w:type="dxa"/>
            <w:tcMar>
              <w:top w:w="17" w:type="dxa"/>
              <w:left w:w="6" w:type="dxa"/>
              <w:bottom w:w="23" w:type="dxa"/>
              <w:right w:w="11" w:type="dxa"/>
            </w:tcMar>
            <w:vAlign w:val="center"/>
          </w:tcPr>
          <w:p w14:paraId="1BDFBD41" w14:textId="77777777" w:rsidR="00935FA2" w:rsidRPr="005C0635" w:rsidRDefault="00935FA2" w:rsidP="00726562">
            <w:pPr>
              <w:spacing w:line="2" w:lineRule="auto"/>
              <w:rPr>
                <w:rFonts w:ascii="Chalkboard" w:hAnsi="Chalkboard"/>
              </w:rPr>
            </w:pPr>
          </w:p>
        </w:tc>
        <w:tc>
          <w:tcPr>
            <w:tcW w:w="170" w:type="dxa"/>
            <w:vAlign w:val="center"/>
          </w:tcPr>
          <w:p w14:paraId="716C1C2F" w14:textId="77777777" w:rsidR="00935FA2" w:rsidRPr="005C0635" w:rsidRDefault="00935FA2" w:rsidP="00726562">
            <w:pPr>
              <w:pStyle w:val="CUERPOTEXTOTABLA"/>
              <w:rPr>
                <w:rFonts w:ascii="Chalkboard" w:hAnsi="Chalkboard"/>
                <w:sz w:val="20"/>
                <w:szCs w:val="20"/>
              </w:rPr>
            </w:pPr>
            <w:r w:rsidRPr="005C0635">
              <w:rPr>
                <w:rFonts w:ascii="Chalkboard" w:hAnsi="Chalkboard"/>
                <w:noProof/>
                <w:sz w:val="20"/>
                <w:szCs w:val="20"/>
              </w:rPr>
              <w:drawing>
                <wp:inline distT="0" distB="0" distL="0" distR="0" wp14:anchorId="6C683F8E" wp14:editId="765B2936">
                  <wp:extent cx="72000" cy="72000"/>
                  <wp:effectExtent l="0" t="0" r="0" b="0"/>
                  <wp:docPr id="470"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B823268"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2CD49906"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Barreras de protección en los desniveles, huecos y aberturas (tanto horizontales como verticales) balcones, ventanas, etc. con diferencia de cota 'h'</w:t>
            </w:r>
          </w:p>
        </w:tc>
        <w:tc>
          <w:tcPr>
            <w:tcW w:w="3402" w:type="dxa"/>
            <w:tcBorders>
              <w:top w:val="single" w:sz="2" w:space="0" w:color="000000"/>
              <w:left w:val="single" w:sz="2" w:space="0" w:color="000000"/>
              <w:bottom w:val="single" w:sz="2" w:space="0" w:color="000000"/>
              <w:right w:val="single" w:sz="2" w:space="0" w:color="000000"/>
            </w:tcBorders>
            <w:noWrap/>
            <w:vAlign w:val="center"/>
          </w:tcPr>
          <w:p w14:paraId="72FF3B77"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h </w:t>
            </w:r>
            <w:r w:rsidRPr="005C0635">
              <w:rPr>
                <w:rFonts w:ascii="Chalkboard" w:hAnsi="Chalkboard" w:cs="Trebuchet MS"/>
                <w:sz w:val="24"/>
                <w:szCs w:val="24"/>
              </w:rPr>
              <w:t>&lt;</w:t>
            </w:r>
            <w:r w:rsidRPr="005C0635">
              <w:rPr>
                <w:rFonts w:ascii="Chalkboard" w:hAnsi="Chalkboard"/>
                <w:sz w:val="24"/>
                <w:szCs w:val="24"/>
              </w:rPr>
              <w:t xml:space="preserve"> 550 mm</w:t>
            </w:r>
          </w:p>
        </w:tc>
      </w:tr>
      <w:tr w:rsidR="00935FA2" w:rsidRPr="005C0635" w14:paraId="5304B5A1" w14:textId="77777777" w:rsidTr="00726562">
        <w:trPr>
          <w:cantSplit/>
        </w:trPr>
        <w:tc>
          <w:tcPr>
            <w:tcW w:w="28" w:type="dxa"/>
            <w:tcMar>
              <w:top w:w="17" w:type="dxa"/>
              <w:left w:w="6" w:type="dxa"/>
              <w:bottom w:w="23" w:type="dxa"/>
              <w:right w:w="11" w:type="dxa"/>
            </w:tcMar>
            <w:vAlign w:val="center"/>
          </w:tcPr>
          <w:p w14:paraId="4602F229" w14:textId="77777777" w:rsidR="00935FA2" w:rsidRPr="005C0635" w:rsidRDefault="00935FA2" w:rsidP="00726562">
            <w:pPr>
              <w:spacing w:line="2" w:lineRule="auto"/>
              <w:rPr>
                <w:rFonts w:ascii="Chalkboard" w:hAnsi="Chalkboard"/>
              </w:rPr>
            </w:pPr>
          </w:p>
        </w:tc>
        <w:tc>
          <w:tcPr>
            <w:tcW w:w="170" w:type="dxa"/>
            <w:vAlign w:val="center"/>
          </w:tcPr>
          <w:p w14:paraId="7A10D76C" w14:textId="77777777" w:rsidR="00935FA2" w:rsidRPr="005C0635" w:rsidRDefault="00935FA2" w:rsidP="00726562">
            <w:pPr>
              <w:pStyle w:val="CUERPOTEXTOTABLA"/>
              <w:rPr>
                <w:rFonts w:ascii="Chalkboard" w:hAnsi="Chalkboard"/>
                <w:sz w:val="20"/>
                <w:szCs w:val="20"/>
              </w:rPr>
            </w:pPr>
            <w:r w:rsidRPr="005C0635">
              <w:rPr>
                <w:rFonts w:ascii="Chalkboard" w:hAnsi="Chalkboard"/>
                <w:noProof/>
                <w:sz w:val="20"/>
                <w:szCs w:val="20"/>
              </w:rPr>
              <w:drawing>
                <wp:inline distT="0" distB="0" distL="0" distR="0" wp14:anchorId="2248FBEC" wp14:editId="64F55796">
                  <wp:extent cx="72000" cy="72000"/>
                  <wp:effectExtent l="0" t="0" r="0" b="0"/>
                  <wp:docPr id="471"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732543D7"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77A887D0"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Señalización visual y táctil en zonas de uso público</w:t>
            </w:r>
          </w:p>
        </w:tc>
        <w:tc>
          <w:tcPr>
            <w:tcW w:w="3402" w:type="dxa"/>
            <w:tcBorders>
              <w:top w:val="single" w:sz="2" w:space="0" w:color="000000"/>
              <w:left w:val="single" w:sz="2" w:space="0" w:color="000000"/>
              <w:bottom w:val="single" w:sz="2" w:space="0" w:color="000000"/>
              <w:right w:val="single" w:sz="2" w:space="0" w:color="000000"/>
            </w:tcBorders>
            <w:noWrap/>
            <w:vAlign w:val="center"/>
          </w:tcPr>
          <w:p w14:paraId="176F2862"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h </w:t>
            </w:r>
            <w:r w:rsidRPr="005C0635">
              <w:rPr>
                <w:rFonts w:ascii="Chalkboard" w:hAnsi="Chalkboard" w:cs="Trebuchet MS"/>
                <w:sz w:val="24"/>
                <w:szCs w:val="24"/>
              </w:rPr>
              <w:t>&lt;</w:t>
            </w:r>
            <w:r w:rsidRPr="005C0635">
              <w:rPr>
                <w:rFonts w:ascii="Chalkboard" w:hAnsi="Chalkboard"/>
                <w:sz w:val="24"/>
                <w:szCs w:val="24"/>
              </w:rPr>
              <w:t xml:space="preserve"> 550 mm</w:t>
            </w:r>
          </w:p>
          <w:p w14:paraId="1E6CE7C8"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Diferenciación a 250 mm del borde</w:t>
            </w:r>
          </w:p>
        </w:tc>
      </w:tr>
    </w:tbl>
    <w:p w14:paraId="76B8B062" w14:textId="77777777" w:rsidR="00935FA2" w:rsidRPr="005C0635"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u w:val="single"/>
        </w:rPr>
      </w:pPr>
      <w:r w:rsidRPr="005C0635">
        <w:rPr>
          <w:rFonts w:ascii="Chalkboard" w:hAnsi="Chalkboard" w:cs="Trebuchet MS"/>
          <w:sz w:val="24"/>
          <w:szCs w:val="22"/>
          <w:u w:val="single"/>
        </w:rPr>
        <w:t>Rampas</w:t>
      </w:r>
    </w:p>
    <w:p w14:paraId="2653AA12" w14:textId="77777777" w:rsidR="00935FA2" w:rsidRPr="005C0635"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i/>
          <w:sz w:val="24"/>
          <w:szCs w:val="22"/>
        </w:rPr>
      </w:pPr>
      <w:r w:rsidRPr="005C0635">
        <w:rPr>
          <w:rFonts w:ascii="Chalkboard" w:hAnsi="Chalkboard" w:cs="Trebuchet MS"/>
          <w:i/>
          <w:sz w:val="24"/>
          <w:szCs w:val="22"/>
        </w:rPr>
        <w:t>Pendiente</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5043"/>
        <w:gridCol w:w="1576"/>
        <w:gridCol w:w="1630"/>
      </w:tblGrid>
      <w:tr w:rsidR="00935FA2" w:rsidRPr="005C0635" w14:paraId="6E0E64B5" w14:textId="77777777" w:rsidTr="00726562">
        <w:trPr>
          <w:cantSplit/>
        </w:trPr>
        <w:tc>
          <w:tcPr>
            <w:tcW w:w="28" w:type="dxa"/>
            <w:tcMar>
              <w:top w:w="17" w:type="dxa"/>
              <w:left w:w="6" w:type="dxa"/>
              <w:bottom w:w="23" w:type="dxa"/>
              <w:right w:w="11" w:type="dxa"/>
            </w:tcMar>
            <w:vAlign w:val="center"/>
          </w:tcPr>
          <w:p w14:paraId="72B041CA"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6ED8C6A2" w14:textId="77777777" w:rsidR="00935FA2" w:rsidRPr="005C0635"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0D49368E" w14:textId="77777777" w:rsidR="00935FA2" w:rsidRPr="005C0635"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4CBEA93F" w14:textId="77777777" w:rsidR="00935FA2" w:rsidRPr="005C0635"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496FB08D"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5CD4E2D1"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PROYECTO</w:t>
            </w:r>
          </w:p>
        </w:tc>
      </w:tr>
      <w:tr w:rsidR="00935FA2" w:rsidRPr="005C0635" w14:paraId="6F539EA1" w14:textId="77777777" w:rsidTr="00726562">
        <w:trPr>
          <w:cantSplit/>
        </w:trPr>
        <w:tc>
          <w:tcPr>
            <w:tcW w:w="28" w:type="dxa"/>
            <w:tcMar>
              <w:top w:w="17" w:type="dxa"/>
              <w:left w:w="6" w:type="dxa"/>
              <w:bottom w:w="23" w:type="dxa"/>
              <w:right w:w="11" w:type="dxa"/>
            </w:tcMar>
            <w:vAlign w:val="center"/>
          </w:tcPr>
          <w:p w14:paraId="393A6C77" w14:textId="77777777" w:rsidR="00935FA2" w:rsidRPr="005C0635" w:rsidRDefault="00935FA2" w:rsidP="00726562">
            <w:pPr>
              <w:spacing w:line="2" w:lineRule="auto"/>
              <w:rPr>
                <w:rFonts w:ascii="Chalkboard" w:hAnsi="Chalkboard"/>
              </w:rPr>
            </w:pPr>
          </w:p>
        </w:tc>
        <w:tc>
          <w:tcPr>
            <w:tcW w:w="170" w:type="dxa"/>
            <w:vAlign w:val="center"/>
          </w:tcPr>
          <w:p w14:paraId="115FDCB0"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332E00F1" wp14:editId="06E6E32A">
                  <wp:extent cx="72000" cy="72000"/>
                  <wp:effectExtent l="0" t="0" r="0" b="0"/>
                  <wp:docPr id="507"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25A1FC0B"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524EFD00"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Rampa de uso general</w:t>
            </w:r>
          </w:p>
        </w:tc>
        <w:tc>
          <w:tcPr>
            <w:tcW w:w="1701" w:type="dxa"/>
            <w:tcBorders>
              <w:top w:val="single" w:sz="2" w:space="0" w:color="000000"/>
              <w:left w:val="single" w:sz="2" w:space="0" w:color="000000"/>
              <w:bottom w:val="single" w:sz="2" w:space="0" w:color="000000"/>
              <w:right w:val="single" w:sz="2" w:space="0" w:color="000000"/>
            </w:tcBorders>
            <w:vAlign w:val="center"/>
          </w:tcPr>
          <w:p w14:paraId="3B4CBC05"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6% &lt; p &lt; 12%</w:t>
            </w:r>
          </w:p>
        </w:tc>
        <w:tc>
          <w:tcPr>
            <w:tcW w:w="1701" w:type="dxa"/>
            <w:tcBorders>
              <w:top w:val="single" w:sz="2" w:space="0" w:color="000000"/>
              <w:left w:val="single" w:sz="2" w:space="0" w:color="000000"/>
              <w:bottom w:val="single" w:sz="2" w:space="0" w:color="000000"/>
              <w:right w:val="single" w:sz="2" w:space="0" w:color="000000"/>
            </w:tcBorders>
            <w:vAlign w:val="center"/>
          </w:tcPr>
          <w:p w14:paraId="09D5EF8D"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r w:rsidR="00935FA2" w:rsidRPr="005C0635" w14:paraId="173E44C4" w14:textId="77777777" w:rsidTr="00726562">
        <w:trPr>
          <w:cantSplit/>
        </w:trPr>
        <w:tc>
          <w:tcPr>
            <w:tcW w:w="28" w:type="dxa"/>
            <w:tcMar>
              <w:top w:w="17" w:type="dxa"/>
              <w:left w:w="6" w:type="dxa"/>
              <w:bottom w:w="23" w:type="dxa"/>
              <w:right w:w="11" w:type="dxa"/>
            </w:tcMar>
            <w:vAlign w:val="center"/>
          </w:tcPr>
          <w:p w14:paraId="75F97F58"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7F9752B8" w14:textId="77777777" w:rsidR="00935FA2" w:rsidRPr="005C0635" w:rsidRDefault="00935FA2" w:rsidP="00726562">
            <w:pPr>
              <w:spacing w:line="2" w:lineRule="auto"/>
              <w:rPr>
                <w:rFonts w:ascii="Chalkboard" w:hAnsi="Chalkboard"/>
              </w:rPr>
            </w:pPr>
          </w:p>
        </w:tc>
        <w:tc>
          <w:tcPr>
            <w:tcW w:w="28" w:type="dxa"/>
            <w:tcBorders>
              <w:right w:val="single" w:sz="2" w:space="0" w:color="000000"/>
            </w:tcBorders>
            <w:tcMar>
              <w:top w:w="17" w:type="dxa"/>
              <w:left w:w="6" w:type="dxa"/>
              <w:bottom w:w="23" w:type="dxa"/>
              <w:right w:w="11" w:type="dxa"/>
            </w:tcMar>
            <w:vAlign w:val="center"/>
          </w:tcPr>
          <w:p w14:paraId="6B4D5181"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right w:val="single" w:sz="2" w:space="0" w:color="000000"/>
            </w:tcBorders>
            <w:vAlign w:val="center"/>
          </w:tcPr>
          <w:p w14:paraId="103CBB07"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 </w:t>
            </w:r>
          </w:p>
        </w:tc>
        <w:tc>
          <w:tcPr>
            <w:tcW w:w="1701" w:type="dxa"/>
            <w:tcBorders>
              <w:top w:val="single" w:sz="2" w:space="0" w:color="000000"/>
              <w:left w:val="single" w:sz="2" w:space="0" w:color="000000"/>
              <w:right w:val="single" w:sz="2" w:space="0" w:color="000000"/>
            </w:tcBorders>
            <w:vAlign w:val="center"/>
          </w:tcPr>
          <w:p w14:paraId="04DFA415"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l &lt; 3, p </w:t>
            </w:r>
            <w:r w:rsidRPr="005C0635">
              <w:rPr>
                <w:rFonts w:ascii="Chalkboard" w:hAnsi="Chalkboard" w:cs="Trebuchet MS"/>
                <w:sz w:val="24"/>
                <w:szCs w:val="24"/>
              </w:rPr>
              <w:t>&lt;</w:t>
            </w:r>
            <w:r w:rsidRPr="005C0635">
              <w:rPr>
                <w:rFonts w:ascii="Chalkboard" w:hAnsi="Chalkboard"/>
                <w:sz w:val="24"/>
                <w:szCs w:val="24"/>
              </w:rPr>
              <w:t xml:space="preserve"> 10 %</w:t>
            </w:r>
          </w:p>
        </w:tc>
        <w:tc>
          <w:tcPr>
            <w:tcW w:w="1701" w:type="dxa"/>
            <w:tcBorders>
              <w:top w:val="single" w:sz="2" w:space="0" w:color="000000"/>
              <w:left w:val="single" w:sz="2" w:space="0" w:color="000000"/>
              <w:right w:val="single" w:sz="2" w:space="0" w:color="000000"/>
            </w:tcBorders>
            <w:shd w:val="clear" w:color="auto" w:fill="auto"/>
            <w:vAlign w:val="center"/>
          </w:tcPr>
          <w:p w14:paraId="12A6775F"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 </w:t>
            </w:r>
          </w:p>
        </w:tc>
      </w:tr>
      <w:tr w:rsidR="00935FA2" w:rsidRPr="005C0635" w14:paraId="51DE24B5" w14:textId="77777777" w:rsidTr="00726562">
        <w:trPr>
          <w:cantSplit/>
        </w:trPr>
        <w:tc>
          <w:tcPr>
            <w:tcW w:w="28" w:type="dxa"/>
            <w:tcMar>
              <w:top w:w="17" w:type="dxa"/>
              <w:left w:w="6" w:type="dxa"/>
              <w:bottom w:w="23" w:type="dxa"/>
              <w:right w:w="11" w:type="dxa"/>
            </w:tcMar>
            <w:vAlign w:val="center"/>
          </w:tcPr>
          <w:p w14:paraId="4AE0D118" w14:textId="77777777" w:rsidR="00935FA2" w:rsidRPr="005C0635" w:rsidRDefault="00935FA2" w:rsidP="00726562">
            <w:pPr>
              <w:spacing w:line="2" w:lineRule="auto"/>
              <w:rPr>
                <w:rFonts w:ascii="Chalkboard" w:hAnsi="Chalkboard"/>
              </w:rPr>
            </w:pPr>
          </w:p>
        </w:tc>
        <w:tc>
          <w:tcPr>
            <w:tcW w:w="170" w:type="dxa"/>
            <w:vAlign w:val="center"/>
          </w:tcPr>
          <w:p w14:paraId="2DC260E8"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62A56BEB" wp14:editId="7F29EFE8">
                  <wp:extent cx="72000" cy="72000"/>
                  <wp:effectExtent l="0" t="0" r="0" b="0"/>
                  <wp:docPr id="508"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150C804C" w14:textId="77777777" w:rsidR="00935FA2" w:rsidRPr="005C0635" w:rsidRDefault="00935FA2" w:rsidP="00726562">
            <w:pPr>
              <w:spacing w:line="2" w:lineRule="auto"/>
              <w:rPr>
                <w:rFonts w:ascii="Chalkboard" w:hAnsi="Chalkboard"/>
              </w:rPr>
            </w:pPr>
          </w:p>
        </w:tc>
        <w:tc>
          <w:tcPr>
            <w:tcW w:w="5669" w:type="dxa"/>
            <w:tcBorders>
              <w:left w:val="single" w:sz="2" w:space="0" w:color="000000"/>
              <w:right w:val="single" w:sz="2" w:space="0" w:color="000000"/>
            </w:tcBorders>
            <w:vAlign w:val="center"/>
          </w:tcPr>
          <w:p w14:paraId="1BA29930"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Para usuarios en silla de ruedas</w:t>
            </w:r>
          </w:p>
        </w:tc>
        <w:tc>
          <w:tcPr>
            <w:tcW w:w="1701" w:type="dxa"/>
            <w:tcBorders>
              <w:left w:val="single" w:sz="2" w:space="0" w:color="000000"/>
              <w:right w:val="single" w:sz="2" w:space="0" w:color="000000"/>
            </w:tcBorders>
            <w:vAlign w:val="center"/>
          </w:tcPr>
          <w:p w14:paraId="47DB750B"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l &lt; 6, p </w:t>
            </w:r>
            <w:r w:rsidRPr="005C0635">
              <w:rPr>
                <w:rFonts w:ascii="Chalkboard" w:hAnsi="Chalkboard" w:cs="Trebuchet MS"/>
                <w:sz w:val="24"/>
                <w:szCs w:val="24"/>
              </w:rPr>
              <w:t>&lt;</w:t>
            </w:r>
            <w:r w:rsidRPr="005C0635">
              <w:rPr>
                <w:rFonts w:ascii="Chalkboard" w:hAnsi="Chalkboard"/>
                <w:sz w:val="24"/>
                <w:szCs w:val="24"/>
              </w:rPr>
              <w:t xml:space="preserve"> 8 %</w:t>
            </w:r>
          </w:p>
        </w:tc>
        <w:tc>
          <w:tcPr>
            <w:tcW w:w="1701" w:type="dxa"/>
            <w:tcBorders>
              <w:left w:val="single" w:sz="2" w:space="0" w:color="000000"/>
              <w:right w:val="single" w:sz="2" w:space="0" w:color="000000"/>
            </w:tcBorders>
            <w:shd w:val="clear" w:color="auto" w:fill="auto"/>
            <w:vAlign w:val="center"/>
          </w:tcPr>
          <w:p w14:paraId="49260016" w14:textId="77777777" w:rsidR="00935FA2" w:rsidRPr="005C0635" w:rsidRDefault="00935FA2" w:rsidP="00726562">
            <w:pPr>
              <w:spacing w:line="2" w:lineRule="auto"/>
              <w:rPr>
                <w:rFonts w:ascii="Chalkboard" w:hAnsi="Chalkboard"/>
              </w:rPr>
            </w:pPr>
          </w:p>
        </w:tc>
      </w:tr>
      <w:tr w:rsidR="00935FA2" w:rsidRPr="005C0635" w14:paraId="406AE108" w14:textId="77777777" w:rsidTr="00726562">
        <w:trPr>
          <w:cantSplit/>
        </w:trPr>
        <w:tc>
          <w:tcPr>
            <w:tcW w:w="28" w:type="dxa"/>
            <w:tcMar>
              <w:top w:w="17" w:type="dxa"/>
              <w:left w:w="6" w:type="dxa"/>
              <w:bottom w:w="23" w:type="dxa"/>
              <w:right w:w="11" w:type="dxa"/>
            </w:tcMar>
            <w:vAlign w:val="center"/>
          </w:tcPr>
          <w:p w14:paraId="52330FFD"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0BF94DC1" w14:textId="77777777" w:rsidR="00935FA2" w:rsidRPr="005C0635" w:rsidRDefault="00935FA2" w:rsidP="00726562">
            <w:pPr>
              <w:spacing w:line="2" w:lineRule="auto"/>
              <w:rPr>
                <w:rFonts w:ascii="Chalkboard" w:hAnsi="Chalkboard"/>
              </w:rPr>
            </w:pPr>
          </w:p>
        </w:tc>
        <w:tc>
          <w:tcPr>
            <w:tcW w:w="28" w:type="dxa"/>
            <w:tcBorders>
              <w:right w:val="single" w:sz="2" w:space="0" w:color="000000"/>
            </w:tcBorders>
            <w:tcMar>
              <w:top w:w="17" w:type="dxa"/>
              <w:left w:w="6" w:type="dxa"/>
              <w:bottom w:w="23" w:type="dxa"/>
              <w:right w:w="11" w:type="dxa"/>
            </w:tcMar>
            <w:vAlign w:val="center"/>
          </w:tcPr>
          <w:p w14:paraId="7628ADB7" w14:textId="77777777" w:rsidR="00935FA2" w:rsidRPr="005C0635" w:rsidRDefault="00935FA2" w:rsidP="00726562">
            <w:pPr>
              <w:spacing w:line="2" w:lineRule="auto"/>
              <w:rPr>
                <w:rFonts w:ascii="Chalkboard" w:hAnsi="Chalkboard"/>
              </w:rPr>
            </w:pPr>
          </w:p>
        </w:tc>
        <w:tc>
          <w:tcPr>
            <w:tcW w:w="5669" w:type="dxa"/>
            <w:tcBorders>
              <w:left w:val="single" w:sz="2" w:space="0" w:color="000000"/>
              <w:bottom w:val="single" w:sz="2" w:space="0" w:color="000000"/>
              <w:right w:val="single" w:sz="2" w:space="0" w:color="000000"/>
            </w:tcBorders>
            <w:vAlign w:val="center"/>
          </w:tcPr>
          <w:p w14:paraId="119D4610"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 </w:t>
            </w:r>
          </w:p>
        </w:tc>
        <w:tc>
          <w:tcPr>
            <w:tcW w:w="1701" w:type="dxa"/>
            <w:tcBorders>
              <w:left w:val="single" w:sz="2" w:space="0" w:color="000000"/>
              <w:bottom w:val="single" w:sz="2" w:space="0" w:color="000000"/>
              <w:right w:val="single" w:sz="2" w:space="0" w:color="000000"/>
            </w:tcBorders>
            <w:vAlign w:val="center"/>
          </w:tcPr>
          <w:p w14:paraId="59957B99"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Otros casos, p </w:t>
            </w:r>
            <w:r w:rsidRPr="005C0635">
              <w:rPr>
                <w:rFonts w:ascii="Chalkboard" w:hAnsi="Chalkboard" w:cs="Trebuchet MS"/>
                <w:sz w:val="24"/>
                <w:szCs w:val="24"/>
              </w:rPr>
              <w:t>&lt;</w:t>
            </w:r>
            <w:r w:rsidRPr="005C0635">
              <w:rPr>
                <w:rFonts w:ascii="Chalkboard" w:hAnsi="Chalkboard"/>
                <w:sz w:val="24"/>
                <w:szCs w:val="24"/>
              </w:rPr>
              <w:t xml:space="preserve"> 6 %</w:t>
            </w:r>
          </w:p>
        </w:tc>
        <w:tc>
          <w:tcPr>
            <w:tcW w:w="1701" w:type="dxa"/>
            <w:tcBorders>
              <w:left w:val="single" w:sz="2" w:space="0" w:color="000000"/>
              <w:bottom w:val="single" w:sz="2" w:space="0" w:color="000000"/>
              <w:right w:val="single" w:sz="2" w:space="0" w:color="000000"/>
            </w:tcBorders>
            <w:shd w:val="clear" w:color="auto" w:fill="auto"/>
            <w:vAlign w:val="center"/>
          </w:tcPr>
          <w:p w14:paraId="56B387BA"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 xml:space="preserve"> </w:t>
            </w:r>
          </w:p>
        </w:tc>
      </w:tr>
      <w:tr w:rsidR="00935FA2" w:rsidRPr="005C0635" w14:paraId="1C32B9A6" w14:textId="77777777" w:rsidTr="00726562">
        <w:trPr>
          <w:cantSplit/>
        </w:trPr>
        <w:tc>
          <w:tcPr>
            <w:tcW w:w="28" w:type="dxa"/>
            <w:tcMar>
              <w:top w:w="17" w:type="dxa"/>
              <w:left w:w="6" w:type="dxa"/>
              <w:bottom w:w="23" w:type="dxa"/>
              <w:right w:w="11" w:type="dxa"/>
            </w:tcMar>
            <w:vAlign w:val="center"/>
          </w:tcPr>
          <w:p w14:paraId="5F47D06A" w14:textId="77777777" w:rsidR="00935FA2" w:rsidRPr="005C0635" w:rsidRDefault="00935FA2" w:rsidP="00726562">
            <w:pPr>
              <w:spacing w:line="2" w:lineRule="auto"/>
              <w:rPr>
                <w:rFonts w:ascii="Chalkboard" w:hAnsi="Chalkboard"/>
              </w:rPr>
            </w:pPr>
          </w:p>
        </w:tc>
        <w:tc>
          <w:tcPr>
            <w:tcW w:w="170" w:type="dxa"/>
            <w:vAlign w:val="center"/>
          </w:tcPr>
          <w:p w14:paraId="61134A8C"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06E599CF" wp14:editId="314A5DDC">
                  <wp:extent cx="72000" cy="72000"/>
                  <wp:effectExtent l="0" t="0" r="0" b="0"/>
                  <wp:docPr id="50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C1FC71C"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2A264661"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Para circulación de vehículos y personas en aparcamientos</w:t>
            </w:r>
          </w:p>
        </w:tc>
        <w:tc>
          <w:tcPr>
            <w:tcW w:w="1701" w:type="dxa"/>
            <w:tcBorders>
              <w:top w:val="single" w:sz="2" w:space="0" w:color="000000"/>
              <w:left w:val="single" w:sz="2" w:space="0" w:color="000000"/>
              <w:bottom w:val="single" w:sz="2" w:space="0" w:color="000000"/>
              <w:right w:val="single" w:sz="2" w:space="0" w:color="000000"/>
            </w:tcBorders>
            <w:vAlign w:val="center"/>
          </w:tcPr>
          <w:p w14:paraId="1966BC7A"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p </w:t>
            </w:r>
            <w:r w:rsidRPr="005C0635">
              <w:rPr>
                <w:rFonts w:ascii="Chalkboard" w:hAnsi="Chalkboard" w:cs="Trebuchet MS"/>
                <w:sz w:val="24"/>
                <w:szCs w:val="24"/>
              </w:rPr>
              <w:t>&lt;</w:t>
            </w:r>
            <w:r w:rsidRPr="005C0635">
              <w:rPr>
                <w:rFonts w:ascii="Chalkboard" w:hAnsi="Chalkboard"/>
                <w:sz w:val="24"/>
                <w:szCs w:val="24"/>
              </w:rPr>
              <w:t xml:space="preserve"> 16 %</w:t>
            </w:r>
          </w:p>
        </w:tc>
        <w:tc>
          <w:tcPr>
            <w:tcW w:w="1701" w:type="dxa"/>
            <w:tcBorders>
              <w:top w:val="single" w:sz="2" w:space="0" w:color="000000"/>
              <w:left w:val="single" w:sz="2" w:space="0" w:color="000000"/>
              <w:bottom w:val="single" w:sz="2" w:space="0" w:color="000000"/>
              <w:right w:val="single" w:sz="2" w:space="0" w:color="000000"/>
            </w:tcBorders>
            <w:vAlign w:val="center"/>
          </w:tcPr>
          <w:p w14:paraId="15594181"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bl>
    <w:p w14:paraId="6108C93A" w14:textId="77777777" w:rsidR="00935FA2" w:rsidRPr="005C0635"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i/>
          <w:sz w:val="24"/>
          <w:szCs w:val="22"/>
        </w:rPr>
      </w:pPr>
      <w:r w:rsidRPr="005C0635">
        <w:rPr>
          <w:rFonts w:ascii="Chalkboard" w:hAnsi="Chalkboard" w:cs="Trebuchet MS"/>
          <w:i/>
          <w:sz w:val="24"/>
          <w:szCs w:val="22"/>
        </w:rPr>
        <w:t>Tramos</w:t>
      </w:r>
    </w:p>
    <w:p w14:paraId="291CB18E"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r>
        <w:rPr>
          <w:rFonts w:ascii="Chalkboard" w:hAnsi="Chalkboard" w:cs="Trebuchet MS"/>
          <w:sz w:val="24"/>
          <w:szCs w:val="22"/>
        </w:rPr>
        <w:t>Longitud del tramo:</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5021"/>
        <w:gridCol w:w="1590"/>
        <w:gridCol w:w="1638"/>
      </w:tblGrid>
      <w:tr w:rsidR="00935FA2" w:rsidRPr="005C0635" w14:paraId="75AF2CFD" w14:textId="77777777" w:rsidTr="00726562">
        <w:trPr>
          <w:cantSplit/>
        </w:trPr>
        <w:tc>
          <w:tcPr>
            <w:tcW w:w="28" w:type="dxa"/>
            <w:tcMar>
              <w:top w:w="17" w:type="dxa"/>
              <w:left w:w="6" w:type="dxa"/>
              <w:bottom w:w="23" w:type="dxa"/>
              <w:right w:w="11" w:type="dxa"/>
            </w:tcMar>
            <w:vAlign w:val="center"/>
          </w:tcPr>
          <w:p w14:paraId="4CD45540"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08D748BA" w14:textId="77777777" w:rsidR="00935FA2" w:rsidRPr="005C0635"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460DBE31" w14:textId="77777777" w:rsidR="00935FA2" w:rsidRPr="005C0635"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1846479A" w14:textId="77777777" w:rsidR="00935FA2" w:rsidRPr="005C0635"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5B35A4B4"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33FC6B5A"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PROYECTO</w:t>
            </w:r>
          </w:p>
        </w:tc>
      </w:tr>
      <w:tr w:rsidR="00935FA2" w:rsidRPr="005C0635" w14:paraId="5B59D769" w14:textId="77777777" w:rsidTr="00726562">
        <w:trPr>
          <w:cantSplit/>
        </w:trPr>
        <w:tc>
          <w:tcPr>
            <w:tcW w:w="28" w:type="dxa"/>
            <w:tcMar>
              <w:top w:w="17" w:type="dxa"/>
              <w:left w:w="6" w:type="dxa"/>
              <w:bottom w:w="23" w:type="dxa"/>
              <w:right w:w="11" w:type="dxa"/>
            </w:tcMar>
            <w:vAlign w:val="center"/>
          </w:tcPr>
          <w:p w14:paraId="5C5DE92F" w14:textId="77777777" w:rsidR="00935FA2" w:rsidRPr="005C0635" w:rsidRDefault="00935FA2" w:rsidP="00726562">
            <w:pPr>
              <w:spacing w:line="2" w:lineRule="auto"/>
              <w:rPr>
                <w:rFonts w:ascii="Chalkboard" w:hAnsi="Chalkboard"/>
              </w:rPr>
            </w:pPr>
          </w:p>
        </w:tc>
        <w:tc>
          <w:tcPr>
            <w:tcW w:w="170" w:type="dxa"/>
            <w:vAlign w:val="center"/>
          </w:tcPr>
          <w:p w14:paraId="19C792E8"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0CFF9B97" wp14:editId="45009B17">
                  <wp:extent cx="72000" cy="72000"/>
                  <wp:effectExtent l="0" t="0" r="0" b="0"/>
                  <wp:docPr id="510"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185B982A"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CE93A7C"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Rampa de uso general</w:t>
            </w:r>
          </w:p>
        </w:tc>
        <w:tc>
          <w:tcPr>
            <w:tcW w:w="1701" w:type="dxa"/>
            <w:tcBorders>
              <w:top w:val="single" w:sz="2" w:space="0" w:color="000000"/>
              <w:left w:val="single" w:sz="2" w:space="0" w:color="000000"/>
              <w:bottom w:val="single" w:sz="2" w:space="0" w:color="000000"/>
              <w:right w:val="single" w:sz="2" w:space="0" w:color="000000"/>
            </w:tcBorders>
            <w:vAlign w:val="center"/>
          </w:tcPr>
          <w:p w14:paraId="6A755580"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l </w:t>
            </w:r>
            <w:r w:rsidRPr="005C0635">
              <w:rPr>
                <w:rFonts w:ascii="Chalkboard" w:hAnsi="Chalkboard" w:cs="Trebuchet MS"/>
                <w:sz w:val="24"/>
                <w:szCs w:val="24"/>
              </w:rPr>
              <w:t>&lt;</w:t>
            </w:r>
            <w:r w:rsidRPr="005C0635">
              <w:rPr>
                <w:rFonts w:ascii="Chalkboard" w:hAnsi="Chalkboard"/>
                <w:sz w:val="24"/>
                <w:szCs w:val="24"/>
              </w:rPr>
              <w:t xml:space="preserve"> 15,00 m</w:t>
            </w:r>
          </w:p>
        </w:tc>
        <w:tc>
          <w:tcPr>
            <w:tcW w:w="1701" w:type="dxa"/>
            <w:tcBorders>
              <w:top w:val="single" w:sz="2" w:space="0" w:color="000000"/>
              <w:left w:val="single" w:sz="2" w:space="0" w:color="000000"/>
              <w:bottom w:val="single" w:sz="2" w:space="0" w:color="000000"/>
              <w:right w:val="single" w:sz="2" w:space="0" w:color="000000"/>
            </w:tcBorders>
            <w:vAlign w:val="center"/>
          </w:tcPr>
          <w:p w14:paraId="325E0104"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r w:rsidR="00935FA2" w:rsidRPr="005C0635" w14:paraId="12E69442" w14:textId="77777777" w:rsidTr="00726562">
        <w:trPr>
          <w:cantSplit/>
        </w:trPr>
        <w:tc>
          <w:tcPr>
            <w:tcW w:w="28" w:type="dxa"/>
            <w:tcMar>
              <w:top w:w="17" w:type="dxa"/>
              <w:left w:w="6" w:type="dxa"/>
              <w:bottom w:w="23" w:type="dxa"/>
              <w:right w:w="11" w:type="dxa"/>
            </w:tcMar>
            <w:vAlign w:val="center"/>
          </w:tcPr>
          <w:p w14:paraId="20A9B2A2" w14:textId="77777777" w:rsidR="00935FA2" w:rsidRPr="005C0635" w:rsidRDefault="00935FA2" w:rsidP="00726562">
            <w:pPr>
              <w:spacing w:line="2" w:lineRule="auto"/>
              <w:rPr>
                <w:rFonts w:ascii="Chalkboard" w:hAnsi="Chalkboard"/>
              </w:rPr>
            </w:pPr>
          </w:p>
        </w:tc>
        <w:tc>
          <w:tcPr>
            <w:tcW w:w="170" w:type="dxa"/>
            <w:vAlign w:val="center"/>
          </w:tcPr>
          <w:p w14:paraId="2936C260"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434A93C7" wp14:editId="1F140BA4">
                  <wp:extent cx="72000" cy="72000"/>
                  <wp:effectExtent l="0" t="0" r="0" b="0"/>
                  <wp:docPr id="511"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4CBA854"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40574FD"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Para usuarios en silla de ruedas</w:t>
            </w:r>
          </w:p>
        </w:tc>
        <w:tc>
          <w:tcPr>
            <w:tcW w:w="1701" w:type="dxa"/>
            <w:tcBorders>
              <w:top w:val="single" w:sz="2" w:space="0" w:color="000000"/>
              <w:left w:val="single" w:sz="2" w:space="0" w:color="000000"/>
              <w:bottom w:val="single" w:sz="2" w:space="0" w:color="000000"/>
              <w:right w:val="single" w:sz="2" w:space="0" w:color="000000"/>
            </w:tcBorders>
            <w:vAlign w:val="center"/>
          </w:tcPr>
          <w:p w14:paraId="6065B28C"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l </w:t>
            </w:r>
            <w:r w:rsidRPr="005C0635">
              <w:rPr>
                <w:rFonts w:ascii="Chalkboard" w:hAnsi="Chalkboard" w:cs="Trebuchet MS"/>
                <w:sz w:val="24"/>
                <w:szCs w:val="24"/>
              </w:rPr>
              <w:t>&lt;</w:t>
            </w:r>
            <w:r w:rsidRPr="005C0635">
              <w:rPr>
                <w:rFonts w:ascii="Chalkboard" w:hAnsi="Chalkboard"/>
                <w:sz w:val="24"/>
                <w:szCs w:val="24"/>
              </w:rPr>
              <w:t xml:space="preserve"> 9,00 m</w:t>
            </w:r>
          </w:p>
        </w:tc>
        <w:tc>
          <w:tcPr>
            <w:tcW w:w="1701" w:type="dxa"/>
            <w:tcBorders>
              <w:top w:val="single" w:sz="2" w:space="0" w:color="000000"/>
              <w:left w:val="single" w:sz="2" w:space="0" w:color="000000"/>
              <w:bottom w:val="single" w:sz="2" w:space="0" w:color="000000"/>
              <w:right w:val="single" w:sz="2" w:space="0" w:color="000000"/>
            </w:tcBorders>
            <w:vAlign w:val="center"/>
          </w:tcPr>
          <w:p w14:paraId="387F9E3E"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bl>
    <w:p w14:paraId="61FBEBC2"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p>
    <w:p w14:paraId="75AE512D"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p>
    <w:p w14:paraId="32D25263" w14:textId="18905F8D"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r>
        <w:rPr>
          <w:rFonts w:ascii="Chalkboard" w:hAnsi="Chalkboard" w:cs="Trebuchet MS"/>
          <w:sz w:val="24"/>
          <w:szCs w:val="22"/>
        </w:rPr>
        <w:lastRenderedPageBreak/>
        <w:t>Ancho del tramo:</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5013"/>
        <w:gridCol w:w="1604"/>
        <w:gridCol w:w="1633"/>
      </w:tblGrid>
      <w:tr w:rsidR="00935FA2" w:rsidRPr="005C0635" w14:paraId="34947852" w14:textId="77777777" w:rsidTr="00726562">
        <w:trPr>
          <w:cantSplit/>
        </w:trPr>
        <w:tc>
          <w:tcPr>
            <w:tcW w:w="28" w:type="dxa"/>
            <w:tcMar>
              <w:top w:w="17" w:type="dxa"/>
              <w:left w:w="6" w:type="dxa"/>
              <w:bottom w:w="23" w:type="dxa"/>
              <w:right w:w="11" w:type="dxa"/>
            </w:tcMar>
            <w:vAlign w:val="center"/>
          </w:tcPr>
          <w:p w14:paraId="49AF7276"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6AC6F22E" w14:textId="77777777" w:rsidR="00935FA2" w:rsidRPr="005C0635"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6D45BC54" w14:textId="77777777" w:rsidR="00935FA2" w:rsidRPr="005C0635"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2756D8D4" w14:textId="77777777" w:rsidR="00935FA2" w:rsidRPr="005C0635"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49C90FA9"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416AADA5"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PROYECTO</w:t>
            </w:r>
          </w:p>
        </w:tc>
      </w:tr>
      <w:tr w:rsidR="00935FA2" w:rsidRPr="005C0635" w14:paraId="0B1CD7F9" w14:textId="77777777" w:rsidTr="00726562">
        <w:trPr>
          <w:cantSplit/>
        </w:trPr>
        <w:tc>
          <w:tcPr>
            <w:tcW w:w="28" w:type="dxa"/>
            <w:tcMar>
              <w:top w:w="17" w:type="dxa"/>
              <w:left w:w="6" w:type="dxa"/>
              <w:bottom w:w="23" w:type="dxa"/>
              <w:right w:w="11" w:type="dxa"/>
            </w:tcMar>
            <w:vAlign w:val="center"/>
          </w:tcPr>
          <w:p w14:paraId="3ED8B26A" w14:textId="77777777" w:rsidR="00935FA2" w:rsidRPr="005C0635" w:rsidRDefault="00935FA2" w:rsidP="00726562">
            <w:pPr>
              <w:spacing w:line="2" w:lineRule="auto"/>
              <w:rPr>
                <w:rFonts w:ascii="Chalkboard" w:hAnsi="Chalkboard"/>
              </w:rPr>
            </w:pPr>
          </w:p>
        </w:tc>
        <w:tc>
          <w:tcPr>
            <w:tcW w:w="170" w:type="dxa"/>
            <w:vAlign w:val="center"/>
          </w:tcPr>
          <w:p w14:paraId="1A415112"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5F0F5DF4" wp14:editId="6B944F80">
                  <wp:extent cx="72000" cy="72000"/>
                  <wp:effectExtent l="0" t="0" r="0" b="0"/>
                  <wp:docPr id="512"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6CFDABB"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7F0724CD"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Anchura mínima útil (libre de obstáculos)</w:t>
            </w:r>
          </w:p>
        </w:tc>
        <w:tc>
          <w:tcPr>
            <w:tcW w:w="1701" w:type="dxa"/>
            <w:tcBorders>
              <w:top w:val="single" w:sz="2" w:space="0" w:color="000000"/>
              <w:left w:val="single" w:sz="2" w:space="0" w:color="000000"/>
              <w:bottom w:val="single" w:sz="2" w:space="0" w:color="000000"/>
              <w:right w:val="single" w:sz="2" w:space="0" w:color="000000"/>
            </w:tcBorders>
            <w:vAlign w:val="center"/>
          </w:tcPr>
          <w:p w14:paraId="501BC9C1"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Apartado 4, DB-SI 3</w:t>
            </w:r>
          </w:p>
        </w:tc>
        <w:tc>
          <w:tcPr>
            <w:tcW w:w="1701" w:type="dxa"/>
            <w:tcBorders>
              <w:top w:val="single" w:sz="2" w:space="0" w:color="000000"/>
              <w:left w:val="single" w:sz="2" w:space="0" w:color="000000"/>
              <w:bottom w:val="single" w:sz="2" w:space="0" w:color="000000"/>
              <w:right w:val="single" w:sz="2" w:space="0" w:color="000000"/>
            </w:tcBorders>
            <w:vAlign w:val="center"/>
          </w:tcPr>
          <w:p w14:paraId="5517BF90"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r w:rsidR="00935FA2" w:rsidRPr="005C0635" w14:paraId="5AD085F5" w14:textId="77777777" w:rsidTr="00726562">
        <w:trPr>
          <w:cantSplit/>
        </w:trPr>
        <w:tc>
          <w:tcPr>
            <w:tcW w:w="28" w:type="dxa"/>
            <w:tcMar>
              <w:top w:w="17" w:type="dxa"/>
              <w:left w:w="6" w:type="dxa"/>
              <w:bottom w:w="23" w:type="dxa"/>
              <w:right w:w="11" w:type="dxa"/>
            </w:tcMar>
            <w:vAlign w:val="center"/>
          </w:tcPr>
          <w:p w14:paraId="6C962B12"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57FF338B" w14:textId="77777777" w:rsidR="00935FA2" w:rsidRPr="005C0635"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74694BD0" w14:textId="77777777" w:rsidR="00935FA2" w:rsidRPr="005C0635" w:rsidRDefault="00935FA2" w:rsidP="00726562">
            <w:pPr>
              <w:spacing w:line="2" w:lineRule="auto"/>
              <w:rPr>
                <w:rFonts w:ascii="Chalkboard" w:hAnsi="Chalkboard"/>
              </w:rPr>
            </w:pPr>
          </w:p>
        </w:tc>
        <w:tc>
          <w:tcPr>
            <w:tcW w:w="9071" w:type="dxa"/>
            <w:gridSpan w:val="3"/>
            <w:tcBorders>
              <w:top w:val="single" w:sz="2" w:space="0" w:color="000000"/>
              <w:bottom w:val="single" w:sz="2" w:space="0" w:color="000000"/>
            </w:tcBorders>
            <w:vAlign w:val="center"/>
          </w:tcPr>
          <w:p w14:paraId="068E4F1F" w14:textId="77777777" w:rsidR="00935FA2" w:rsidRPr="005C0635" w:rsidRDefault="00935FA2" w:rsidP="00726562">
            <w:pPr>
              <w:spacing w:line="2" w:lineRule="auto"/>
              <w:rPr>
                <w:rFonts w:ascii="Chalkboard" w:hAnsi="Chalkboard"/>
              </w:rPr>
            </w:pPr>
          </w:p>
          <w:tbl>
            <w:tblPr>
              <w:tblW w:w="28" w:type="dxa"/>
              <w:tblCellMar>
                <w:left w:w="0" w:type="dxa"/>
                <w:right w:w="0" w:type="dxa"/>
              </w:tblCellMar>
              <w:tblLook w:val="04A0" w:firstRow="1" w:lastRow="0" w:firstColumn="1" w:lastColumn="0" w:noHBand="0" w:noVBand="1"/>
            </w:tblPr>
            <w:tblGrid>
              <w:gridCol w:w="28"/>
            </w:tblGrid>
            <w:tr w:rsidR="00935FA2" w:rsidRPr="005C0635" w14:paraId="293C32DA" w14:textId="77777777" w:rsidTr="00726562">
              <w:trPr>
                <w:cantSplit/>
                <w:trHeight w:hRule="exact" w:val="28"/>
              </w:trPr>
              <w:tc>
                <w:tcPr>
                  <w:tcW w:w="28" w:type="dxa"/>
                </w:tcPr>
                <w:p w14:paraId="1C7E02C0" w14:textId="77777777" w:rsidR="00935FA2" w:rsidRPr="005C0635" w:rsidRDefault="00935FA2" w:rsidP="00726562">
                  <w:pPr>
                    <w:spacing w:line="2" w:lineRule="auto"/>
                    <w:rPr>
                      <w:rFonts w:ascii="Chalkboard" w:hAnsi="Chalkboard"/>
                    </w:rPr>
                  </w:pPr>
                </w:p>
              </w:tc>
            </w:tr>
          </w:tbl>
          <w:p w14:paraId="0577AA65" w14:textId="77777777" w:rsidR="00935FA2" w:rsidRPr="005C0635" w:rsidRDefault="00935FA2" w:rsidP="00726562">
            <w:pPr>
              <w:spacing w:line="2" w:lineRule="auto"/>
              <w:rPr>
                <w:rFonts w:ascii="Chalkboard" w:hAnsi="Chalkboard"/>
              </w:rPr>
            </w:pPr>
          </w:p>
        </w:tc>
      </w:tr>
      <w:tr w:rsidR="00935FA2" w:rsidRPr="005C0635" w14:paraId="64A0C99E" w14:textId="77777777" w:rsidTr="00726562">
        <w:trPr>
          <w:cantSplit/>
        </w:trPr>
        <w:tc>
          <w:tcPr>
            <w:tcW w:w="28" w:type="dxa"/>
            <w:tcMar>
              <w:top w:w="17" w:type="dxa"/>
              <w:left w:w="6" w:type="dxa"/>
              <w:bottom w:w="23" w:type="dxa"/>
              <w:right w:w="11" w:type="dxa"/>
            </w:tcMar>
            <w:vAlign w:val="center"/>
          </w:tcPr>
          <w:p w14:paraId="0CAFFAB9" w14:textId="77777777" w:rsidR="00935FA2" w:rsidRPr="005C0635" w:rsidRDefault="00935FA2" w:rsidP="00726562">
            <w:pPr>
              <w:spacing w:line="2" w:lineRule="auto"/>
              <w:rPr>
                <w:rFonts w:ascii="Chalkboard" w:hAnsi="Chalkboard"/>
              </w:rPr>
            </w:pPr>
          </w:p>
        </w:tc>
        <w:tc>
          <w:tcPr>
            <w:tcW w:w="170" w:type="dxa"/>
            <w:vAlign w:val="center"/>
          </w:tcPr>
          <w:p w14:paraId="56324234"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33BAD6FD" wp14:editId="21D67A8F">
                  <wp:extent cx="72000" cy="72000"/>
                  <wp:effectExtent l="0" t="0" r="0" b="0"/>
                  <wp:docPr id="513"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6122AB2B"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A0D6824"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Rampa de uso general</w:t>
            </w:r>
          </w:p>
        </w:tc>
        <w:tc>
          <w:tcPr>
            <w:tcW w:w="1701" w:type="dxa"/>
            <w:tcBorders>
              <w:top w:val="single" w:sz="2" w:space="0" w:color="000000"/>
              <w:left w:val="single" w:sz="2" w:space="0" w:color="000000"/>
              <w:bottom w:val="single" w:sz="2" w:space="0" w:color="000000"/>
              <w:right w:val="single" w:sz="2" w:space="0" w:color="000000"/>
            </w:tcBorders>
            <w:vAlign w:val="center"/>
          </w:tcPr>
          <w:p w14:paraId="3F60E68C"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a </w:t>
            </w:r>
            <w:r w:rsidRPr="005C0635">
              <w:rPr>
                <w:rFonts w:ascii="Chalkboard" w:hAnsi="Chalkboard" w:cs="Trebuchet MS"/>
                <w:sz w:val="24"/>
                <w:szCs w:val="24"/>
              </w:rPr>
              <w:t></w:t>
            </w:r>
            <w:r w:rsidRPr="005C0635">
              <w:rPr>
                <w:rFonts w:ascii="Chalkboard" w:hAnsi="Chalkboard"/>
                <w:sz w:val="24"/>
                <w:szCs w:val="24"/>
              </w:rPr>
              <w:t xml:space="preserve"> 1,00 m</w:t>
            </w:r>
          </w:p>
        </w:tc>
        <w:tc>
          <w:tcPr>
            <w:tcW w:w="1701" w:type="dxa"/>
            <w:tcBorders>
              <w:top w:val="single" w:sz="2" w:space="0" w:color="000000"/>
              <w:left w:val="single" w:sz="2" w:space="0" w:color="000000"/>
              <w:bottom w:val="single" w:sz="2" w:space="0" w:color="000000"/>
              <w:right w:val="single" w:sz="2" w:space="0" w:color="000000"/>
            </w:tcBorders>
            <w:vAlign w:val="center"/>
          </w:tcPr>
          <w:p w14:paraId="03796EEA"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r w:rsidR="00935FA2" w:rsidRPr="005C0635" w14:paraId="6A2E4FC5" w14:textId="77777777" w:rsidTr="00726562">
        <w:trPr>
          <w:cantSplit/>
        </w:trPr>
        <w:tc>
          <w:tcPr>
            <w:tcW w:w="28" w:type="dxa"/>
            <w:tcMar>
              <w:top w:w="17" w:type="dxa"/>
              <w:left w:w="6" w:type="dxa"/>
              <w:bottom w:w="23" w:type="dxa"/>
              <w:right w:w="11" w:type="dxa"/>
            </w:tcMar>
            <w:vAlign w:val="center"/>
          </w:tcPr>
          <w:p w14:paraId="07639E99" w14:textId="77777777" w:rsidR="00935FA2" w:rsidRPr="005C0635"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13C81226" w14:textId="77777777" w:rsidR="00935FA2" w:rsidRPr="005C0635"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7D6D08FA" w14:textId="77777777" w:rsidR="00935FA2" w:rsidRPr="005C0635" w:rsidRDefault="00935FA2" w:rsidP="00726562">
            <w:pPr>
              <w:spacing w:line="2" w:lineRule="auto"/>
              <w:rPr>
                <w:rFonts w:ascii="Chalkboard" w:hAnsi="Chalkboard"/>
              </w:rPr>
            </w:pPr>
          </w:p>
        </w:tc>
        <w:tc>
          <w:tcPr>
            <w:tcW w:w="9071" w:type="dxa"/>
            <w:gridSpan w:val="3"/>
            <w:tcBorders>
              <w:top w:val="single" w:sz="2" w:space="0" w:color="000000"/>
              <w:bottom w:val="single" w:sz="2" w:space="0" w:color="000000"/>
            </w:tcBorders>
            <w:vAlign w:val="center"/>
          </w:tcPr>
          <w:p w14:paraId="5AFE6278" w14:textId="77777777" w:rsidR="00935FA2" w:rsidRPr="005C0635" w:rsidRDefault="00935FA2" w:rsidP="00726562">
            <w:pPr>
              <w:spacing w:line="2" w:lineRule="auto"/>
              <w:rPr>
                <w:rFonts w:ascii="Chalkboard" w:hAnsi="Chalkboard"/>
              </w:rPr>
            </w:pPr>
          </w:p>
          <w:tbl>
            <w:tblPr>
              <w:tblW w:w="28" w:type="dxa"/>
              <w:tblCellMar>
                <w:left w:w="0" w:type="dxa"/>
                <w:right w:w="0" w:type="dxa"/>
              </w:tblCellMar>
              <w:tblLook w:val="04A0" w:firstRow="1" w:lastRow="0" w:firstColumn="1" w:lastColumn="0" w:noHBand="0" w:noVBand="1"/>
            </w:tblPr>
            <w:tblGrid>
              <w:gridCol w:w="28"/>
            </w:tblGrid>
            <w:tr w:rsidR="00935FA2" w:rsidRPr="005C0635" w14:paraId="67D87D6D" w14:textId="77777777" w:rsidTr="00726562">
              <w:trPr>
                <w:cantSplit/>
                <w:trHeight w:hRule="exact" w:val="28"/>
              </w:trPr>
              <w:tc>
                <w:tcPr>
                  <w:tcW w:w="28" w:type="dxa"/>
                </w:tcPr>
                <w:p w14:paraId="6C1474FA" w14:textId="77777777" w:rsidR="00935FA2" w:rsidRPr="005C0635" w:rsidRDefault="00935FA2" w:rsidP="00726562">
                  <w:pPr>
                    <w:spacing w:line="2" w:lineRule="auto"/>
                    <w:rPr>
                      <w:rFonts w:ascii="Chalkboard" w:hAnsi="Chalkboard"/>
                    </w:rPr>
                  </w:pPr>
                </w:p>
              </w:tc>
            </w:tr>
          </w:tbl>
          <w:p w14:paraId="775099EF" w14:textId="77777777" w:rsidR="00935FA2" w:rsidRPr="005C0635" w:rsidRDefault="00935FA2" w:rsidP="00726562">
            <w:pPr>
              <w:spacing w:line="2" w:lineRule="auto"/>
              <w:rPr>
                <w:rFonts w:ascii="Chalkboard" w:hAnsi="Chalkboard"/>
              </w:rPr>
            </w:pPr>
          </w:p>
        </w:tc>
      </w:tr>
      <w:tr w:rsidR="00935FA2" w:rsidRPr="005C0635" w14:paraId="64B49746" w14:textId="77777777" w:rsidTr="00726562">
        <w:trPr>
          <w:cantSplit/>
        </w:trPr>
        <w:tc>
          <w:tcPr>
            <w:tcW w:w="28" w:type="dxa"/>
            <w:tcMar>
              <w:top w:w="17" w:type="dxa"/>
              <w:left w:w="6" w:type="dxa"/>
              <w:bottom w:w="23" w:type="dxa"/>
              <w:right w:w="11" w:type="dxa"/>
            </w:tcMar>
            <w:vAlign w:val="center"/>
          </w:tcPr>
          <w:p w14:paraId="0DB732C7" w14:textId="77777777" w:rsidR="00935FA2" w:rsidRPr="005C0635" w:rsidRDefault="00935FA2" w:rsidP="00726562">
            <w:pPr>
              <w:spacing w:line="2" w:lineRule="auto"/>
              <w:rPr>
                <w:rFonts w:ascii="Chalkboard" w:hAnsi="Chalkboard"/>
              </w:rPr>
            </w:pPr>
          </w:p>
        </w:tc>
        <w:tc>
          <w:tcPr>
            <w:tcW w:w="170" w:type="dxa"/>
            <w:vAlign w:val="center"/>
          </w:tcPr>
          <w:p w14:paraId="4823B996"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3C2880D6" wp14:editId="78E3771E">
                  <wp:extent cx="72000" cy="72000"/>
                  <wp:effectExtent l="0" t="0" r="0" b="0"/>
                  <wp:docPr id="514"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1D93794D"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3DA12F3A"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Para usuarios en silla de ruedas</w:t>
            </w:r>
          </w:p>
        </w:tc>
        <w:tc>
          <w:tcPr>
            <w:tcW w:w="1701" w:type="dxa"/>
            <w:tcBorders>
              <w:top w:val="single" w:sz="2" w:space="0" w:color="000000"/>
              <w:left w:val="single" w:sz="2" w:space="0" w:color="000000"/>
              <w:bottom w:val="single" w:sz="2" w:space="0" w:color="000000"/>
              <w:right w:val="single" w:sz="2" w:space="0" w:color="000000"/>
            </w:tcBorders>
            <w:vAlign w:val="center"/>
          </w:tcPr>
          <w:p w14:paraId="6B9D9D02"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a </w:t>
            </w:r>
            <w:r w:rsidRPr="005C0635">
              <w:rPr>
                <w:rFonts w:ascii="Chalkboard" w:hAnsi="Chalkboard" w:cs="Trebuchet MS"/>
                <w:sz w:val="24"/>
                <w:szCs w:val="24"/>
              </w:rPr>
              <w:t></w:t>
            </w:r>
            <w:r w:rsidRPr="005C0635">
              <w:rPr>
                <w:rFonts w:ascii="Chalkboard" w:hAnsi="Chalkboard"/>
                <w:sz w:val="24"/>
                <w:szCs w:val="24"/>
              </w:rPr>
              <w:t xml:space="preserve"> 1,20 m</w:t>
            </w:r>
          </w:p>
        </w:tc>
        <w:tc>
          <w:tcPr>
            <w:tcW w:w="1701" w:type="dxa"/>
            <w:tcBorders>
              <w:top w:val="single" w:sz="2" w:space="0" w:color="000000"/>
              <w:left w:val="single" w:sz="2" w:space="0" w:color="000000"/>
              <w:bottom w:val="single" w:sz="2" w:space="0" w:color="000000"/>
              <w:right w:val="single" w:sz="2" w:space="0" w:color="000000"/>
            </w:tcBorders>
            <w:vAlign w:val="center"/>
          </w:tcPr>
          <w:p w14:paraId="189D46DF"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r w:rsidR="00935FA2" w:rsidRPr="005C0635" w14:paraId="5A58B328" w14:textId="77777777" w:rsidTr="00726562">
        <w:trPr>
          <w:cantSplit/>
        </w:trPr>
        <w:tc>
          <w:tcPr>
            <w:tcW w:w="28" w:type="dxa"/>
            <w:tcMar>
              <w:top w:w="17" w:type="dxa"/>
              <w:left w:w="6" w:type="dxa"/>
              <w:bottom w:w="23" w:type="dxa"/>
              <w:right w:w="11" w:type="dxa"/>
            </w:tcMar>
            <w:vAlign w:val="center"/>
          </w:tcPr>
          <w:p w14:paraId="7F1C5675" w14:textId="77777777" w:rsidR="00935FA2" w:rsidRPr="005C0635" w:rsidRDefault="00935FA2" w:rsidP="00726562">
            <w:pPr>
              <w:spacing w:line="2" w:lineRule="auto"/>
              <w:rPr>
                <w:rFonts w:ascii="Chalkboard" w:hAnsi="Chalkboard"/>
              </w:rPr>
            </w:pPr>
          </w:p>
        </w:tc>
        <w:tc>
          <w:tcPr>
            <w:tcW w:w="170" w:type="dxa"/>
            <w:vAlign w:val="center"/>
          </w:tcPr>
          <w:p w14:paraId="7D2DB445" w14:textId="77777777" w:rsidR="00935FA2" w:rsidRPr="005C0635" w:rsidRDefault="00935FA2" w:rsidP="00726562">
            <w:pPr>
              <w:pStyle w:val="CUERPOTEXTOTABLA"/>
              <w:rPr>
                <w:rFonts w:ascii="Chalkboard" w:hAnsi="Chalkboard"/>
                <w:sz w:val="24"/>
                <w:szCs w:val="24"/>
              </w:rPr>
            </w:pPr>
            <w:r w:rsidRPr="005C0635">
              <w:rPr>
                <w:rFonts w:ascii="Chalkboard" w:hAnsi="Chalkboard"/>
                <w:noProof/>
                <w:sz w:val="24"/>
                <w:szCs w:val="24"/>
              </w:rPr>
              <w:drawing>
                <wp:inline distT="0" distB="0" distL="0" distR="0" wp14:anchorId="495DB0E2" wp14:editId="2A57B907">
                  <wp:extent cx="72000" cy="72000"/>
                  <wp:effectExtent l="0" t="0" r="0" b="0"/>
                  <wp:docPr id="515"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D69BF50" w14:textId="77777777" w:rsidR="00935FA2" w:rsidRPr="005C0635"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3CDD50D5" w14:textId="77777777" w:rsidR="00935FA2" w:rsidRPr="005C0635" w:rsidRDefault="00935FA2" w:rsidP="00726562">
            <w:pPr>
              <w:pStyle w:val="CUERPOTEXTOTABLA"/>
              <w:rPr>
                <w:rFonts w:ascii="Chalkboard" w:hAnsi="Chalkboard"/>
                <w:sz w:val="24"/>
                <w:szCs w:val="24"/>
              </w:rPr>
            </w:pPr>
            <w:r w:rsidRPr="005C0635">
              <w:rPr>
                <w:rFonts w:ascii="Chalkboard" w:hAnsi="Chalkboard"/>
                <w:sz w:val="24"/>
                <w:szCs w:val="24"/>
              </w:rPr>
              <w:t>Altura de la protección en bordes libres (usuarios en silla de ruedas)</w:t>
            </w:r>
          </w:p>
        </w:tc>
        <w:tc>
          <w:tcPr>
            <w:tcW w:w="1701" w:type="dxa"/>
            <w:tcBorders>
              <w:top w:val="single" w:sz="2" w:space="0" w:color="000000"/>
              <w:left w:val="single" w:sz="2" w:space="0" w:color="000000"/>
              <w:bottom w:val="single" w:sz="2" w:space="0" w:color="000000"/>
              <w:right w:val="single" w:sz="2" w:space="0" w:color="000000"/>
            </w:tcBorders>
            <w:vAlign w:val="center"/>
          </w:tcPr>
          <w:p w14:paraId="1172BD05"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h = 100 mm</w:t>
            </w:r>
          </w:p>
        </w:tc>
        <w:tc>
          <w:tcPr>
            <w:tcW w:w="1701" w:type="dxa"/>
            <w:tcBorders>
              <w:top w:val="single" w:sz="2" w:space="0" w:color="000000"/>
              <w:left w:val="single" w:sz="2" w:space="0" w:color="000000"/>
              <w:bottom w:val="single" w:sz="2" w:space="0" w:color="000000"/>
              <w:right w:val="single" w:sz="2" w:space="0" w:color="000000"/>
            </w:tcBorders>
            <w:vAlign w:val="center"/>
          </w:tcPr>
          <w:p w14:paraId="79CA20C9" w14:textId="77777777" w:rsidR="00935FA2" w:rsidRPr="005C0635" w:rsidRDefault="00935FA2" w:rsidP="00726562">
            <w:pPr>
              <w:pStyle w:val="CUERPOTEXTOTABLA"/>
              <w:jc w:val="center"/>
              <w:rPr>
                <w:rFonts w:ascii="Chalkboard" w:hAnsi="Chalkboard"/>
                <w:sz w:val="24"/>
                <w:szCs w:val="24"/>
              </w:rPr>
            </w:pPr>
            <w:r w:rsidRPr="005C0635">
              <w:rPr>
                <w:rFonts w:ascii="Chalkboard" w:hAnsi="Chalkboard"/>
                <w:sz w:val="24"/>
                <w:szCs w:val="24"/>
              </w:rPr>
              <w:t xml:space="preserve"> </w:t>
            </w:r>
          </w:p>
        </w:tc>
      </w:tr>
    </w:tbl>
    <w:p w14:paraId="17DDF45A"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i/>
          <w:sz w:val="24"/>
          <w:szCs w:val="22"/>
        </w:rPr>
      </w:pPr>
      <w:r w:rsidRPr="005C0635">
        <w:rPr>
          <w:rFonts w:ascii="Chalkboard" w:hAnsi="Chalkboard" w:cs="Trebuchet MS"/>
          <w:i/>
          <w:sz w:val="24"/>
          <w:szCs w:val="22"/>
        </w:rPr>
        <w:t>Mesetas</w:t>
      </w:r>
    </w:p>
    <w:p w14:paraId="38F3ECF9" w14:textId="77777777" w:rsidR="00935FA2" w:rsidRPr="0097427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r w:rsidRPr="00974279">
        <w:rPr>
          <w:rFonts w:ascii="Chalkboard" w:hAnsi="Chalkboard" w:cs="Trebuchet MS"/>
          <w:sz w:val="24"/>
          <w:szCs w:val="22"/>
        </w:rPr>
        <w:t>Entre tramos con la misma dirección:</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5016"/>
        <w:gridCol w:w="1596"/>
        <w:gridCol w:w="1637"/>
      </w:tblGrid>
      <w:tr w:rsidR="00935FA2" w:rsidRPr="00974279" w14:paraId="6C4AAD95" w14:textId="77777777" w:rsidTr="00726562">
        <w:trPr>
          <w:cantSplit/>
        </w:trPr>
        <w:tc>
          <w:tcPr>
            <w:tcW w:w="28" w:type="dxa"/>
            <w:tcMar>
              <w:top w:w="17" w:type="dxa"/>
              <w:left w:w="6" w:type="dxa"/>
              <w:bottom w:w="23" w:type="dxa"/>
              <w:right w:w="11" w:type="dxa"/>
            </w:tcMar>
            <w:vAlign w:val="center"/>
          </w:tcPr>
          <w:p w14:paraId="00D6E2DB" w14:textId="77777777" w:rsidR="00935FA2" w:rsidRPr="0097427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4EC9893B" w14:textId="77777777" w:rsidR="00935FA2" w:rsidRPr="0097427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24A27394" w14:textId="77777777" w:rsidR="00935FA2" w:rsidRPr="00974279"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0738BD3A" w14:textId="77777777" w:rsidR="00935FA2" w:rsidRPr="00974279"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26BFFFFC"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2ECC3CF1"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PROYECTO</w:t>
            </w:r>
          </w:p>
        </w:tc>
      </w:tr>
      <w:tr w:rsidR="00935FA2" w:rsidRPr="00974279" w14:paraId="008B7A4E" w14:textId="77777777" w:rsidTr="00726562">
        <w:trPr>
          <w:cantSplit/>
        </w:trPr>
        <w:tc>
          <w:tcPr>
            <w:tcW w:w="28" w:type="dxa"/>
            <w:tcMar>
              <w:top w:w="17" w:type="dxa"/>
              <w:left w:w="6" w:type="dxa"/>
              <w:bottom w:w="23" w:type="dxa"/>
              <w:right w:w="11" w:type="dxa"/>
            </w:tcMar>
            <w:vAlign w:val="center"/>
          </w:tcPr>
          <w:p w14:paraId="07F22AA3" w14:textId="77777777" w:rsidR="00935FA2" w:rsidRPr="00974279" w:rsidRDefault="00935FA2" w:rsidP="00726562">
            <w:pPr>
              <w:spacing w:line="2" w:lineRule="auto"/>
              <w:rPr>
                <w:rFonts w:ascii="Chalkboard" w:hAnsi="Chalkboard"/>
              </w:rPr>
            </w:pPr>
          </w:p>
        </w:tc>
        <w:tc>
          <w:tcPr>
            <w:tcW w:w="170" w:type="dxa"/>
            <w:vAlign w:val="center"/>
          </w:tcPr>
          <w:p w14:paraId="705A6C47"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0261FCBE" wp14:editId="0429A52C">
                  <wp:extent cx="72000" cy="72000"/>
                  <wp:effectExtent l="0" t="0" r="0" b="0"/>
                  <wp:docPr id="516"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7F8E16B"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1ECA901"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Anchura de la meseta</w:t>
            </w:r>
          </w:p>
        </w:tc>
        <w:tc>
          <w:tcPr>
            <w:tcW w:w="1701" w:type="dxa"/>
            <w:tcBorders>
              <w:top w:val="single" w:sz="2" w:space="0" w:color="000000"/>
              <w:left w:val="single" w:sz="2" w:space="0" w:color="000000"/>
              <w:bottom w:val="single" w:sz="2" w:space="0" w:color="000000"/>
              <w:right w:val="single" w:sz="2" w:space="0" w:color="000000"/>
            </w:tcBorders>
            <w:vAlign w:val="center"/>
          </w:tcPr>
          <w:p w14:paraId="6F1C4AC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cs="Trebuchet MS"/>
                <w:sz w:val="24"/>
                <w:szCs w:val="24"/>
              </w:rPr>
              <w:t></w:t>
            </w:r>
            <w:r w:rsidRPr="00974279">
              <w:rPr>
                <w:rFonts w:ascii="Chalkboard" w:hAnsi="Chalkboard"/>
                <w:sz w:val="24"/>
                <w:szCs w:val="24"/>
              </w:rPr>
              <w:t xml:space="preserve"> Anchura de la rampa</w:t>
            </w:r>
          </w:p>
        </w:tc>
        <w:tc>
          <w:tcPr>
            <w:tcW w:w="1701" w:type="dxa"/>
            <w:tcBorders>
              <w:top w:val="single" w:sz="2" w:space="0" w:color="000000"/>
              <w:left w:val="single" w:sz="2" w:space="0" w:color="000000"/>
              <w:bottom w:val="single" w:sz="2" w:space="0" w:color="000000"/>
              <w:right w:val="single" w:sz="2" w:space="0" w:color="000000"/>
            </w:tcBorders>
            <w:vAlign w:val="center"/>
          </w:tcPr>
          <w:p w14:paraId="2B6C9B38"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7AE577D5" w14:textId="77777777" w:rsidTr="00726562">
        <w:trPr>
          <w:cantSplit/>
        </w:trPr>
        <w:tc>
          <w:tcPr>
            <w:tcW w:w="28" w:type="dxa"/>
            <w:tcMar>
              <w:top w:w="17" w:type="dxa"/>
              <w:left w:w="6" w:type="dxa"/>
              <w:bottom w:w="23" w:type="dxa"/>
              <w:right w:w="11" w:type="dxa"/>
            </w:tcMar>
            <w:vAlign w:val="center"/>
          </w:tcPr>
          <w:p w14:paraId="01DFB657" w14:textId="77777777" w:rsidR="00935FA2" w:rsidRPr="00974279" w:rsidRDefault="00935FA2" w:rsidP="00726562">
            <w:pPr>
              <w:spacing w:line="2" w:lineRule="auto"/>
              <w:rPr>
                <w:rFonts w:ascii="Chalkboard" w:hAnsi="Chalkboard"/>
              </w:rPr>
            </w:pPr>
          </w:p>
        </w:tc>
        <w:tc>
          <w:tcPr>
            <w:tcW w:w="170" w:type="dxa"/>
            <w:vAlign w:val="center"/>
          </w:tcPr>
          <w:p w14:paraId="7E62DD54"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4CB2398A" wp14:editId="6C564893">
                  <wp:extent cx="72000" cy="72000"/>
                  <wp:effectExtent l="0" t="0" r="0" b="0"/>
                  <wp:docPr id="517"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1D1CDEC"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58D59F57"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Longitud de la meseta</w:t>
            </w:r>
          </w:p>
        </w:tc>
        <w:tc>
          <w:tcPr>
            <w:tcW w:w="1701" w:type="dxa"/>
            <w:tcBorders>
              <w:top w:val="single" w:sz="2" w:space="0" w:color="000000"/>
              <w:left w:val="single" w:sz="2" w:space="0" w:color="000000"/>
              <w:bottom w:val="single" w:sz="2" w:space="0" w:color="000000"/>
              <w:right w:val="single" w:sz="2" w:space="0" w:color="000000"/>
            </w:tcBorders>
            <w:vAlign w:val="center"/>
          </w:tcPr>
          <w:p w14:paraId="164EA6D2"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l </w:t>
            </w:r>
            <w:r w:rsidRPr="00974279">
              <w:rPr>
                <w:rFonts w:ascii="Chalkboard" w:hAnsi="Chalkboard" w:cs="Trebuchet MS"/>
                <w:sz w:val="24"/>
                <w:szCs w:val="24"/>
              </w:rPr>
              <w:t></w:t>
            </w:r>
            <w:r w:rsidRPr="00974279">
              <w:rPr>
                <w:rFonts w:ascii="Chalkboard" w:hAnsi="Chalkboard"/>
                <w:sz w:val="24"/>
                <w:szCs w:val="24"/>
              </w:rPr>
              <w:t xml:space="preserve"> 1500 mm</w:t>
            </w:r>
          </w:p>
        </w:tc>
        <w:tc>
          <w:tcPr>
            <w:tcW w:w="1701" w:type="dxa"/>
            <w:tcBorders>
              <w:top w:val="single" w:sz="2" w:space="0" w:color="000000"/>
              <w:left w:val="single" w:sz="2" w:space="0" w:color="000000"/>
              <w:bottom w:val="single" w:sz="2" w:space="0" w:color="000000"/>
              <w:right w:val="single" w:sz="2" w:space="0" w:color="000000"/>
            </w:tcBorders>
            <w:vAlign w:val="center"/>
          </w:tcPr>
          <w:p w14:paraId="6262947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bl>
    <w:p w14:paraId="50331CD7"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rPr>
      </w:pPr>
      <w:r>
        <w:rPr>
          <w:rFonts w:ascii="Chalkboard" w:hAnsi="Chalkboard" w:cs="Trebuchet MS"/>
          <w:sz w:val="24"/>
          <w:szCs w:val="22"/>
        </w:rPr>
        <w:t>Entre tramos con cambios de dirección:</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5025"/>
        <w:gridCol w:w="1590"/>
        <w:gridCol w:w="1634"/>
      </w:tblGrid>
      <w:tr w:rsidR="00935FA2" w:rsidRPr="00974279" w14:paraId="3BA942C8" w14:textId="77777777" w:rsidTr="00726562">
        <w:trPr>
          <w:cantSplit/>
        </w:trPr>
        <w:tc>
          <w:tcPr>
            <w:tcW w:w="28" w:type="dxa"/>
            <w:tcMar>
              <w:top w:w="17" w:type="dxa"/>
              <w:left w:w="6" w:type="dxa"/>
              <w:bottom w:w="23" w:type="dxa"/>
              <w:right w:w="11" w:type="dxa"/>
            </w:tcMar>
            <w:vAlign w:val="center"/>
          </w:tcPr>
          <w:p w14:paraId="53E644B0" w14:textId="77777777" w:rsidR="00935FA2" w:rsidRPr="0097427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43E5F2F2" w14:textId="77777777" w:rsidR="00935FA2" w:rsidRPr="0097427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67A6140A" w14:textId="77777777" w:rsidR="00935FA2" w:rsidRPr="00974279"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695BB393" w14:textId="77777777" w:rsidR="00935FA2" w:rsidRPr="00974279"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7E04F679"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1F708BA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PROYECTO</w:t>
            </w:r>
          </w:p>
        </w:tc>
      </w:tr>
      <w:tr w:rsidR="00935FA2" w:rsidRPr="00974279" w14:paraId="22FAB752" w14:textId="77777777" w:rsidTr="00726562">
        <w:trPr>
          <w:cantSplit/>
        </w:trPr>
        <w:tc>
          <w:tcPr>
            <w:tcW w:w="28" w:type="dxa"/>
            <w:tcMar>
              <w:top w:w="17" w:type="dxa"/>
              <w:left w:w="6" w:type="dxa"/>
              <w:bottom w:w="23" w:type="dxa"/>
              <w:right w:w="11" w:type="dxa"/>
            </w:tcMar>
            <w:vAlign w:val="center"/>
          </w:tcPr>
          <w:p w14:paraId="6773BB56" w14:textId="77777777" w:rsidR="00935FA2" w:rsidRPr="00974279" w:rsidRDefault="00935FA2" w:rsidP="00726562">
            <w:pPr>
              <w:spacing w:line="2" w:lineRule="auto"/>
              <w:rPr>
                <w:rFonts w:ascii="Chalkboard" w:hAnsi="Chalkboard"/>
              </w:rPr>
            </w:pPr>
          </w:p>
        </w:tc>
        <w:tc>
          <w:tcPr>
            <w:tcW w:w="170" w:type="dxa"/>
            <w:vAlign w:val="center"/>
          </w:tcPr>
          <w:p w14:paraId="5DE6B36C"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452B1E12" wp14:editId="222D7D52">
                  <wp:extent cx="72000" cy="72000"/>
                  <wp:effectExtent l="0" t="0" r="0" b="0"/>
                  <wp:docPr id="518"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767E26A0"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609CB3A5"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Anchura de la meseta</w:t>
            </w:r>
          </w:p>
        </w:tc>
        <w:tc>
          <w:tcPr>
            <w:tcW w:w="1701" w:type="dxa"/>
            <w:tcBorders>
              <w:top w:val="single" w:sz="2" w:space="0" w:color="000000"/>
              <w:left w:val="single" w:sz="2" w:space="0" w:color="000000"/>
              <w:bottom w:val="single" w:sz="2" w:space="0" w:color="000000"/>
              <w:right w:val="single" w:sz="2" w:space="0" w:color="000000"/>
            </w:tcBorders>
            <w:vAlign w:val="center"/>
          </w:tcPr>
          <w:p w14:paraId="76A4B3F4"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cs="Trebuchet MS"/>
                <w:sz w:val="24"/>
                <w:szCs w:val="24"/>
              </w:rPr>
              <w:t></w:t>
            </w:r>
            <w:r w:rsidRPr="00974279">
              <w:rPr>
                <w:rFonts w:ascii="Chalkboard" w:hAnsi="Chalkboard"/>
                <w:sz w:val="24"/>
                <w:szCs w:val="24"/>
              </w:rPr>
              <w:t xml:space="preserve"> Anchura de la rampa</w:t>
            </w:r>
          </w:p>
        </w:tc>
        <w:tc>
          <w:tcPr>
            <w:tcW w:w="1701" w:type="dxa"/>
            <w:tcBorders>
              <w:top w:val="single" w:sz="2" w:space="0" w:color="000000"/>
              <w:left w:val="single" w:sz="2" w:space="0" w:color="000000"/>
              <w:bottom w:val="single" w:sz="2" w:space="0" w:color="000000"/>
              <w:right w:val="single" w:sz="2" w:space="0" w:color="000000"/>
            </w:tcBorders>
            <w:vAlign w:val="center"/>
          </w:tcPr>
          <w:p w14:paraId="279890E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47F13C87" w14:textId="77777777" w:rsidTr="00726562">
        <w:trPr>
          <w:cantSplit/>
        </w:trPr>
        <w:tc>
          <w:tcPr>
            <w:tcW w:w="28" w:type="dxa"/>
            <w:tcMar>
              <w:top w:w="17" w:type="dxa"/>
              <w:left w:w="6" w:type="dxa"/>
              <w:bottom w:w="23" w:type="dxa"/>
              <w:right w:w="11" w:type="dxa"/>
            </w:tcMar>
            <w:vAlign w:val="center"/>
          </w:tcPr>
          <w:p w14:paraId="07578562" w14:textId="77777777" w:rsidR="00935FA2" w:rsidRPr="0097427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43A4A3BE" w14:textId="77777777" w:rsidR="00935FA2" w:rsidRPr="0097427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1E2A9122" w14:textId="77777777" w:rsidR="00935FA2" w:rsidRPr="00974279" w:rsidRDefault="00935FA2" w:rsidP="00726562">
            <w:pPr>
              <w:spacing w:line="2" w:lineRule="auto"/>
              <w:rPr>
                <w:rFonts w:ascii="Chalkboard" w:hAnsi="Chalkboard"/>
              </w:rPr>
            </w:pPr>
          </w:p>
        </w:tc>
        <w:tc>
          <w:tcPr>
            <w:tcW w:w="9071" w:type="dxa"/>
            <w:gridSpan w:val="3"/>
            <w:tcBorders>
              <w:top w:val="single" w:sz="2" w:space="0" w:color="000000"/>
              <w:bottom w:val="single" w:sz="2" w:space="0" w:color="000000"/>
            </w:tcBorders>
            <w:vAlign w:val="center"/>
          </w:tcPr>
          <w:p w14:paraId="620E8869" w14:textId="77777777" w:rsidR="00935FA2" w:rsidRPr="00974279" w:rsidRDefault="00935FA2" w:rsidP="00726562">
            <w:pPr>
              <w:spacing w:line="2" w:lineRule="auto"/>
              <w:rPr>
                <w:rFonts w:ascii="Chalkboard" w:hAnsi="Chalkboard"/>
              </w:rPr>
            </w:pPr>
          </w:p>
          <w:tbl>
            <w:tblPr>
              <w:tblW w:w="28" w:type="dxa"/>
              <w:tblCellMar>
                <w:left w:w="0" w:type="dxa"/>
                <w:right w:w="0" w:type="dxa"/>
              </w:tblCellMar>
              <w:tblLook w:val="04A0" w:firstRow="1" w:lastRow="0" w:firstColumn="1" w:lastColumn="0" w:noHBand="0" w:noVBand="1"/>
            </w:tblPr>
            <w:tblGrid>
              <w:gridCol w:w="28"/>
            </w:tblGrid>
            <w:tr w:rsidR="00935FA2" w:rsidRPr="00974279" w14:paraId="65C7F895" w14:textId="77777777" w:rsidTr="00726562">
              <w:trPr>
                <w:cantSplit/>
                <w:trHeight w:hRule="exact" w:val="28"/>
              </w:trPr>
              <w:tc>
                <w:tcPr>
                  <w:tcW w:w="28" w:type="dxa"/>
                </w:tcPr>
                <w:p w14:paraId="629413C9" w14:textId="77777777" w:rsidR="00935FA2" w:rsidRPr="00974279" w:rsidRDefault="00935FA2" w:rsidP="00726562">
                  <w:pPr>
                    <w:spacing w:line="2" w:lineRule="auto"/>
                    <w:rPr>
                      <w:rFonts w:ascii="Chalkboard" w:hAnsi="Chalkboard"/>
                    </w:rPr>
                  </w:pPr>
                </w:p>
              </w:tc>
            </w:tr>
          </w:tbl>
          <w:p w14:paraId="439861EB" w14:textId="77777777" w:rsidR="00935FA2" w:rsidRPr="00974279" w:rsidRDefault="00935FA2" w:rsidP="00726562">
            <w:pPr>
              <w:spacing w:line="2" w:lineRule="auto"/>
              <w:rPr>
                <w:rFonts w:ascii="Chalkboard" w:hAnsi="Chalkboard"/>
              </w:rPr>
            </w:pPr>
          </w:p>
        </w:tc>
      </w:tr>
      <w:tr w:rsidR="00935FA2" w:rsidRPr="00974279" w14:paraId="466AD7FC" w14:textId="77777777" w:rsidTr="00726562">
        <w:trPr>
          <w:cantSplit/>
        </w:trPr>
        <w:tc>
          <w:tcPr>
            <w:tcW w:w="28" w:type="dxa"/>
            <w:tcMar>
              <w:top w:w="17" w:type="dxa"/>
              <w:left w:w="6" w:type="dxa"/>
              <w:bottom w:w="23" w:type="dxa"/>
              <w:right w:w="11" w:type="dxa"/>
            </w:tcMar>
            <w:vAlign w:val="center"/>
          </w:tcPr>
          <w:p w14:paraId="0CABDDD0" w14:textId="77777777" w:rsidR="00935FA2" w:rsidRPr="00974279" w:rsidRDefault="00935FA2" w:rsidP="00726562">
            <w:pPr>
              <w:spacing w:line="2" w:lineRule="auto"/>
              <w:rPr>
                <w:rFonts w:ascii="Chalkboard" w:hAnsi="Chalkboard"/>
              </w:rPr>
            </w:pPr>
          </w:p>
        </w:tc>
        <w:tc>
          <w:tcPr>
            <w:tcW w:w="170" w:type="dxa"/>
            <w:vAlign w:val="center"/>
          </w:tcPr>
          <w:p w14:paraId="38693514"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462D7207" wp14:editId="587C5C12">
                  <wp:extent cx="72000" cy="72000"/>
                  <wp:effectExtent l="0" t="0" r="0" b="0"/>
                  <wp:docPr id="51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72602CE"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484657B3"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Ancho de puertas y pasillos</w:t>
            </w:r>
          </w:p>
        </w:tc>
        <w:tc>
          <w:tcPr>
            <w:tcW w:w="1701" w:type="dxa"/>
            <w:tcBorders>
              <w:top w:val="single" w:sz="2" w:space="0" w:color="000000"/>
              <w:left w:val="single" w:sz="2" w:space="0" w:color="000000"/>
              <w:bottom w:val="single" w:sz="2" w:space="0" w:color="000000"/>
              <w:right w:val="single" w:sz="2" w:space="0" w:color="000000"/>
            </w:tcBorders>
            <w:vAlign w:val="center"/>
          </w:tcPr>
          <w:p w14:paraId="4D9F5714"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a </w:t>
            </w:r>
            <w:r w:rsidRPr="00974279">
              <w:rPr>
                <w:rFonts w:ascii="Chalkboard" w:hAnsi="Chalkboard" w:cs="Trebuchet MS"/>
                <w:sz w:val="24"/>
                <w:szCs w:val="24"/>
              </w:rPr>
              <w:t></w:t>
            </w:r>
            <w:r w:rsidRPr="00974279">
              <w:rPr>
                <w:rFonts w:ascii="Chalkboard" w:hAnsi="Chalkboard"/>
                <w:sz w:val="24"/>
                <w:szCs w:val="24"/>
              </w:rPr>
              <w:t xml:space="preserve"> 1200 mm</w:t>
            </w:r>
          </w:p>
        </w:tc>
        <w:tc>
          <w:tcPr>
            <w:tcW w:w="1701" w:type="dxa"/>
            <w:tcBorders>
              <w:top w:val="single" w:sz="2" w:space="0" w:color="000000"/>
              <w:left w:val="single" w:sz="2" w:space="0" w:color="000000"/>
              <w:bottom w:val="single" w:sz="2" w:space="0" w:color="000000"/>
              <w:right w:val="single" w:sz="2" w:space="0" w:color="000000"/>
            </w:tcBorders>
            <w:vAlign w:val="center"/>
          </w:tcPr>
          <w:p w14:paraId="74DC671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01E57797" w14:textId="77777777" w:rsidTr="00726562">
        <w:trPr>
          <w:cantSplit/>
        </w:trPr>
        <w:tc>
          <w:tcPr>
            <w:tcW w:w="28" w:type="dxa"/>
            <w:tcMar>
              <w:top w:w="17" w:type="dxa"/>
              <w:left w:w="6" w:type="dxa"/>
              <w:bottom w:w="23" w:type="dxa"/>
              <w:right w:w="11" w:type="dxa"/>
            </w:tcMar>
            <w:vAlign w:val="center"/>
          </w:tcPr>
          <w:p w14:paraId="0BECAC1A" w14:textId="77777777" w:rsidR="00935FA2" w:rsidRPr="00974279" w:rsidRDefault="00935FA2" w:rsidP="00726562">
            <w:pPr>
              <w:spacing w:line="2" w:lineRule="auto"/>
              <w:rPr>
                <w:rFonts w:ascii="Chalkboard" w:hAnsi="Chalkboard"/>
              </w:rPr>
            </w:pPr>
          </w:p>
        </w:tc>
        <w:tc>
          <w:tcPr>
            <w:tcW w:w="170" w:type="dxa"/>
            <w:vAlign w:val="center"/>
          </w:tcPr>
          <w:p w14:paraId="119314D9"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35E4FD19" wp14:editId="2CCE8AC4">
                  <wp:extent cx="72000" cy="72000"/>
                  <wp:effectExtent l="0" t="0" r="0" b="0"/>
                  <wp:docPr id="520"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2939389"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28FCC49"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Restricción de anchura a partir del arranque de un tramo</w:t>
            </w:r>
          </w:p>
        </w:tc>
        <w:tc>
          <w:tcPr>
            <w:tcW w:w="1701" w:type="dxa"/>
            <w:tcBorders>
              <w:top w:val="single" w:sz="2" w:space="0" w:color="000000"/>
              <w:left w:val="single" w:sz="2" w:space="0" w:color="000000"/>
              <w:bottom w:val="single" w:sz="2" w:space="0" w:color="000000"/>
              <w:right w:val="single" w:sz="2" w:space="0" w:color="000000"/>
            </w:tcBorders>
            <w:vAlign w:val="center"/>
          </w:tcPr>
          <w:p w14:paraId="619CB401"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d </w:t>
            </w:r>
            <w:r w:rsidRPr="00974279">
              <w:rPr>
                <w:rFonts w:ascii="Chalkboard" w:hAnsi="Chalkboard" w:cs="Trebuchet MS"/>
                <w:sz w:val="24"/>
                <w:szCs w:val="24"/>
              </w:rPr>
              <w:t></w:t>
            </w:r>
            <w:r w:rsidRPr="00974279">
              <w:rPr>
                <w:rFonts w:ascii="Chalkboard" w:hAnsi="Chalkboard"/>
                <w:sz w:val="24"/>
                <w:szCs w:val="24"/>
              </w:rPr>
              <w:t xml:space="preserve"> 400 mm</w:t>
            </w:r>
          </w:p>
        </w:tc>
        <w:tc>
          <w:tcPr>
            <w:tcW w:w="1701" w:type="dxa"/>
            <w:tcBorders>
              <w:top w:val="single" w:sz="2" w:space="0" w:color="000000"/>
              <w:left w:val="single" w:sz="2" w:space="0" w:color="000000"/>
              <w:bottom w:val="single" w:sz="2" w:space="0" w:color="000000"/>
              <w:right w:val="single" w:sz="2" w:space="0" w:color="000000"/>
            </w:tcBorders>
            <w:vAlign w:val="center"/>
          </w:tcPr>
          <w:p w14:paraId="53B28001"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7D2B55CB" w14:textId="77777777" w:rsidTr="00726562">
        <w:trPr>
          <w:cantSplit/>
        </w:trPr>
        <w:tc>
          <w:tcPr>
            <w:tcW w:w="28" w:type="dxa"/>
            <w:tcMar>
              <w:top w:w="17" w:type="dxa"/>
              <w:left w:w="6" w:type="dxa"/>
              <w:bottom w:w="23" w:type="dxa"/>
              <w:right w:w="11" w:type="dxa"/>
            </w:tcMar>
            <w:vAlign w:val="center"/>
          </w:tcPr>
          <w:p w14:paraId="5B298B6F" w14:textId="77777777" w:rsidR="00935FA2" w:rsidRPr="00974279" w:rsidRDefault="00935FA2" w:rsidP="00726562">
            <w:pPr>
              <w:spacing w:line="2" w:lineRule="auto"/>
              <w:rPr>
                <w:rFonts w:ascii="Chalkboard" w:hAnsi="Chalkboard"/>
              </w:rPr>
            </w:pPr>
          </w:p>
        </w:tc>
        <w:tc>
          <w:tcPr>
            <w:tcW w:w="170" w:type="dxa"/>
            <w:vAlign w:val="center"/>
          </w:tcPr>
          <w:p w14:paraId="63D70847"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0AAE3D26" wp14:editId="596C9A45">
                  <wp:extent cx="72000" cy="72000"/>
                  <wp:effectExtent l="0" t="0" r="0" b="0"/>
                  <wp:docPr id="521"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4B656C4D"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CF89E04"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Para usuarios en silla de ruedas</w:t>
            </w:r>
          </w:p>
        </w:tc>
        <w:tc>
          <w:tcPr>
            <w:tcW w:w="1701" w:type="dxa"/>
            <w:tcBorders>
              <w:top w:val="single" w:sz="2" w:space="0" w:color="000000"/>
              <w:left w:val="single" w:sz="2" w:space="0" w:color="000000"/>
              <w:bottom w:val="single" w:sz="2" w:space="0" w:color="000000"/>
              <w:right w:val="single" w:sz="2" w:space="0" w:color="000000"/>
            </w:tcBorders>
            <w:vAlign w:val="center"/>
          </w:tcPr>
          <w:p w14:paraId="38D2C357"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d </w:t>
            </w:r>
            <w:r w:rsidRPr="00974279">
              <w:rPr>
                <w:rFonts w:ascii="Chalkboard" w:hAnsi="Chalkboard" w:cs="Trebuchet MS"/>
                <w:sz w:val="24"/>
                <w:szCs w:val="24"/>
              </w:rPr>
              <w:t></w:t>
            </w:r>
            <w:r w:rsidRPr="00974279">
              <w:rPr>
                <w:rFonts w:ascii="Chalkboard" w:hAnsi="Chalkboard"/>
                <w:sz w:val="24"/>
                <w:szCs w:val="24"/>
              </w:rPr>
              <w:t xml:space="preserve"> 1500 mm</w:t>
            </w:r>
          </w:p>
        </w:tc>
        <w:tc>
          <w:tcPr>
            <w:tcW w:w="1701" w:type="dxa"/>
            <w:tcBorders>
              <w:top w:val="single" w:sz="2" w:space="0" w:color="000000"/>
              <w:left w:val="single" w:sz="2" w:space="0" w:color="000000"/>
              <w:bottom w:val="single" w:sz="2" w:space="0" w:color="000000"/>
              <w:right w:val="single" w:sz="2" w:space="0" w:color="000000"/>
            </w:tcBorders>
            <w:vAlign w:val="center"/>
          </w:tcPr>
          <w:p w14:paraId="089CA9D0"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bl>
    <w:p w14:paraId="028746A9" w14:textId="77777777" w:rsidR="00935FA2" w:rsidRPr="0097427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u w:val="single"/>
        </w:rPr>
      </w:pPr>
      <w:r w:rsidRPr="00974279">
        <w:rPr>
          <w:rFonts w:ascii="Chalkboard" w:hAnsi="Chalkboard" w:cs="Trebuchet MS"/>
          <w:sz w:val="24"/>
          <w:szCs w:val="22"/>
          <w:u w:val="single"/>
        </w:rPr>
        <w:t>Limpieza y acristalamiento exteriores</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53"/>
        <w:gridCol w:w="27"/>
        <w:gridCol w:w="6743"/>
        <w:gridCol w:w="1516"/>
      </w:tblGrid>
      <w:tr w:rsidR="00935FA2" w:rsidRPr="00974279" w14:paraId="51E96028" w14:textId="77777777" w:rsidTr="00726562">
        <w:trPr>
          <w:cantSplit/>
        </w:trPr>
        <w:tc>
          <w:tcPr>
            <w:tcW w:w="28" w:type="dxa"/>
            <w:tcMar>
              <w:top w:w="17" w:type="dxa"/>
              <w:left w:w="6" w:type="dxa"/>
              <w:bottom w:w="23" w:type="dxa"/>
              <w:right w:w="11" w:type="dxa"/>
            </w:tcMar>
            <w:vAlign w:val="center"/>
          </w:tcPr>
          <w:p w14:paraId="1AAE62E4" w14:textId="77777777" w:rsidR="00935FA2" w:rsidRPr="00974279" w:rsidRDefault="00935FA2" w:rsidP="00726562">
            <w:pPr>
              <w:spacing w:line="2" w:lineRule="auto"/>
              <w:rPr>
                <w:rFonts w:ascii="Chalkboard" w:hAnsi="Chalkboard"/>
              </w:rPr>
            </w:pPr>
          </w:p>
        </w:tc>
        <w:tc>
          <w:tcPr>
            <w:tcW w:w="153" w:type="dxa"/>
            <w:tcMar>
              <w:top w:w="17" w:type="dxa"/>
              <w:left w:w="6" w:type="dxa"/>
              <w:bottom w:w="23" w:type="dxa"/>
              <w:right w:w="11" w:type="dxa"/>
            </w:tcMar>
            <w:vAlign w:val="center"/>
          </w:tcPr>
          <w:p w14:paraId="2F147FBA" w14:textId="77777777" w:rsidR="00935FA2" w:rsidRPr="00974279" w:rsidRDefault="00935FA2" w:rsidP="00726562">
            <w:pPr>
              <w:spacing w:line="2" w:lineRule="auto"/>
              <w:rPr>
                <w:rFonts w:ascii="Chalkboard" w:hAnsi="Chalkboard"/>
              </w:rPr>
            </w:pPr>
          </w:p>
        </w:tc>
        <w:tc>
          <w:tcPr>
            <w:tcW w:w="27" w:type="dxa"/>
            <w:tcBorders>
              <w:right w:val="single" w:sz="2" w:space="0" w:color="000000"/>
            </w:tcBorders>
            <w:tcMar>
              <w:top w:w="17" w:type="dxa"/>
              <w:left w:w="6" w:type="dxa"/>
              <w:bottom w:w="23" w:type="dxa"/>
              <w:right w:w="11" w:type="dxa"/>
            </w:tcMar>
            <w:vAlign w:val="center"/>
          </w:tcPr>
          <w:p w14:paraId="4074C435" w14:textId="77777777" w:rsidR="00935FA2" w:rsidRPr="00974279" w:rsidRDefault="00935FA2" w:rsidP="00726562">
            <w:pPr>
              <w:spacing w:line="2" w:lineRule="auto"/>
              <w:rPr>
                <w:rFonts w:ascii="Chalkboard" w:hAnsi="Chalkboard"/>
              </w:rPr>
            </w:pPr>
          </w:p>
        </w:tc>
        <w:tc>
          <w:tcPr>
            <w:tcW w:w="6743" w:type="dxa"/>
            <w:tcBorders>
              <w:top w:val="single" w:sz="2" w:space="0" w:color="000000"/>
              <w:left w:val="single" w:sz="2" w:space="0" w:color="000000"/>
              <w:bottom w:val="single" w:sz="2" w:space="0" w:color="000000"/>
              <w:right w:val="single" w:sz="2" w:space="0" w:color="000000"/>
            </w:tcBorders>
            <w:vAlign w:val="center"/>
          </w:tcPr>
          <w:p w14:paraId="5A980396"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Se cumplen las limitaciones geométricas para el acceso desde el interior (ver figura).</w:t>
            </w:r>
          </w:p>
        </w:tc>
        <w:tc>
          <w:tcPr>
            <w:tcW w:w="1516" w:type="dxa"/>
            <w:tcBorders>
              <w:top w:val="single" w:sz="2" w:space="0" w:color="000000"/>
              <w:left w:val="single" w:sz="2" w:space="0" w:color="000000"/>
              <w:bottom w:val="single" w:sz="2" w:space="0" w:color="000000"/>
              <w:right w:val="single" w:sz="2" w:space="0" w:color="000000"/>
            </w:tcBorders>
            <w:vAlign w:val="center"/>
          </w:tcPr>
          <w:p w14:paraId="14CE85A2" w14:textId="77777777" w:rsidR="00935FA2" w:rsidRPr="00974279" w:rsidRDefault="00935FA2" w:rsidP="00726562">
            <w:pPr>
              <w:spacing w:line="2" w:lineRule="auto"/>
              <w:rPr>
                <w:rFonts w:ascii="Chalkboard" w:hAnsi="Chalkboard"/>
              </w:rPr>
            </w:pPr>
          </w:p>
        </w:tc>
      </w:tr>
      <w:tr w:rsidR="00935FA2" w:rsidRPr="00974279" w14:paraId="4A58018D" w14:textId="77777777" w:rsidTr="00726562">
        <w:trPr>
          <w:cantSplit/>
        </w:trPr>
        <w:tc>
          <w:tcPr>
            <w:tcW w:w="28" w:type="dxa"/>
            <w:tcMar>
              <w:top w:w="17" w:type="dxa"/>
              <w:left w:w="6" w:type="dxa"/>
              <w:bottom w:w="23" w:type="dxa"/>
              <w:right w:w="11" w:type="dxa"/>
            </w:tcMar>
            <w:vAlign w:val="center"/>
          </w:tcPr>
          <w:p w14:paraId="011AC33D" w14:textId="77777777" w:rsidR="00935FA2" w:rsidRPr="00974279" w:rsidRDefault="00935FA2" w:rsidP="00726562">
            <w:pPr>
              <w:spacing w:line="2" w:lineRule="auto"/>
              <w:rPr>
                <w:rFonts w:ascii="Chalkboard" w:hAnsi="Chalkboard"/>
              </w:rPr>
            </w:pPr>
          </w:p>
        </w:tc>
        <w:tc>
          <w:tcPr>
            <w:tcW w:w="153" w:type="dxa"/>
            <w:tcMar>
              <w:top w:w="17" w:type="dxa"/>
              <w:left w:w="6" w:type="dxa"/>
              <w:bottom w:w="23" w:type="dxa"/>
              <w:right w:w="11" w:type="dxa"/>
            </w:tcMar>
            <w:vAlign w:val="center"/>
          </w:tcPr>
          <w:p w14:paraId="7AC0B36E" w14:textId="77777777" w:rsidR="00935FA2" w:rsidRPr="00974279" w:rsidRDefault="00935FA2" w:rsidP="00726562">
            <w:pPr>
              <w:spacing w:line="2" w:lineRule="auto"/>
              <w:rPr>
                <w:rFonts w:ascii="Chalkboard" w:hAnsi="Chalkboard"/>
              </w:rPr>
            </w:pPr>
          </w:p>
        </w:tc>
        <w:tc>
          <w:tcPr>
            <w:tcW w:w="27" w:type="dxa"/>
            <w:tcBorders>
              <w:right w:val="single" w:sz="2" w:space="0" w:color="000000"/>
            </w:tcBorders>
            <w:tcMar>
              <w:top w:w="17" w:type="dxa"/>
              <w:left w:w="6" w:type="dxa"/>
              <w:bottom w:w="23" w:type="dxa"/>
              <w:right w:w="11" w:type="dxa"/>
            </w:tcMar>
            <w:vAlign w:val="center"/>
          </w:tcPr>
          <w:p w14:paraId="4DB06C9C" w14:textId="77777777" w:rsidR="00935FA2" w:rsidRPr="00974279" w:rsidRDefault="00935FA2" w:rsidP="00726562">
            <w:pPr>
              <w:spacing w:line="2" w:lineRule="auto"/>
              <w:rPr>
                <w:rFonts w:ascii="Chalkboard" w:hAnsi="Chalkboard"/>
              </w:rPr>
            </w:pPr>
          </w:p>
        </w:tc>
        <w:tc>
          <w:tcPr>
            <w:tcW w:w="6743" w:type="dxa"/>
            <w:tcBorders>
              <w:top w:val="single" w:sz="2" w:space="0" w:color="000000"/>
              <w:left w:val="single" w:sz="2" w:space="0" w:color="000000"/>
              <w:bottom w:val="single" w:sz="2" w:space="0" w:color="000000"/>
              <w:right w:val="single" w:sz="2" w:space="0" w:color="000000"/>
            </w:tcBorders>
            <w:vAlign w:val="center"/>
          </w:tcPr>
          <w:p w14:paraId="04438666"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Dispositivos de bloqueo en posición invertida en acristalamientos reversibles</w:t>
            </w:r>
          </w:p>
        </w:tc>
        <w:tc>
          <w:tcPr>
            <w:tcW w:w="1516" w:type="dxa"/>
            <w:tcBorders>
              <w:top w:val="single" w:sz="2" w:space="0" w:color="000000"/>
              <w:left w:val="single" w:sz="2" w:space="0" w:color="000000"/>
              <w:bottom w:val="single" w:sz="2" w:space="0" w:color="000000"/>
              <w:right w:val="single" w:sz="2" w:space="0" w:color="000000"/>
            </w:tcBorders>
            <w:tcMar>
              <w:top w:w="17" w:type="dxa"/>
              <w:left w:w="6" w:type="dxa"/>
              <w:bottom w:w="23" w:type="dxa"/>
              <w:right w:w="11" w:type="dxa"/>
            </w:tcMar>
            <w:vAlign w:val="center"/>
          </w:tcPr>
          <w:p w14:paraId="2D87B5D9" w14:textId="77777777" w:rsidR="00935FA2" w:rsidRPr="00974279" w:rsidRDefault="00935FA2" w:rsidP="00726562">
            <w:pPr>
              <w:spacing w:line="2" w:lineRule="auto"/>
              <w:rPr>
                <w:rFonts w:ascii="Chalkboard" w:hAnsi="Chalkboard"/>
              </w:rPr>
            </w:pPr>
          </w:p>
        </w:tc>
      </w:tr>
    </w:tbl>
    <w:p w14:paraId="2D404F26"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center"/>
        <w:rPr>
          <w:rFonts w:ascii="Chalkboard" w:hAnsi="Chalkboard" w:cs="Trebuchet MS"/>
          <w:sz w:val="24"/>
          <w:szCs w:val="22"/>
        </w:rPr>
      </w:pPr>
      <w:r w:rsidRPr="004E4B62">
        <w:rPr>
          <w:rFonts w:ascii="Trebuchet MS" w:hAnsi="Trebuchet MS"/>
          <w:noProof/>
        </w:rPr>
        <w:lastRenderedPageBreak/>
        <w:drawing>
          <wp:inline distT="0" distB="0" distL="0" distR="0" wp14:anchorId="36671D23" wp14:editId="2CD599EA">
            <wp:extent cx="3456000" cy="1720800"/>
            <wp:effectExtent l="0" t="0" r="0" b="0"/>
            <wp:docPr id="528" name="0 Imagen" descr="image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bmp"/>
                    <pic:cNvPicPr/>
                  </pic:nvPicPr>
                  <pic:blipFill>
                    <a:blip r:embed="rId22"/>
                    <a:stretch>
                      <a:fillRect/>
                    </a:stretch>
                  </pic:blipFill>
                  <pic:spPr>
                    <a:xfrm>
                      <a:off x="0" y="0"/>
                      <a:ext cx="3456000" cy="1720800"/>
                    </a:xfrm>
                    <a:prstGeom prst="rect">
                      <a:avLst/>
                    </a:prstGeom>
                  </pic:spPr>
                </pic:pic>
              </a:graphicData>
            </a:graphic>
          </wp:inline>
        </w:drawing>
      </w:r>
    </w:p>
    <w:p w14:paraId="17291EE0" w14:textId="37AD92A8" w:rsidR="00935FA2" w:rsidRPr="00935FA2" w:rsidRDefault="00935FA2" w:rsidP="00723339">
      <w:pPr>
        <w:tabs>
          <w:tab w:val="left" w:pos="3529"/>
        </w:tabs>
        <w:spacing w:after="120"/>
        <w:ind w:firstLine="567"/>
        <w:jc w:val="both"/>
        <w:rPr>
          <w:rFonts w:ascii="Chalkboard SE" w:hAnsi="Chalkboard SE"/>
          <w:b/>
        </w:rPr>
      </w:pPr>
      <w:r>
        <w:rPr>
          <w:rFonts w:ascii="Chalkboard SE" w:hAnsi="Chalkboard SE"/>
          <w:b/>
        </w:rPr>
        <w:t>2</w:t>
      </w:r>
      <w:r w:rsidRPr="00935FA2">
        <w:rPr>
          <w:rFonts w:ascii="Chalkboard SE" w:hAnsi="Chalkboard SE"/>
          <w:b/>
        </w:rPr>
        <w:t>.1.2. SUA 2 Seguridad frente al riesgo de impacto o de atrapamiento</w:t>
      </w:r>
    </w:p>
    <w:p w14:paraId="1F924873" w14:textId="77777777" w:rsidR="00935FA2" w:rsidRPr="0097427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sz w:val="24"/>
          <w:szCs w:val="22"/>
          <w:u w:val="single"/>
        </w:rPr>
      </w:pPr>
      <w:r w:rsidRPr="00974279">
        <w:rPr>
          <w:rFonts w:ascii="Chalkboard" w:hAnsi="Chalkboard" w:cs="Trebuchet MS"/>
          <w:sz w:val="24"/>
          <w:szCs w:val="22"/>
          <w:u w:val="single"/>
        </w:rPr>
        <w:t>Impacto</w:t>
      </w:r>
    </w:p>
    <w:p w14:paraId="49F22BC8" w14:textId="77777777" w:rsidR="00935FA2" w:rsidRPr="0097427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i/>
          <w:sz w:val="24"/>
          <w:szCs w:val="22"/>
        </w:rPr>
      </w:pPr>
      <w:r w:rsidRPr="00974279">
        <w:rPr>
          <w:rFonts w:ascii="Chalkboard" w:hAnsi="Chalkboard" w:cs="Trebuchet MS"/>
          <w:i/>
          <w:sz w:val="24"/>
          <w:szCs w:val="22"/>
        </w:rPr>
        <w:t>Impacto con elementos fijos</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5035"/>
        <w:gridCol w:w="1581"/>
        <w:gridCol w:w="1633"/>
      </w:tblGrid>
      <w:tr w:rsidR="00935FA2" w:rsidRPr="00974279" w14:paraId="004039AC" w14:textId="77777777" w:rsidTr="00726562">
        <w:trPr>
          <w:cantSplit/>
        </w:trPr>
        <w:tc>
          <w:tcPr>
            <w:tcW w:w="28" w:type="dxa"/>
            <w:tcMar>
              <w:top w:w="17" w:type="dxa"/>
              <w:left w:w="6" w:type="dxa"/>
              <w:bottom w:w="23" w:type="dxa"/>
              <w:right w:w="11" w:type="dxa"/>
            </w:tcMar>
            <w:vAlign w:val="center"/>
          </w:tcPr>
          <w:p w14:paraId="6A8686D9" w14:textId="77777777" w:rsidR="00935FA2" w:rsidRPr="0097427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45F021F3" w14:textId="77777777" w:rsidR="00935FA2" w:rsidRPr="0097427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28534F6E" w14:textId="77777777" w:rsidR="00935FA2" w:rsidRPr="00974279"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1F1AF4DF" w14:textId="77777777" w:rsidR="00935FA2" w:rsidRPr="00974279"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6830D48B"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3456C7EA"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PROYECTO</w:t>
            </w:r>
          </w:p>
        </w:tc>
      </w:tr>
      <w:tr w:rsidR="00935FA2" w:rsidRPr="00974279" w14:paraId="4A166901" w14:textId="77777777" w:rsidTr="00726562">
        <w:trPr>
          <w:cantSplit/>
        </w:trPr>
        <w:tc>
          <w:tcPr>
            <w:tcW w:w="28" w:type="dxa"/>
            <w:tcMar>
              <w:top w:w="17" w:type="dxa"/>
              <w:left w:w="6" w:type="dxa"/>
              <w:bottom w:w="23" w:type="dxa"/>
              <w:right w:w="11" w:type="dxa"/>
            </w:tcMar>
            <w:vAlign w:val="center"/>
          </w:tcPr>
          <w:p w14:paraId="3AF130E9" w14:textId="77777777" w:rsidR="00935FA2" w:rsidRPr="00974279" w:rsidRDefault="00935FA2" w:rsidP="00726562">
            <w:pPr>
              <w:spacing w:line="2" w:lineRule="auto"/>
              <w:rPr>
                <w:rFonts w:ascii="Chalkboard" w:hAnsi="Chalkboard"/>
              </w:rPr>
            </w:pPr>
          </w:p>
        </w:tc>
        <w:tc>
          <w:tcPr>
            <w:tcW w:w="170" w:type="dxa"/>
            <w:vAlign w:val="center"/>
          </w:tcPr>
          <w:p w14:paraId="51EE21AD"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197E6374" wp14:editId="20BA0A85">
                  <wp:extent cx="72000" cy="72000"/>
                  <wp:effectExtent l="0" t="0" r="0" b="0"/>
                  <wp:docPr id="52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78ED991"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7E3D62D8"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Altura libre en zonas de circulación de uso restringido</w:t>
            </w:r>
          </w:p>
        </w:tc>
        <w:tc>
          <w:tcPr>
            <w:tcW w:w="1701" w:type="dxa"/>
            <w:tcBorders>
              <w:top w:val="single" w:sz="2" w:space="0" w:color="000000"/>
              <w:left w:val="single" w:sz="2" w:space="0" w:color="000000"/>
              <w:bottom w:val="single" w:sz="2" w:space="0" w:color="000000"/>
              <w:right w:val="single" w:sz="2" w:space="0" w:color="000000"/>
            </w:tcBorders>
            <w:vAlign w:val="center"/>
          </w:tcPr>
          <w:p w14:paraId="1405EA23"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2 m</w:t>
            </w:r>
          </w:p>
        </w:tc>
        <w:tc>
          <w:tcPr>
            <w:tcW w:w="1701" w:type="dxa"/>
            <w:tcBorders>
              <w:top w:val="single" w:sz="2" w:space="0" w:color="000000"/>
              <w:left w:val="single" w:sz="2" w:space="0" w:color="000000"/>
              <w:bottom w:val="single" w:sz="2" w:space="0" w:color="000000"/>
              <w:right w:val="single" w:sz="2" w:space="0" w:color="000000"/>
            </w:tcBorders>
            <w:vAlign w:val="center"/>
          </w:tcPr>
          <w:p w14:paraId="41F40952"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68DED23A" w14:textId="77777777" w:rsidTr="00726562">
        <w:trPr>
          <w:cantSplit/>
        </w:trPr>
        <w:tc>
          <w:tcPr>
            <w:tcW w:w="28" w:type="dxa"/>
            <w:tcMar>
              <w:top w:w="17" w:type="dxa"/>
              <w:left w:w="6" w:type="dxa"/>
              <w:bottom w:w="23" w:type="dxa"/>
              <w:right w:w="11" w:type="dxa"/>
            </w:tcMar>
            <w:vAlign w:val="center"/>
          </w:tcPr>
          <w:p w14:paraId="58C71983" w14:textId="77777777" w:rsidR="00935FA2" w:rsidRPr="00974279" w:rsidRDefault="00935FA2" w:rsidP="00726562">
            <w:pPr>
              <w:spacing w:line="2" w:lineRule="auto"/>
              <w:rPr>
                <w:rFonts w:ascii="Chalkboard" w:hAnsi="Chalkboard"/>
              </w:rPr>
            </w:pPr>
          </w:p>
        </w:tc>
        <w:tc>
          <w:tcPr>
            <w:tcW w:w="170" w:type="dxa"/>
            <w:vAlign w:val="center"/>
          </w:tcPr>
          <w:p w14:paraId="692AA1BC"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1C325EB2" wp14:editId="536785FD">
                  <wp:extent cx="72000" cy="72000"/>
                  <wp:effectExtent l="0" t="0" r="0" b="0"/>
                  <wp:docPr id="530" name="0 Imagen" descr="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bmp"/>
                          <pic:cNvPicPr/>
                        </pic:nvPicPr>
                        <pic:blipFill>
                          <a:blip r:embed="rId21"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238B9FC3"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3E7CB5FC"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Altura libre en zonas de circulación no restringidas</w:t>
            </w:r>
          </w:p>
        </w:tc>
        <w:tc>
          <w:tcPr>
            <w:tcW w:w="1701" w:type="dxa"/>
            <w:tcBorders>
              <w:top w:val="single" w:sz="2" w:space="0" w:color="000000"/>
              <w:left w:val="single" w:sz="2" w:space="0" w:color="000000"/>
              <w:bottom w:val="single" w:sz="2" w:space="0" w:color="000000"/>
              <w:right w:val="single" w:sz="2" w:space="0" w:color="000000"/>
            </w:tcBorders>
            <w:vAlign w:val="center"/>
          </w:tcPr>
          <w:p w14:paraId="515E5C96"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2.2 m</w:t>
            </w:r>
          </w:p>
        </w:tc>
        <w:tc>
          <w:tcPr>
            <w:tcW w:w="1701" w:type="dxa"/>
            <w:tcBorders>
              <w:top w:val="single" w:sz="2" w:space="0" w:color="000000"/>
              <w:left w:val="single" w:sz="2" w:space="0" w:color="000000"/>
              <w:bottom w:val="single" w:sz="2" w:space="0" w:color="000000"/>
              <w:right w:val="single" w:sz="2" w:space="0" w:color="000000"/>
            </w:tcBorders>
            <w:vAlign w:val="center"/>
          </w:tcPr>
          <w:p w14:paraId="2C12D0BE" w14:textId="4495448F" w:rsidR="00935FA2" w:rsidRPr="00974279" w:rsidRDefault="00935FA2" w:rsidP="00726562">
            <w:pPr>
              <w:pStyle w:val="CUERPOTEXTOTABLA"/>
              <w:jc w:val="center"/>
              <w:rPr>
                <w:rFonts w:ascii="Chalkboard" w:hAnsi="Chalkboard"/>
                <w:sz w:val="24"/>
                <w:szCs w:val="24"/>
                <w:highlight w:val="red"/>
              </w:rPr>
            </w:pPr>
          </w:p>
        </w:tc>
      </w:tr>
      <w:tr w:rsidR="00935FA2" w:rsidRPr="00974279" w14:paraId="6669717F" w14:textId="77777777" w:rsidTr="00726562">
        <w:trPr>
          <w:cantSplit/>
        </w:trPr>
        <w:tc>
          <w:tcPr>
            <w:tcW w:w="28" w:type="dxa"/>
            <w:tcMar>
              <w:top w:w="17" w:type="dxa"/>
              <w:left w:w="6" w:type="dxa"/>
              <w:bottom w:w="23" w:type="dxa"/>
              <w:right w:w="11" w:type="dxa"/>
            </w:tcMar>
            <w:vAlign w:val="center"/>
          </w:tcPr>
          <w:p w14:paraId="4733E6AB" w14:textId="77777777" w:rsidR="00935FA2" w:rsidRPr="00974279" w:rsidRDefault="00935FA2" w:rsidP="00726562">
            <w:pPr>
              <w:spacing w:line="2" w:lineRule="auto"/>
              <w:rPr>
                <w:rFonts w:ascii="Chalkboard" w:hAnsi="Chalkboard"/>
              </w:rPr>
            </w:pPr>
          </w:p>
        </w:tc>
        <w:tc>
          <w:tcPr>
            <w:tcW w:w="170" w:type="dxa"/>
            <w:vAlign w:val="center"/>
          </w:tcPr>
          <w:p w14:paraId="2D2501AB"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458C2502" wp14:editId="2C749F5C">
                  <wp:extent cx="72000" cy="72000"/>
                  <wp:effectExtent l="0" t="0" r="0" b="0"/>
                  <wp:docPr id="531" name="0 Imagen" descr="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bmp"/>
                          <pic:cNvPicPr/>
                        </pic:nvPicPr>
                        <pic:blipFill>
                          <a:blip r:embed="rId21"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7FBDC4E6"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2E37AC35"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Altura libre en umbrales de puertas</w:t>
            </w:r>
          </w:p>
        </w:tc>
        <w:tc>
          <w:tcPr>
            <w:tcW w:w="1701" w:type="dxa"/>
            <w:tcBorders>
              <w:top w:val="single" w:sz="2" w:space="0" w:color="000000"/>
              <w:left w:val="single" w:sz="2" w:space="0" w:color="000000"/>
              <w:bottom w:val="single" w:sz="2" w:space="0" w:color="000000"/>
              <w:right w:val="single" w:sz="2" w:space="0" w:color="000000"/>
            </w:tcBorders>
            <w:vAlign w:val="center"/>
          </w:tcPr>
          <w:p w14:paraId="28D64273"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2 m</w:t>
            </w:r>
          </w:p>
        </w:tc>
        <w:tc>
          <w:tcPr>
            <w:tcW w:w="1701" w:type="dxa"/>
            <w:tcBorders>
              <w:top w:val="single" w:sz="2" w:space="0" w:color="000000"/>
              <w:left w:val="single" w:sz="2" w:space="0" w:color="000000"/>
              <w:bottom w:val="single" w:sz="2" w:space="0" w:color="000000"/>
              <w:right w:val="single" w:sz="2" w:space="0" w:color="000000"/>
            </w:tcBorders>
            <w:vAlign w:val="center"/>
          </w:tcPr>
          <w:p w14:paraId="3EBFFD69" w14:textId="2C7A7C96" w:rsidR="00935FA2" w:rsidRPr="00974279" w:rsidRDefault="00935FA2" w:rsidP="00726562">
            <w:pPr>
              <w:pStyle w:val="CUERPOTEXTOTABLA"/>
              <w:jc w:val="center"/>
              <w:rPr>
                <w:rFonts w:ascii="Chalkboard" w:hAnsi="Chalkboard"/>
                <w:sz w:val="24"/>
                <w:szCs w:val="24"/>
                <w:highlight w:val="red"/>
              </w:rPr>
            </w:pPr>
          </w:p>
        </w:tc>
      </w:tr>
      <w:tr w:rsidR="00935FA2" w:rsidRPr="00974279" w14:paraId="6862B45D" w14:textId="77777777" w:rsidTr="00726562">
        <w:trPr>
          <w:cantSplit/>
        </w:trPr>
        <w:tc>
          <w:tcPr>
            <w:tcW w:w="28" w:type="dxa"/>
            <w:tcMar>
              <w:top w:w="17" w:type="dxa"/>
              <w:left w:w="6" w:type="dxa"/>
              <w:bottom w:w="23" w:type="dxa"/>
              <w:right w:w="11" w:type="dxa"/>
            </w:tcMar>
            <w:vAlign w:val="center"/>
          </w:tcPr>
          <w:p w14:paraId="7633F27F" w14:textId="77777777" w:rsidR="00935FA2" w:rsidRPr="00974279" w:rsidRDefault="00935FA2" w:rsidP="00726562">
            <w:pPr>
              <w:spacing w:line="2" w:lineRule="auto"/>
              <w:rPr>
                <w:rFonts w:ascii="Chalkboard" w:hAnsi="Chalkboard"/>
              </w:rPr>
            </w:pPr>
          </w:p>
        </w:tc>
        <w:tc>
          <w:tcPr>
            <w:tcW w:w="170" w:type="dxa"/>
            <w:vAlign w:val="center"/>
          </w:tcPr>
          <w:p w14:paraId="41EAD86A"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111259E7" wp14:editId="080F9F5B">
                  <wp:extent cx="72000" cy="72000"/>
                  <wp:effectExtent l="0" t="0" r="0" b="0"/>
                  <wp:docPr id="532"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697D3219"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2F7CFE3"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Altura de los elementos fijos que sobresalgan de las fachadas y que estén situados sobre zonas de circulación</w:t>
            </w:r>
          </w:p>
        </w:tc>
        <w:tc>
          <w:tcPr>
            <w:tcW w:w="1701" w:type="dxa"/>
            <w:tcBorders>
              <w:top w:val="single" w:sz="2" w:space="0" w:color="000000"/>
              <w:left w:val="single" w:sz="2" w:space="0" w:color="000000"/>
              <w:bottom w:val="single" w:sz="2" w:space="0" w:color="000000"/>
              <w:right w:val="single" w:sz="2" w:space="0" w:color="000000"/>
            </w:tcBorders>
            <w:vAlign w:val="center"/>
          </w:tcPr>
          <w:p w14:paraId="77EEF308"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2.2 m</w:t>
            </w:r>
          </w:p>
        </w:tc>
        <w:tc>
          <w:tcPr>
            <w:tcW w:w="1701" w:type="dxa"/>
            <w:tcBorders>
              <w:top w:val="single" w:sz="2" w:space="0" w:color="000000"/>
              <w:left w:val="single" w:sz="2" w:space="0" w:color="000000"/>
              <w:bottom w:val="single" w:sz="2" w:space="0" w:color="000000"/>
              <w:right w:val="single" w:sz="2" w:space="0" w:color="000000"/>
            </w:tcBorders>
            <w:vAlign w:val="center"/>
          </w:tcPr>
          <w:p w14:paraId="24EE6342"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7EF78B03" w14:textId="77777777" w:rsidTr="00726562">
        <w:trPr>
          <w:cantSplit/>
        </w:trPr>
        <w:tc>
          <w:tcPr>
            <w:tcW w:w="28" w:type="dxa"/>
            <w:tcMar>
              <w:top w:w="17" w:type="dxa"/>
              <w:left w:w="6" w:type="dxa"/>
              <w:bottom w:w="23" w:type="dxa"/>
              <w:right w:w="11" w:type="dxa"/>
            </w:tcMar>
            <w:vAlign w:val="center"/>
          </w:tcPr>
          <w:p w14:paraId="2DAE4860" w14:textId="77777777" w:rsidR="00935FA2" w:rsidRPr="00974279" w:rsidRDefault="00935FA2" w:rsidP="00726562">
            <w:pPr>
              <w:spacing w:line="2" w:lineRule="auto"/>
              <w:rPr>
                <w:rFonts w:ascii="Chalkboard" w:hAnsi="Chalkboard"/>
              </w:rPr>
            </w:pPr>
          </w:p>
        </w:tc>
        <w:tc>
          <w:tcPr>
            <w:tcW w:w="170" w:type="dxa"/>
            <w:vAlign w:val="center"/>
          </w:tcPr>
          <w:p w14:paraId="121B56A1"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5A610E85" wp14:editId="5876E173">
                  <wp:extent cx="72000" cy="72000"/>
                  <wp:effectExtent l="0" t="0" r="0" b="0"/>
                  <wp:docPr id="533"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DD72A77" w14:textId="77777777" w:rsidR="00935FA2" w:rsidRPr="0097427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0284F81E"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Vuelo de los elementos salientes en zonas de circulación con altura comprendida entre 0.15 m y 2 m, medida a partir del suelo.</w:t>
            </w:r>
          </w:p>
        </w:tc>
        <w:tc>
          <w:tcPr>
            <w:tcW w:w="1701" w:type="dxa"/>
            <w:tcBorders>
              <w:top w:val="single" w:sz="2" w:space="0" w:color="000000"/>
              <w:left w:val="single" w:sz="2" w:space="0" w:color="000000"/>
              <w:bottom w:val="single" w:sz="2" w:space="0" w:color="000000"/>
              <w:right w:val="single" w:sz="2" w:space="0" w:color="000000"/>
            </w:tcBorders>
            <w:vAlign w:val="center"/>
          </w:tcPr>
          <w:p w14:paraId="422F450E"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cs="Trebuchet MS"/>
                <w:sz w:val="24"/>
                <w:szCs w:val="24"/>
              </w:rPr>
              <w:t>&lt;</w:t>
            </w:r>
            <w:r w:rsidRPr="00974279">
              <w:rPr>
                <w:rFonts w:ascii="Chalkboard" w:hAnsi="Chalkboard"/>
                <w:sz w:val="24"/>
                <w:szCs w:val="24"/>
              </w:rPr>
              <w:t xml:space="preserve"> .15 m</w:t>
            </w:r>
          </w:p>
        </w:tc>
        <w:tc>
          <w:tcPr>
            <w:tcW w:w="1701" w:type="dxa"/>
            <w:tcBorders>
              <w:top w:val="single" w:sz="2" w:space="0" w:color="000000"/>
              <w:left w:val="single" w:sz="2" w:space="0" w:color="000000"/>
              <w:bottom w:val="single" w:sz="2" w:space="0" w:color="000000"/>
              <w:right w:val="single" w:sz="2" w:space="0" w:color="000000"/>
            </w:tcBorders>
            <w:vAlign w:val="center"/>
          </w:tcPr>
          <w:p w14:paraId="2A78FFBC"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r w:rsidR="00935FA2" w:rsidRPr="00974279" w14:paraId="4B548EC7" w14:textId="77777777" w:rsidTr="00726562">
        <w:trPr>
          <w:cantSplit/>
        </w:trPr>
        <w:tc>
          <w:tcPr>
            <w:tcW w:w="28" w:type="dxa"/>
            <w:tcMar>
              <w:top w:w="17" w:type="dxa"/>
              <w:left w:w="6" w:type="dxa"/>
              <w:bottom w:w="23" w:type="dxa"/>
              <w:right w:w="11" w:type="dxa"/>
            </w:tcMar>
            <w:vAlign w:val="center"/>
          </w:tcPr>
          <w:p w14:paraId="799CE95F" w14:textId="77777777" w:rsidR="00935FA2" w:rsidRPr="00974279" w:rsidRDefault="00935FA2" w:rsidP="00726562">
            <w:pPr>
              <w:spacing w:line="2" w:lineRule="auto"/>
              <w:rPr>
                <w:rFonts w:ascii="Chalkboard" w:hAnsi="Chalkboard"/>
              </w:rPr>
            </w:pPr>
          </w:p>
        </w:tc>
        <w:tc>
          <w:tcPr>
            <w:tcW w:w="170" w:type="dxa"/>
            <w:vAlign w:val="center"/>
          </w:tcPr>
          <w:p w14:paraId="13B1E850"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63B3F083" wp14:editId="091EB579">
                  <wp:extent cx="72000" cy="72000"/>
                  <wp:effectExtent l="0" t="0" r="0" b="0"/>
                  <wp:docPr id="534"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2B29EFD9" w14:textId="77777777" w:rsidR="00935FA2" w:rsidRPr="00974279" w:rsidRDefault="00935FA2" w:rsidP="00726562">
            <w:pPr>
              <w:spacing w:line="2" w:lineRule="auto"/>
              <w:rPr>
                <w:rFonts w:ascii="Chalkboard" w:hAnsi="Chalkboard"/>
              </w:rPr>
            </w:pPr>
          </w:p>
        </w:tc>
        <w:tc>
          <w:tcPr>
            <w:tcW w:w="7370" w:type="dxa"/>
            <w:gridSpan w:val="2"/>
            <w:tcBorders>
              <w:top w:val="single" w:sz="2" w:space="0" w:color="000000"/>
              <w:left w:val="single" w:sz="2" w:space="0" w:color="000000"/>
              <w:bottom w:val="single" w:sz="2" w:space="0" w:color="000000"/>
              <w:right w:val="single" w:sz="2" w:space="0" w:color="000000"/>
            </w:tcBorders>
            <w:vAlign w:val="center"/>
          </w:tcPr>
          <w:p w14:paraId="02E326CF"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Se disponen elementos fijos que restringen el acceso a elementos volados con altura inferior a 2 m.</w:t>
            </w:r>
          </w:p>
        </w:tc>
        <w:tc>
          <w:tcPr>
            <w:tcW w:w="1701" w:type="dxa"/>
            <w:tcBorders>
              <w:top w:val="single" w:sz="2" w:space="0" w:color="000000"/>
              <w:left w:val="single" w:sz="2" w:space="0" w:color="000000"/>
              <w:bottom w:val="single" w:sz="2" w:space="0" w:color="000000"/>
              <w:right w:val="single" w:sz="2" w:space="0" w:color="000000"/>
            </w:tcBorders>
            <w:vAlign w:val="center"/>
          </w:tcPr>
          <w:p w14:paraId="5F5497E8" w14:textId="77777777" w:rsidR="00935FA2" w:rsidRPr="00974279" w:rsidRDefault="00935FA2" w:rsidP="00726562">
            <w:pPr>
              <w:pStyle w:val="CUERPOTEXTOTABLA"/>
              <w:jc w:val="center"/>
              <w:rPr>
                <w:rFonts w:ascii="Chalkboard" w:hAnsi="Chalkboard"/>
                <w:sz w:val="24"/>
                <w:szCs w:val="24"/>
              </w:rPr>
            </w:pPr>
            <w:r w:rsidRPr="00974279">
              <w:rPr>
                <w:rFonts w:ascii="Chalkboard" w:hAnsi="Chalkboard"/>
                <w:sz w:val="24"/>
                <w:szCs w:val="24"/>
              </w:rPr>
              <w:t xml:space="preserve"> </w:t>
            </w:r>
          </w:p>
        </w:tc>
      </w:tr>
    </w:tbl>
    <w:p w14:paraId="05F63D91" w14:textId="77777777" w:rsidR="00935FA2" w:rsidRPr="0097427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rPr>
          <w:rFonts w:ascii="Chalkboard" w:hAnsi="Chalkboard" w:cs="Trebuchet MS"/>
          <w:i/>
          <w:sz w:val="24"/>
          <w:szCs w:val="22"/>
        </w:rPr>
      </w:pPr>
      <w:r w:rsidRPr="00974279">
        <w:rPr>
          <w:rFonts w:ascii="Chalkboard" w:hAnsi="Chalkboard" w:cs="Trebuchet MS"/>
          <w:i/>
          <w:sz w:val="24"/>
          <w:szCs w:val="22"/>
        </w:rPr>
        <w:t>Impacto con elementos practicables</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6632"/>
        <w:gridCol w:w="1611"/>
      </w:tblGrid>
      <w:tr w:rsidR="00935FA2" w:rsidRPr="00974279" w14:paraId="76535424" w14:textId="77777777" w:rsidTr="00726562">
        <w:trPr>
          <w:cantSplit/>
        </w:trPr>
        <w:tc>
          <w:tcPr>
            <w:tcW w:w="27" w:type="dxa"/>
            <w:tcMar>
              <w:top w:w="17" w:type="dxa"/>
              <w:left w:w="6" w:type="dxa"/>
              <w:bottom w:w="23" w:type="dxa"/>
              <w:right w:w="11" w:type="dxa"/>
            </w:tcMar>
            <w:vAlign w:val="center"/>
          </w:tcPr>
          <w:p w14:paraId="52A48BE9" w14:textId="77777777" w:rsidR="00935FA2" w:rsidRPr="00974279" w:rsidRDefault="00935FA2" w:rsidP="00726562">
            <w:pPr>
              <w:spacing w:line="2" w:lineRule="auto"/>
              <w:rPr>
                <w:rFonts w:ascii="Chalkboard" w:hAnsi="Chalkboard"/>
              </w:rPr>
            </w:pPr>
          </w:p>
        </w:tc>
        <w:tc>
          <w:tcPr>
            <w:tcW w:w="170" w:type="dxa"/>
            <w:vAlign w:val="center"/>
          </w:tcPr>
          <w:p w14:paraId="0D98583E" w14:textId="77777777" w:rsidR="00935FA2" w:rsidRPr="00974279" w:rsidRDefault="00935FA2" w:rsidP="00726562">
            <w:pPr>
              <w:pStyle w:val="CUERPOTEXTOTABLA"/>
              <w:rPr>
                <w:rFonts w:ascii="Chalkboard" w:hAnsi="Chalkboard"/>
                <w:sz w:val="24"/>
                <w:szCs w:val="24"/>
              </w:rPr>
            </w:pPr>
            <w:r w:rsidRPr="00974279">
              <w:rPr>
                <w:rFonts w:ascii="Chalkboard" w:hAnsi="Chalkboard"/>
                <w:noProof/>
                <w:sz w:val="24"/>
                <w:szCs w:val="24"/>
              </w:rPr>
              <w:drawing>
                <wp:inline distT="0" distB="0" distL="0" distR="0" wp14:anchorId="7A249B4D" wp14:editId="6966C996">
                  <wp:extent cx="72000" cy="72000"/>
                  <wp:effectExtent l="0" t="0" r="0" b="0"/>
                  <wp:docPr id="535" name="0 Imagen" descr="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bmp"/>
                          <pic:cNvPicPr/>
                        </pic:nvPicPr>
                        <pic:blipFill>
                          <a:blip r:embed="rId21"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287DF9E6" w14:textId="77777777" w:rsidR="00935FA2" w:rsidRPr="00974279" w:rsidRDefault="00935FA2" w:rsidP="00726562">
            <w:pPr>
              <w:spacing w:line="2" w:lineRule="auto"/>
              <w:rPr>
                <w:rFonts w:ascii="Chalkboard" w:hAnsi="Chalkboard"/>
              </w:rPr>
            </w:pPr>
          </w:p>
        </w:tc>
        <w:tc>
          <w:tcPr>
            <w:tcW w:w="6632" w:type="dxa"/>
            <w:tcBorders>
              <w:top w:val="single" w:sz="2" w:space="0" w:color="000000"/>
              <w:left w:val="single" w:sz="2" w:space="0" w:color="000000"/>
              <w:bottom w:val="single" w:sz="2" w:space="0" w:color="000000"/>
              <w:right w:val="single" w:sz="2" w:space="0" w:color="000000"/>
            </w:tcBorders>
            <w:vAlign w:val="center"/>
          </w:tcPr>
          <w:p w14:paraId="03E8A8F3" w14:textId="77777777" w:rsidR="00935FA2" w:rsidRPr="00974279" w:rsidRDefault="00935FA2" w:rsidP="00726562">
            <w:pPr>
              <w:pStyle w:val="CUERPOTEXTOTABLA"/>
              <w:rPr>
                <w:rFonts w:ascii="Chalkboard" w:hAnsi="Chalkboard"/>
                <w:sz w:val="24"/>
                <w:szCs w:val="24"/>
              </w:rPr>
            </w:pPr>
            <w:r w:rsidRPr="00974279">
              <w:rPr>
                <w:rFonts w:ascii="Chalkboard" w:hAnsi="Chalkboard"/>
                <w:sz w:val="24"/>
                <w:szCs w:val="24"/>
              </w:rPr>
              <w:t>En zonas de uso general, el barrido de la hoja de puertas laterales a vías de circulación no invade el pasillo si éste tiene una anchura menor que 2,5 metros.</w:t>
            </w:r>
          </w:p>
        </w:tc>
        <w:tc>
          <w:tcPr>
            <w:tcW w:w="1611" w:type="dxa"/>
            <w:tcBorders>
              <w:top w:val="single" w:sz="2" w:space="0" w:color="000000"/>
              <w:left w:val="single" w:sz="2" w:space="0" w:color="000000"/>
              <w:bottom w:val="single" w:sz="2" w:space="0" w:color="000000"/>
              <w:right w:val="single" w:sz="2" w:space="0" w:color="000000"/>
            </w:tcBorders>
            <w:vAlign w:val="center"/>
          </w:tcPr>
          <w:p w14:paraId="0FA63531" w14:textId="77777777" w:rsidR="00935FA2" w:rsidRPr="00974279" w:rsidRDefault="00935FA2" w:rsidP="00726562">
            <w:pPr>
              <w:pStyle w:val="CUERPOTEXTOTABLA"/>
              <w:jc w:val="center"/>
              <w:rPr>
                <w:rFonts w:ascii="Chalkboard" w:hAnsi="Chalkboard"/>
                <w:sz w:val="24"/>
                <w:szCs w:val="24"/>
              </w:rPr>
            </w:pPr>
            <w:r w:rsidRPr="003A1354">
              <w:rPr>
                <w:rFonts w:ascii="Chalkboard" w:hAnsi="Chalkboard"/>
                <w:sz w:val="24"/>
                <w:szCs w:val="24"/>
              </w:rPr>
              <w:t>CUMPLE</w:t>
            </w:r>
          </w:p>
        </w:tc>
      </w:tr>
    </w:tbl>
    <w:p w14:paraId="75CFE3E2"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center"/>
        <w:rPr>
          <w:rFonts w:ascii="Chalkboard" w:hAnsi="Chalkboard" w:cs="Trebuchet MS"/>
          <w:sz w:val="24"/>
          <w:szCs w:val="22"/>
        </w:rPr>
      </w:pPr>
      <w:r w:rsidRPr="004E4B62">
        <w:rPr>
          <w:rFonts w:ascii="Trebuchet MS" w:hAnsi="Trebuchet MS"/>
          <w:noProof/>
        </w:rPr>
        <w:drawing>
          <wp:inline distT="0" distB="0" distL="0" distR="0" wp14:anchorId="27507FFF" wp14:editId="564B20D1">
            <wp:extent cx="1440000" cy="698400"/>
            <wp:effectExtent l="0" t="0" r="0" b="0"/>
            <wp:docPr id="536" name="0 Imagen" descr="image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bmp"/>
                    <pic:cNvPicPr/>
                  </pic:nvPicPr>
                  <pic:blipFill>
                    <a:blip r:embed="rId23"/>
                    <a:stretch>
                      <a:fillRect/>
                    </a:stretch>
                  </pic:blipFill>
                  <pic:spPr>
                    <a:xfrm>
                      <a:off x="0" y="0"/>
                      <a:ext cx="1440000" cy="698400"/>
                    </a:xfrm>
                    <a:prstGeom prst="rect">
                      <a:avLst/>
                    </a:prstGeom>
                  </pic:spPr>
                </pic:pic>
              </a:graphicData>
            </a:graphic>
          </wp:inline>
        </w:drawing>
      </w:r>
    </w:p>
    <w:p w14:paraId="43664A37" w14:textId="77777777" w:rsidR="00935FA2" w:rsidRPr="00BA07A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left"/>
        <w:rPr>
          <w:rFonts w:ascii="Chalkboard" w:hAnsi="Chalkboard" w:cs="Trebuchet MS"/>
          <w:i/>
          <w:sz w:val="24"/>
          <w:szCs w:val="22"/>
        </w:rPr>
      </w:pPr>
      <w:r w:rsidRPr="00BA07A9">
        <w:rPr>
          <w:rFonts w:ascii="Chalkboard" w:hAnsi="Chalkboard" w:cs="Trebuchet MS"/>
          <w:i/>
          <w:sz w:val="24"/>
          <w:szCs w:val="22"/>
        </w:rPr>
        <w:t>Impacto con elementos frágiles</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8"/>
        <w:gridCol w:w="170"/>
        <w:gridCol w:w="27"/>
        <w:gridCol w:w="6622"/>
        <w:gridCol w:w="1620"/>
      </w:tblGrid>
      <w:tr w:rsidR="00935FA2" w:rsidRPr="00BA07A9" w14:paraId="000DE8EA" w14:textId="77777777" w:rsidTr="00726562">
        <w:trPr>
          <w:cantSplit/>
        </w:trPr>
        <w:tc>
          <w:tcPr>
            <w:tcW w:w="28" w:type="dxa"/>
            <w:tcMar>
              <w:top w:w="17" w:type="dxa"/>
              <w:left w:w="6" w:type="dxa"/>
              <w:bottom w:w="23" w:type="dxa"/>
              <w:right w:w="11" w:type="dxa"/>
            </w:tcMar>
            <w:vAlign w:val="center"/>
          </w:tcPr>
          <w:p w14:paraId="4639F639" w14:textId="77777777" w:rsidR="00935FA2" w:rsidRPr="00BA07A9" w:rsidRDefault="00935FA2" w:rsidP="00726562">
            <w:pPr>
              <w:spacing w:line="2" w:lineRule="auto"/>
              <w:rPr>
                <w:rFonts w:ascii="Chalkboard" w:hAnsi="Chalkboard"/>
              </w:rPr>
            </w:pPr>
          </w:p>
        </w:tc>
        <w:tc>
          <w:tcPr>
            <w:tcW w:w="170" w:type="dxa"/>
            <w:vAlign w:val="center"/>
          </w:tcPr>
          <w:p w14:paraId="38A7C52B"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1B36E132" wp14:editId="236A0AE4">
                  <wp:extent cx="72000" cy="72000"/>
                  <wp:effectExtent l="0" t="0" r="0" b="0"/>
                  <wp:docPr id="537" name="0 Imagen" descr="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bmp"/>
                          <pic:cNvPicPr/>
                        </pic:nvPicPr>
                        <pic:blipFill>
                          <a:blip r:embed="rId21"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1743E202" w14:textId="77777777" w:rsidR="00935FA2" w:rsidRPr="00BA07A9" w:rsidRDefault="00935FA2" w:rsidP="00726562">
            <w:pPr>
              <w:spacing w:line="2" w:lineRule="auto"/>
              <w:rPr>
                <w:rFonts w:ascii="Chalkboard" w:hAnsi="Chalkboard"/>
              </w:rPr>
            </w:pPr>
          </w:p>
        </w:tc>
        <w:tc>
          <w:tcPr>
            <w:tcW w:w="6622" w:type="dxa"/>
            <w:tcBorders>
              <w:top w:val="single" w:sz="2" w:space="0" w:color="000000"/>
              <w:left w:val="single" w:sz="2" w:space="0" w:color="000000"/>
              <w:bottom w:val="single" w:sz="2" w:space="0" w:color="000000"/>
              <w:right w:val="single" w:sz="2" w:space="0" w:color="000000"/>
            </w:tcBorders>
            <w:vAlign w:val="center"/>
          </w:tcPr>
          <w:p w14:paraId="224222F9"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Superficies acristaladas situadas en las áreas con riesgo de impacto con barrera de protección</w:t>
            </w:r>
          </w:p>
        </w:tc>
        <w:tc>
          <w:tcPr>
            <w:tcW w:w="1620" w:type="dxa"/>
            <w:tcBorders>
              <w:top w:val="single" w:sz="2" w:space="0" w:color="000000"/>
              <w:left w:val="single" w:sz="2" w:space="0" w:color="000000"/>
              <w:bottom w:val="single" w:sz="2" w:space="0" w:color="000000"/>
              <w:right w:val="single" w:sz="2" w:space="0" w:color="000000"/>
            </w:tcBorders>
            <w:vAlign w:val="center"/>
          </w:tcPr>
          <w:p w14:paraId="5E445F6E"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SUA 1, Apartado 3.2</w:t>
            </w:r>
          </w:p>
        </w:tc>
      </w:tr>
    </w:tbl>
    <w:p w14:paraId="30AD0657" w14:textId="77777777" w:rsidR="00935FA2" w:rsidRPr="00BA07A9" w:rsidRDefault="00935FA2" w:rsidP="00935FA2">
      <w:pPr>
        <w:pStyle w:val="CUERPOTEXTO"/>
        <w:keepNext/>
        <w:spacing w:before="240" w:after="240" w:line="360" w:lineRule="auto"/>
        <w:ind w:left="284"/>
        <w:rPr>
          <w:rFonts w:ascii="Chalkboard" w:hAnsi="Chalkboard"/>
          <w:sz w:val="24"/>
          <w:szCs w:val="24"/>
        </w:rPr>
      </w:pPr>
      <w:r w:rsidRPr="00BA07A9">
        <w:rPr>
          <w:rFonts w:ascii="Chalkboard" w:hAnsi="Chalkboard"/>
          <w:sz w:val="24"/>
          <w:szCs w:val="24"/>
        </w:rPr>
        <w:t>Resistencia al impacto en superficies acristaladas situadas en áreas con riesgo de impacto sin barrera de protección:</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5026"/>
        <w:gridCol w:w="1583"/>
        <w:gridCol w:w="1634"/>
      </w:tblGrid>
      <w:tr w:rsidR="00935FA2" w:rsidRPr="00BA07A9" w14:paraId="4D4B7C39" w14:textId="77777777" w:rsidTr="00726562">
        <w:trPr>
          <w:cantSplit/>
        </w:trPr>
        <w:tc>
          <w:tcPr>
            <w:tcW w:w="27" w:type="dxa"/>
            <w:tcMar>
              <w:top w:w="17" w:type="dxa"/>
              <w:left w:w="6" w:type="dxa"/>
              <w:bottom w:w="23" w:type="dxa"/>
              <w:right w:w="11" w:type="dxa"/>
            </w:tcMar>
            <w:vAlign w:val="center"/>
          </w:tcPr>
          <w:p w14:paraId="78D90D52" w14:textId="77777777" w:rsidR="00935FA2" w:rsidRPr="00BA07A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39E108D6" w14:textId="77777777" w:rsidR="00935FA2" w:rsidRPr="00BA07A9" w:rsidRDefault="00935FA2" w:rsidP="00726562">
            <w:pPr>
              <w:spacing w:line="2" w:lineRule="auto"/>
              <w:rPr>
                <w:rFonts w:ascii="Chalkboard" w:hAnsi="Chalkboard"/>
              </w:rPr>
            </w:pPr>
          </w:p>
        </w:tc>
        <w:tc>
          <w:tcPr>
            <w:tcW w:w="27" w:type="dxa"/>
            <w:tcMar>
              <w:top w:w="17" w:type="dxa"/>
              <w:left w:w="6" w:type="dxa"/>
              <w:bottom w:w="23" w:type="dxa"/>
              <w:right w:w="11" w:type="dxa"/>
            </w:tcMar>
            <w:vAlign w:val="center"/>
          </w:tcPr>
          <w:p w14:paraId="091CD1F0" w14:textId="77777777" w:rsidR="00935FA2" w:rsidRPr="00BA07A9" w:rsidRDefault="00935FA2" w:rsidP="00726562">
            <w:pPr>
              <w:spacing w:line="2" w:lineRule="auto"/>
              <w:rPr>
                <w:rFonts w:ascii="Chalkboard" w:hAnsi="Chalkboard"/>
              </w:rPr>
            </w:pPr>
          </w:p>
        </w:tc>
        <w:tc>
          <w:tcPr>
            <w:tcW w:w="5026" w:type="dxa"/>
            <w:tcBorders>
              <w:bottom w:val="single" w:sz="2" w:space="0" w:color="000000"/>
              <w:right w:val="single" w:sz="2" w:space="0" w:color="000000"/>
            </w:tcBorders>
            <w:tcMar>
              <w:top w:w="17" w:type="dxa"/>
              <w:left w:w="6" w:type="dxa"/>
              <w:bottom w:w="23" w:type="dxa"/>
              <w:right w:w="11" w:type="dxa"/>
            </w:tcMar>
            <w:vAlign w:val="center"/>
          </w:tcPr>
          <w:p w14:paraId="31AE8FA6" w14:textId="77777777" w:rsidR="00935FA2" w:rsidRPr="00BA07A9" w:rsidRDefault="00935FA2" w:rsidP="00726562">
            <w:pPr>
              <w:spacing w:line="2" w:lineRule="auto"/>
              <w:rPr>
                <w:rFonts w:ascii="Chalkboard" w:hAnsi="Chalkboard"/>
              </w:rPr>
            </w:pPr>
          </w:p>
        </w:tc>
        <w:tc>
          <w:tcPr>
            <w:tcW w:w="1583" w:type="dxa"/>
            <w:tcBorders>
              <w:top w:val="single" w:sz="2" w:space="0" w:color="000000"/>
              <w:left w:val="single" w:sz="2" w:space="0" w:color="000000"/>
              <w:bottom w:val="single" w:sz="2" w:space="0" w:color="000000"/>
              <w:right w:val="single" w:sz="2" w:space="0" w:color="000000"/>
            </w:tcBorders>
            <w:vAlign w:val="center"/>
          </w:tcPr>
          <w:p w14:paraId="10C99445"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NORMA</w:t>
            </w:r>
          </w:p>
        </w:tc>
        <w:tc>
          <w:tcPr>
            <w:tcW w:w="1634" w:type="dxa"/>
            <w:tcBorders>
              <w:top w:val="single" w:sz="2" w:space="0" w:color="000000"/>
              <w:left w:val="single" w:sz="2" w:space="0" w:color="000000"/>
              <w:bottom w:val="single" w:sz="2" w:space="0" w:color="000000"/>
              <w:right w:val="single" w:sz="2" w:space="0" w:color="000000"/>
            </w:tcBorders>
            <w:vAlign w:val="center"/>
          </w:tcPr>
          <w:p w14:paraId="2049E10D"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PROYECTO</w:t>
            </w:r>
          </w:p>
        </w:tc>
      </w:tr>
      <w:tr w:rsidR="00935FA2" w:rsidRPr="00BA07A9" w14:paraId="27AFA9E8" w14:textId="77777777" w:rsidTr="00726562">
        <w:trPr>
          <w:cantSplit/>
        </w:trPr>
        <w:tc>
          <w:tcPr>
            <w:tcW w:w="27" w:type="dxa"/>
            <w:tcMar>
              <w:top w:w="17" w:type="dxa"/>
              <w:left w:w="6" w:type="dxa"/>
              <w:bottom w:w="23" w:type="dxa"/>
              <w:right w:w="11" w:type="dxa"/>
            </w:tcMar>
            <w:vAlign w:val="center"/>
          </w:tcPr>
          <w:p w14:paraId="63E98201" w14:textId="77777777" w:rsidR="00935FA2" w:rsidRPr="00BA07A9" w:rsidRDefault="00935FA2" w:rsidP="00726562">
            <w:pPr>
              <w:spacing w:line="2" w:lineRule="auto"/>
              <w:rPr>
                <w:rFonts w:ascii="Chalkboard" w:hAnsi="Chalkboard"/>
              </w:rPr>
            </w:pPr>
          </w:p>
        </w:tc>
        <w:tc>
          <w:tcPr>
            <w:tcW w:w="170" w:type="dxa"/>
            <w:vAlign w:val="center"/>
          </w:tcPr>
          <w:p w14:paraId="102D3E67"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36308A7F" wp14:editId="7F3DF06A">
                  <wp:extent cx="72000" cy="72000"/>
                  <wp:effectExtent l="0" t="0" r="0" b="0"/>
                  <wp:docPr id="538"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32BFA752" w14:textId="77777777" w:rsidR="00935FA2" w:rsidRPr="00BA07A9" w:rsidRDefault="00935FA2" w:rsidP="00726562">
            <w:pPr>
              <w:spacing w:line="2" w:lineRule="auto"/>
              <w:rPr>
                <w:rFonts w:ascii="Chalkboard" w:hAnsi="Chalkboard"/>
              </w:rPr>
            </w:pPr>
          </w:p>
        </w:tc>
        <w:tc>
          <w:tcPr>
            <w:tcW w:w="5026" w:type="dxa"/>
            <w:tcBorders>
              <w:top w:val="single" w:sz="2" w:space="0" w:color="000000"/>
              <w:left w:val="single" w:sz="2" w:space="0" w:color="000000"/>
              <w:bottom w:val="single" w:sz="2" w:space="0" w:color="000000"/>
              <w:right w:val="single" w:sz="2" w:space="0" w:color="000000"/>
            </w:tcBorders>
            <w:vAlign w:val="center"/>
          </w:tcPr>
          <w:p w14:paraId="7D82CD93"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Diferencia de cota entre ambos lados de la superficie acristalada entre 0,55 m y 12 m</w:t>
            </w:r>
          </w:p>
        </w:tc>
        <w:tc>
          <w:tcPr>
            <w:tcW w:w="1583" w:type="dxa"/>
            <w:tcBorders>
              <w:top w:val="single" w:sz="2" w:space="0" w:color="000000"/>
              <w:left w:val="single" w:sz="2" w:space="0" w:color="000000"/>
              <w:bottom w:val="single" w:sz="2" w:space="0" w:color="000000"/>
              <w:right w:val="single" w:sz="2" w:space="0" w:color="000000"/>
            </w:tcBorders>
            <w:vAlign w:val="center"/>
          </w:tcPr>
          <w:p w14:paraId="1E1589F9"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Nivel 2</w:t>
            </w:r>
          </w:p>
        </w:tc>
        <w:tc>
          <w:tcPr>
            <w:tcW w:w="1634" w:type="dxa"/>
            <w:tcBorders>
              <w:top w:val="single" w:sz="2" w:space="0" w:color="000000"/>
              <w:left w:val="single" w:sz="2" w:space="0" w:color="000000"/>
              <w:bottom w:val="single" w:sz="2" w:space="0" w:color="000000"/>
              <w:right w:val="single" w:sz="2" w:space="0" w:color="000000"/>
            </w:tcBorders>
            <w:vAlign w:val="center"/>
          </w:tcPr>
          <w:p w14:paraId="3B5ADBD1"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268266FE" w14:textId="77777777" w:rsidTr="00726562">
        <w:trPr>
          <w:cantSplit/>
        </w:trPr>
        <w:tc>
          <w:tcPr>
            <w:tcW w:w="27" w:type="dxa"/>
            <w:tcMar>
              <w:top w:w="17" w:type="dxa"/>
              <w:left w:w="6" w:type="dxa"/>
              <w:bottom w:w="23" w:type="dxa"/>
              <w:right w:w="11" w:type="dxa"/>
            </w:tcMar>
            <w:vAlign w:val="center"/>
          </w:tcPr>
          <w:p w14:paraId="1915FFFA" w14:textId="77777777" w:rsidR="00935FA2" w:rsidRPr="00BA07A9" w:rsidRDefault="00935FA2" w:rsidP="00726562">
            <w:pPr>
              <w:spacing w:line="2" w:lineRule="auto"/>
              <w:rPr>
                <w:rFonts w:ascii="Chalkboard" w:hAnsi="Chalkboard"/>
              </w:rPr>
            </w:pPr>
          </w:p>
        </w:tc>
        <w:tc>
          <w:tcPr>
            <w:tcW w:w="170" w:type="dxa"/>
            <w:vAlign w:val="center"/>
          </w:tcPr>
          <w:p w14:paraId="7C09D35D"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063D2140" wp14:editId="723148C6">
                  <wp:extent cx="72000" cy="72000"/>
                  <wp:effectExtent l="0" t="0" r="0" b="0"/>
                  <wp:docPr id="53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1FFE83CF" w14:textId="77777777" w:rsidR="00935FA2" w:rsidRPr="00BA07A9" w:rsidRDefault="00935FA2" w:rsidP="00726562">
            <w:pPr>
              <w:spacing w:line="2" w:lineRule="auto"/>
              <w:rPr>
                <w:rFonts w:ascii="Chalkboard" w:hAnsi="Chalkboard"/>
              </w:rPr>
            </w:pPr>
          </w:p>
        </w:tc>
        <w:tc>
          <w:tcPr>
            <w:tcW w:w="5026" w:type="dxa"/>
            <w:tcBorders>
              <w:top w:val="single" w:sz="2" w:space="0" w:color="000000"/>
              <w:left w:val="single" w:sz="2" w:space="0" w:color="000000"/>
              <w:bottom w:val="single" w:sz="2" w:space="0" w:color="000000"/>
              <w:right w:val="single" w:sz="2" w:space="0" w:color="000000"/>
            </w:tcBorders>
            <w:vAlign w:val="center"/>
          </w:tcPr>
          <w:p w14:paraId="02135AC5"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Diferencia de cota entre ambos lados de la superficie acristalada mayor que 12 m</w:t>
            </w:r>
          </w:p>
        </w:tc>
        <w:tc>
          <w:tcPr>
            <w:tcW w:w="1583" w:type="dxa"/>
            <w:tcBorders>
              <w:top w:val="single" w:sz="2" w:space="0" w:color="000000"/>
              <w:left w:val="single" w:sz="2" w:space="0" w:color="000000"/>
              <w:bottom w:val="single" w:sz="2" w:space="0" w:color="000000"/>
              <w:right w:val="single" w:sz="2" w:space="0" w:color="000000"/>
            </w:tcBorders>
            <w:vAlign w:val="center"/>
          </w:tcPr>
          <w:p w14:paraId="3B8DDE61"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Nivel 1</w:t>
            </w:r>
          </w:p>
        </w:tc>
        <w:tc>
          <w:tcPr>
            <w:tcW w:w="1634" w:type="dxa"/>
            <w:tcBorders>
              <w:top w:val="single" w:sz="2" w:space="0" w:color="000000"/>
              <w:left w:val="single" w:sz="2" w:space="0" w:color="000000"/>
              <w:bottom w:val="single" w:sz="2" w:space="0" w:color="000000"/>
              <w:right w:val="single" w:sz="2" w:space="0" w:color="000000"/>
            </w:tcBorders>
            <w:vAlign w:val="center"/>
          </w:tcPr>
          <w:p w14:paraId="4C990C87"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3904DB77" w14:textId="77777777" w:rsidTr="00726562">
        <w:trPr>
          <w:cantSplit/>
        </w:trPr>
        <w:tc>
          <w:tcPr>
            <w:tcW w:w="27" w:type="dxa"/>
            <w:tcMar>
              <w:top w:w="17" w:type="dxa"/>
              <w:left w:w="6" w:type="dxa"/>
              <w:bottom w:w="23" w:type="dxa"/>
              <w:right w:w="11" w:type="dxa"/>
            </w:tcMar>
            <w:vAlign w:val="center"/>
          </w:tcPr>
          <w:p w14:paraId="73B5F0D7" w14:textId="77777777" w:rsidR="00935FA2" w:rsidRPr="00BA07A9" w:rsidRDefault="00935FA2" w:rsidP="00726562">
            <w:pPr>
              <w:spacing w:line="2" w:lineRule="auto"/>
              <w:rPr>
                <w:rFonts w:ascii="Chalkboard" w:hAnsi="Chalkboard"/>
              </w:rPr>
            </w:pPr>
          </w:p>
        </w:tc>
        <w:tc>
          <w:tcPr>
            <w:tcW w:w="170" w:type="dxa"/>
            <w:vAlign w:val="center"/>
          </w:tcPr>
          <w:p w14:paraId="25E56EC1"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67C1BA6E" wp14:editId="0E19FA63">
                  <wp:extent cx="72000" cy="72000"/>
                  <wp:effectExtent l="0" t="0" r="0" b="0"/>
                  <wp:docPr id="540"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6DD6A552" w14:textId="77777777" w:rsidR="00935FA2" w:rsidRPr="00BA07A9" w:rsidRDefault="00935FA2" w:rsidP="00726562">
            <w:pPr>
              <w:spacing w:line="2" w:lineRule="auto"/>
              <w:rPr>
                <w:rFonts w:ascii="Chalkboard" w:hAnsi="Chalkboard"/>
              </w:rPr>
            </w:pPr>
          </w:p>
        </w:tc>
        <w:tc>
          <w:tcPr>
            <w:tcW w:w="5026" w:type="dxa"/>
            <w:tcBorders>
              <w:top w:val="single" w:sz="2" w:space="0" w:color="000000"/>
              <w:left w:val="single" w:sz="2" w:space="0" w:color="000000"/>
              <w:bottom w:val="single" w:sz="2" w:space="0" w:color="000000"/>
              <w:right w:val="single" w:sz="2" w:space="0" w:color="000000"/>
            </w:tcBorders>
            <w:vAlign w:val="center"/>
          </w:tcPr>
          <w:p w14:paraId="5E91385E"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Otros casos</w:t>
            </w:r>
          </w:p>
        </w:tc>
        <w:tc>
          <w:tcPr>
            <w:tcW w:w="1583" w:type="dxa"/>
            <w:tcBorders>
              <w:top w:val="single" w:sz="2" w:space="0" w:color="000000"/>
              <w:left w:val="single" w:sz="2" w:space="0" w:color="000000"/>
              <w:bottom w:val="single" w:sz="2" w:space="0" w:color="000000"/>
              <w:right w:val="single" w:sz="2" w:space="0" w:color="000000"/>
            </w:tcBorders>
            <w:vAlign w:val="center"/>
          </w:tcPr>
          <w:p w14:paraId="042C587A"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Nivel 3</w:t>
            </w:r>
          </w:p>
        </w:tc>
        <w:tc>
          <w:tcPr>
            <w:tcW w:w="1634" w:type="dxa"/>
            <w:tcBorders>
              <w:top w:val="single" w:sz="2" w:space="0" w:color="000000"/>
              <w:left w:val="single" w:sz="2" w:space="0" w:color="000000"/>
              <w:bottom w:val="single" w:sz="2" w:space="0" w:color="000000"/>
              <w:right w:val="single" w:sz="2" w:space="0" w:color="000000"/>
            </w:tcBorders>
            <w:vAlign w:val="center"/>
          </w:tcPr>
          <w:p w14:paraId="344AEA22"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bl>
    <w:p w14:paraId="0A643827"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center"/>
        <w:rPr>
          <w:rFonts w:ascii="Chalkboard" w:hAnsi="Chalkboard" w:cs="Trebuchet MS"/>
          <w:sz w:val="24"/>
          <w:szCs w:val="22"/>
        </w:rPr>
      </w:pPr>
      <w:r w:rsidRPr="0085330B">
        <w:rPr>
          <w:rFonts w:ascii="Trebuchet MS" w:hAnsi="Trebuchet MS"/>
          <w:noProof/>
        </w:rPr>
        <w:drawing>
          <wp:inline distT="0" distB="0" distL="0" distR="0" wp14:anchorId="15A75513" wp14:editId="4F777AB7">
            <wp:extent cx="4320000" cy="1713600"/>
            <wp:effectExtent l="0" t="0" r="0" b="0"/>
            <wp:docPr id="541" name="0 Imagen" descr="image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bmp"/>
                    <pic:cNvPicPr/>
                  </pic:nvPicPr>
                  <pic:blipFill>
                    <a:blip r:embed="rId24"/>
                    <a:stretch>
                      <a:fillRect/>
                    </a:stretch>
                  </pic:blipFill>
                  <pic:spPr>
                    <a:xfrm>
                      <a:off x="0" y="0"/>
                      <a:ext cx="4320000" cy="1713600"/>
                    </a:xfrm>
                    <a:prstGeom prst="rect">
                      <a:avLst/>
                    </a:prstGeom>
                  </pic:spPr>
                </pic:pic>
              </a:graphicData>
            </a:graphic>
          </wp:inline>
        </w:drawing>
      </w:r>
    </w:p>
    <w:p w14:paraId="41CAF46E" w14:textId="77777777" w:rsidR="00935FA2" w:rsidRPr="00BA07A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left"/>
        <w:rPr>
          <w:rFonts w:ascii="Chalkboard" w:hAnsi="Chalkboard" w:cs="Trebuchet MS"/>
          <w:i/>
          <w:sz w:val="24"/>
          <w:szCs w:val="22"/>
        </w:rPr>
      </w:pPr>
      <w:r w:rsidRPr="00BA07A9">
        <w:rPr>
          <w:rFonts w:ascii="Chalkboard" w:hAnsi="Chalkboard" w:cs="Trebuchet MS"/>
          <w:i/>
          <w:sz w:val="24"/>
          <w:szCs w:val="22"/>
        </w:rPr>
        <w:t>Impacto con elementos insuficientemente perceptibles</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5036"/>
        <w:gridCol w:w="1581"/>
        <w:gridCol w:w="1633"/>
      </w:tblGrid>
      <w:tr w:rsidR="00935FA2" w:rsidRPr="00BA07A9" w14:paraId="490C13B7" w14:textId="77777777" w:rsidTr="00726562">
        <w:trPr>
          <w:cantSplit/>
        </w:trPr>
        <w:tc>
          <w:tcPr>
            <w:tcW w:w="28" w:type="dxa"/>
            <w:tcMar>
              <w:top w:w="17" w:type="dxa"/>
              <w:left w:w="6" w:type="dxa"/>
              <w:bottom w:w="23" w:type="dxa"/>
              <w:right w:w="11" w:type="dxa"/>
            </w:tcMar>
            <w:vAlign w:val="center"/>
          </w:tcPr>
          <w:p w14:paraId="220FE5A5" w14:textId="77777777" w:rsidR="00935FA2" w:rsidRPr="00BA07A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56E9C1EF" w14:textId="77777777" w:rsidR="00935FA2" w:rsidRPr="00BA07A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60C1C33E" w14:textId="77777777" w:rsidR="00935FA2" w:rsidRPr="00BA07A9"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046BFE10" w14:textId="77777777" w:rsidR="00935FA2" w:rsidRPr="00BA07A9"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3DFE6BCD"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647A75F5"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PROYECTO</w:t>
            </w:r>
          </w:p>
        </w:tc>
      </w:tr>
      <w:tr w:rsidR="00935FA2" w:rsidRPr="00BA07A9" w14:paraId="7738DDF0" w14:textId="77777777" w:rsidTr="00726562">
        <w:trPr>
          <w:cantSplit/>
        </w:trPr>
        <w:tc>
          <w:tcPr>
            <w:tcW w:w="28" w:type="dxa"/>
            <w:tcMar>
              <w:top w:w="17" w:type="dxa"/>
              <w:left w:w="6" w:type="dxa"/>
              <w:bottom w:w="23" w:type="dxa"/>
              <w:right w:w="11" w:type="dxa"/>
            </w:tcMar>
            <w:vAlign w:val="center"/>
          </w:tcPr>
          <w:p w14:paraId="6F5D39E8" w14:textId="77777777" w:rsidR="00935FA2" w:rsidRPr="00BA07A9" w:rsidRDefault="00935FA2" w:rsidP="00726562">
            <w:pPr>
              <w:spacing w:line="2" w:lineRule="auto"/>
              <w:rPr>
                <w:rFonts w:ascii="Chalkboard" w:hAnsi="Chalkboard"/>
              </w:rPr>
            </w:pPr>
          </w:p>
        </w:tc>
        <w:tc>
          <w:tcPr>
            <w:tcW w:w="170" w:type="dxa"/>
            <w:vAlign w:val="center"/>
          </w:tcPr>
          <w:p w14:paraId="66835EBB"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35AB9CE4" wp14:editId="13AEAB93">
                  <wp:extent cx="72000" cy="72000"/>
                  <wp:effectExtent l="0" t="0" r="0" b="0"/>
                  <wp:docPr id="542"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8D62A09"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2B179002"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Señalización inferior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41FC766A"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0.85 &lt; h &lt; 1.1 m</w:t>
            </w:r>
          </w:p>
        </w:tc>
        <w:tc>
          <w:tcPr>
            <w:tcW w:w="1701" w:type="dxa"/>
            <w:tcBorders>
              <w:top w:val="single" w:sz="2" w:space="0" w:color="000000"/>
              <w:left w:val="single" w:sz="2" w:space="0" w:color="000000"/>
              <w:bottom w:val="single" w:sz="2" w:space="0" w:color="000000"/>
              <w:right w:val="single" w:sz="2" w:space="0" w:color="000000"/>
            </w:tcBorders>
            <w:vAlign w:val="center"/>
          </w:tcPr>
          <w:p w14:paraId="0D57AA9C"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63DA3E56" w14:textId="77777777" w:rsidTr="00726562">
        <w:trPr>
          <w:cantSplit/>
        </w:trPr>
        <w:tc>
          <w:tcPr>
            <w:tcW w:w="28" w:type="dxa"/>
            <w:tcMar>
              <w:top w:w="17" w:type="dxa"/>
              <w:left w:w="6" w:type="dxa"/>
              <w:bottom w:w="23" w:type="dxa"/>
              <w:right w:w="11" w:type="dxa"/>
            </w:tcMar>
            <w:vAlign w:val="center"/>
          </w:tcPr>
          <w:p w14:paraId="5BA73406" w14:textId="77777777" w:rsidR="00935FA2" w:rsidRPr="00BA07A9" w:rsidRDefault="00935FA2" w:rsidP="00726562">
            <w:pPr>
              <w:spacing w:line="2" w:lineRule="auto"/>
              <w:rPr>
                <w:rFonts w:ascii="Chalkboard" w:hAnsi="Chalkboard"/>
              </w:rPr>
            </w:pPr>
          </w:p>
        </w:tc>
        <w:tc>
          <w:tcPr>
            <w:tcW w:w="170" w:type="dxa"/>
            <w:vAlign w:val="center"/>
          </w:tcPr>
          <w:p w14:paraId="3883C37D"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EF8EA97" wp14:editId="1E4C6193">
                  <wp:extent cx="72000" cy="72000"/>
                  <wp:effectExtent l="0" t="0" r="0" b="0"/>
                  <wp:docPr id="543"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1EF6F2C"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4988BFE1"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Señalización superior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1E35ECDD"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1.5 &lt; h &lt; 1.7 m</w:t>
            </w:r>
          </w:p>
        </w:tc>
        <w:tc>
          <w:tcPr>
            <w:tcW w:w="1701" w:type="dxa"/>
            <w:tcBorders>
              <w:top w:val="single" w:sz="2" w:space="0" w:color="000000"/>
              <w:left w:val="single" w:sz="2" w:space="0" w:color="000000"/>
              <w:bottom w:val="single" w:sz="2" w:space="0" w:color="000000"/>
              <w:right w:val="single" w:sz="2" w:space="0" w:color="000000"/>
            </w:tcBorders>
            <w:vAlign w:val="center"/>
          </w:tcPr>
          <w:p w14:paraId="15CC90C3"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6F9E3BD8" w14:textId="77777777" w:rsidTr="00726562">
        <w:trPr>
          <w:cantSplit/>
        </w:trPr>
        <w:tc>
          <w:tcPr>
            <w:tcW w:w="28" w:type="dxa"/>
            <w:tcMar>
              <w:top w:w="17" w:type="dxa"/>
              <w:left w:w="6" w:type="dxa"/>
              <w:bottom w:w="23" w:type="dxa"/>
              <w:right w:w="11" w:type="dxa"/>
            </w:tcMar>
            <w:vAlign w:val="center"/>
          </w:tcPr>
          <w:p w14:paraId="46965D9B" w14:textId="77777777" w:rsidR="00935FA2" w:rsidRPr="00BA07A9" w:rsidRDefault="00935FA2" w:rsidP="00726562">
            <w:pPr>
              <w:spacing w:line="2" w:lineRule="auto"/>
              <w:rPr>
                <w:rFonts w:ascii="Chalkboard" w:hAnsi="Chalkboard"/>
              </w:rPr>
            </w:pPr>
          </w:p>
        </w:tc>
        <w:tc>
          <w:tcPr>
            <w:tcW w:w="170" w:type="dxa"/>
            <w:vAlign w:val="center"/>
          </w:tcPr>
          <w:p w14:paraId="1191E086"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7347F926" wp14:editId="2B2E2237">
                  <wp:extent cx="72000" cy="72000"/>
                  <wp:effectExtent l="0" t="0" r="0" b="0"/>
                  <wp:docPr id="544"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245F26A9"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715ADAC9"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Altura del travesaño para señalización inferior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45885678"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0.85 &lt; h &lt; 1.1 m</w:t>
            </w:r>
          </w:p>
        </w:tc>
        <w:tc>
          <w:tcPr>
            <w:tcW w:w="1701" w:type="dxa"/>
            <w:tcBorders>
              <w:top w:val="single" w:sz="2" w:space="0" w:color="000000"/>
              <w:left w:val="single" w:sz="2" w:space="0" w:color="000000"/>
              <w:bottom w:val="single" w:sz="2" w:space="0" w:color="000000"/>
              <w:right w:val="single" w:sz="2" w:space="0" w:color="000000"/>
            </w:tcBorders>
            <w:vAlign w:val="center"/>
          </w:tcPr>
          <w:p w14:paraId="1A6A0067"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59F7E77D" w14:textId="77777777" w:rsidTr="00726562">
        <w:trPr>
          <w:cantSplit/>
        </w:trPr>
        <w:tc>
          <w:tcPr>
            <w:tcW w:w="28" w:type="dxa"/>
            <w:tcMar>
              <w:top w:w="17" w:type="dxa"/>
              <w:left w:w="6" w:type="dxa"/>
              <w:bottom w:w="23" w:type="dxa"/>
              <w:right w:w="11" w:type="dxa"/>
            </w:tcMar>
            <w:vAlign w:val="center"/>
          </w:tcPr>
          <w:p w14:paraId="246AB1CD" w14:textId="77777777" w:rsidR="00935FA2" w:rsidRPr="00BA07A9" w:rsidRDefault="00935FA2" w:rsidP="00726562">
            <w:pPr>
              <w:spacing w:line="2" w:lineRule="auto"/>
              <w:rPr>
                <w:rFonts w:ascii="Chalkboard" w:hAnsi="Chalkboard"/>
              </w:rPr>
            </w:pPr>
          </w:p>
        </w:tc>
        <w:tc>
          <w:tcPr>
            <w:tcW w:w="170" w:type="dxa"/>
            <w:vAlign w:val="center"/>
          </w:tcPr>
          <w:p w14:paraId="2C33C158"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3E351C1" wp14:editId="62C40E50">
                  <wp:extent cx="72000" cy="72000"/>
                  <wp:effectExtent l="0" t="0" r="0" b="0"/>
                  <wp:docPr id="545"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88D0577"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35177E6C"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Separación de montantes</w:t>
            </w:r>
          </w:p>
        </w:tc>
        <w:tc>
          <w:tcPr>
            <w:tcW w:w="1701" w:type="dxa"/>
            <w:tcBorders>
              <w:top w:val="single" w:sz="2" w:space="0" w:color="000000"/>
              <w:left w:val="single" w:sz="2" w:space="0" w:color="000000"/>
              <w:bottom w:val="single" w:sz="2" w:space="0" w:color="000000"/>
              <w:right w:val="single" w:sz="2" w:space="0" w:color="000000"/>
            </w:tcBorders>
            <w:vAlign w:val="center"/>
          </w:tcPr>
          <w:p w14:paraId="6159C70E"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cs="Trebuchet MS"/>
                <w:sz w:val="24"/>
                <w:szCs w:val="24"/>
              </w:rPr>
              <w:t>&lt;</w:t>
            </w:r>
            <w:r w:rsidRPr="00BA07A9">
              <w:rPr>
                <w:rFonts w:ascii="Chalkboard" w:hAnsi="Chalkboard"/>
                <w:sz w:val="24"/>
                <w:szCs w:val="24"/>
              </w:rPr>
              <w:t xml:space="preserve"> 0.6 m</w:t>
            </w:r>
          </w:p>
        </w:tc>
        <w:tc>
          <w:tcPr>
            <w:tcW w:w="1701" w:type="dxa"/>
            <w:tcBorders>
              <w:top w:val="single" w:sz="2" w:space="0" w:color="000000"/>
              <w:left w:val="single" w:sz="2" w:space="0" w:color="000000"/>
              <w:bottom w:val="single" w:sz="2" w:space="0" w:color="000000"/>
              <w:right w:val="single" w:sz="2" w:space="0" w:color="000000"/>
            </w:tcBorders>
            <w:vAlign w:val="center"/>
          </w:tcPr>
          <w:p w14:paraId="4C364B69"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bl>
    <w:p w14:paraId="16789947"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left"/>
        <w:rPr>
          <w:rFonts w:ascii="Chalkboard" w:hAnsi="Chalkboard" w:cs="Trebuchet MS"/>
          <w:sz w:val="24"/>
          <w:szCs w:val="22"/>
        </w:rPr>
      </w:pPr>
      <w:r>
        <w:rPr>
          <w:rFonts w:ascii="Chalkboard" w:hAnsi="Chalkboard" w:cs="Trebuchet MS"/>
          <w:sz w:val="24"/>
          <w:szCs w:val="22"/>
        </w:rPr>
        <w:t>Puerta de vidrio que no disponen de elementos que permitan su identificación:</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5036"/>
        <w:gridCol w:w="1581"/>
        <w:gridCol w:w="1633"/>
      </w:tblGrid>
      <w:tr w:rsidR="00935FA2" w:rsidRPr="00BA07A9" w14:paraId="1E2078DE" w14:textId="77777777" w:rsidTr="00726562">
        <w:trPr>
          <w:cantSplit/>
        </w:trPr>
        <w:tc>
          <w:tcPr>
            <w:tcW w:w="28" w:type="dxa"/>
            <w:tcMar>
              <w:top w:w="17" w:type="dxa"/>
              <w:left w:w="6" w:type="dxa"/>
              <w:bottom w:w="23" w:type="dxa"/>
              <w:right w:w="11" w:type="dxa"/>
            </w:tcMar>
            <w:vAlign w:val="center"/>
          </w:tcPr>
          <w:p w14:paraId="2B9CFDBB" w14:textId="77777777" w:rsidR="00935FA2" w:rsidRPr="00BA07A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40BEA69B" w14:textId="77777777" w:rsidR="00935FA2" w:rsidRPr="00BA07A9" w:rsidRDefault="00935FA2" w:rsidP="00726562">
            <w:pPr>
              <w:spacing w:line="2" w:lineRule="auto"/>
              <w:rPr>
                <w:rFonts w:ascii="Chalkboard" w:hAnsi="Chalkboard"/>
              </w:rPr>
            </w:pPr>
          </w:p>
        </w:tc>
        <w:tc>
          <w:tcPr>
            <w:tcW w:w="28" w:type="dxa"/>
            <w:tcMar>
              <w:top w:w="17" w:type="dxa"/>
              <w:left w:w="6" w:type="dxa"/>
              <w:bottom w:w="23" w:type="dxa"/>
              <w:right w:w="11" w:type="dxa"/>
            </w:tcMar>
            <w:vAlign w:val="center"/>
          </w:tcPr>
          <w:p w14:paraId="6D0A6092" w14:textId="77777777" w:rsidR="00935FA2" w:rsidRPr="00BA07A9" w:rsidRDefault="00935FA2" w:rsidP="00726562">
            <w:pPr>
              <w:spacing w:line="2" w:lineRule="auto"/>
              <w:rPr>
                <w:rFonts w:ascii="Chalkboard" w:hAnsi="Chalkboard"/>
              </w:rPr>
            </w:pPr>
          </w:p>
        </w:tc>
        <w:tc>
          <w:tcPr>
            <w:tcW w:w="5669" w:type="dxa"/>
            <w:tcBorders>
              <w:bottom w:val="single" w:sz="2" w:space="0" w:color="000000"/>
              <w:right w:val="single" w:sz="2" w:space="0" w:color="000000"/>
            </w:tcBorders>
            <w:tcMar>
              <w:top w:w="17" w:type="dxa"/>
              <w:left w:w="6" w:type="dxa"/>
              <w:bottom w:w="23" w:type="dxa"/>
              <w:right w:w="11" w:type="dxa"/>
            </w:tcMar>
            <w:vAlign w:val="center"/>
          </w:tcPr>
          <w:p w14:paraId="4227C031" w14:textId="77777777" w:rsidR="00935FA2" w:rsidRPr="00BA07A9" w:rsidRDefault="00935FA2" w:rsidP="00726562">
            <w:pPr>
              <w:spacing w:line="2" w:lineRule="auto"/>
              <w:rPr>
                <w:rFonts w:ascii="Chalkboard" w:hAnsi="Chalkboard"/>
              </w:rPr>
            </w:pPr>
          </w:p>
        </w:tc>
        <w:tc>
          <w:tcPr>
            <w:tcW w:w="1701" w:type="dxa"/>
            <w:tcBorders>
              <w:top w:val="single" w:sz="2" w:space="0" w:color="000000"/>
              <w:left w:val="single" w:sz="2" w:space="0" w:color="000000"/>
              <w:bottom w:val="single" w:sz="2" w:space="0" w:color="000000"/>
              <w:right w:val="single" w:sz="2" w:space="0" w:color="000000"/>
            </w:tcBorders>
            <w:vAlign w:val="center"/>
          </w:tcPr>
          <w:p w14:paraId="0A04FB16"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NORMA</w:t>
            </w:r>
          </w:p>
        </w:tc>
        <w:tc>
          <w:tcPr>
            <w:tcW w:w="1701" w:type="dxa"/>
            <w:tcBorders>
              <w:top w:val="single" w:sz="2" w:space="0" w:color="000000"/>
              <w:left w:val="single" w:sz="2" w:space="0" w:color="000000"/>
              <w:bottom w:val="single" w:sz="2" w:space="0" w:color="000000"/>
              <w:right w:val="single" w:sz="2" w:space="0" w:color="000000"/>
            </w:tcBorders>
            <w:vAlign w:val="center"/>
          </w:tcPr>
          <w:p w14:paraId="7C2121F4"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PROYECTO</w:t>
            </w:r>
          </w:p>
        </w:tc>
      </w:tr>
      <w:tr w:rsidR="00935FA2" w:rsidRPr="00BA07A9" w14:paraId="479D6603" w14:textId="77777777" w:rsidTr="00726562">
        <w:trPr>
          <w:cantSplit/>
        </w:trPr>
        <w:tc>
          <w:tcPr>
            <w:tcW w:w="28" w:type="dxa"/>
            <w:tcMar>
              <w:top w:w="17" w:type="dxa"/>
              <w:left w:w="6" w:type="dxa"/>
              <w:bottom w:w="23" w:type="dxa"/>
              <w:right w:w="11" w:type="dxa"/>
            </w:tcMar>
            <w:vAlign w:val="center"/>
          </w:tcPr>
          <w:p w14:paraId="5EC98D6D" w14:textId="77777777" w:rsidR="00935FA2" w:rsidRPr="00BA07A9" w:rsidRDefault="00935FA2" w:rsidP="00726562">
            <w:pPr>
              <w:spacing w:line="2" w:lineRule="auto"/>
              <w:rPr>
                <w:rFonts w:ascii="Chalkboard" w:hAnsi="Chalkboard"/>
              </w:rPr>
            </w:pPr>
          </w:p>
        </w:tc>
        <w:tc>
          <w:tcPr>
            <w:tcW w:w="170" w:type="dxa"/>
            <w:vAlign w:val="center"/>
          </w:tcPr>
          <w:p w14:paraId="754371F3"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1665EB8E" wp14:editId="5F0A6DEB">
                  <wp:extent cx="72000" cy="72000"/>
                  <wp:effectExtent l="0" t="0" r="0" b="0"/>
                  <wp:docPr id="546"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77771F0"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7C5AC4FF"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Señalización inferior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41446F69"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0.85 &lt; h &lt; 1.1 m</w:t>
            </w:r>
          </w:p>
        </w:tc>
        <w:tc>
          <w:tcPr>
            <w:tcW w:w="1701" w:type="dxa"/>
            <w:tcBorders>
              <w:top w:val="single" w:sz="2" w:space="0" w:color="000000"/>
              <w:left w:val="single" w:sz="2" w:space="0" w:color="000000"/>
              <w:bottom w:val="single" w:sz="2" w:space="0" w:color="000000"/>
              <w:right w:val="single" w:sz="2" w:space="0" w:color="000000"/>
            </w:tcBorders>
            <w:vAlign w:val="center"/>
          </w:tcPr>
          <w:p w14:paraId="7972E3E3"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558A5FFB" w14:textId="77777777" w:rsidTr="00726562">
        <w:trPr>
          <w:cantSplit/>
        </w:trPr>
        <w:tc>
          <w:tcPr>
            <w:tcW w:w="28" w:type="dxa"/>
            <w:tcMar>
              <w:top w:w="17" w:type="dxa"/>
              <w:left w:w="6" w:type="dxa"/>
              <w:bottom w:w="23" w:type="dxa"/>
              <w:right w:w="11" w:type="dxa"/>
            </w:tcMar>
            <w:vAlign w:val="center"/>
          </w:tcPr>
          <w:p w14:paraId="7C5F6651" w14:textId="77777777" w:rsidR="00935FA2" w:rsidRPr="00BA07A9" w:rsidRDefault="00935FA2" w:rsidP="00726562">
            <w:pPr>
              <w:spacing w:line="2" w:lineRule="auto"/>
              <w:rPr>
                <w:rFonts w:ascii="Chalkboard" w:hAnsi="Chalkboard"/>
              </w:rPr>
            </w:pPr>
          </w:p>
        </w:tc>
        <w:tc>
          <w:tcPr>
            <w:tcW w:w="170" w:type="dxa"/>
            <w:vAlign w:val="center"/>
          </w:tcPr>
          <w:p w14:paraId="72E51A79"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E27A737" wp14:editId="4246B076">
                  <wp:extent cx="72000" cy="72000"/>
                  <wp:effectExtent l="0" t="0" r="0" b="0"/>
                  <wp:docPr id="547"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5A358745"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529350E2"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Señalización superior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7892E0BD"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1.5 &lt; h &lt; 1.7 m</w:t>
            </w:r>
          </w:p>
        </w:tc>
        <w:tc>
          <w:tcPr>
            <w:tcW w:w="1701" w:type="dxa"/>
            <w:tcBorders>
              <w:top w:val="single" w:sz="2" w:space="0" w:color="000000"/>
              <w:left w:val="single" w:sz="2" w:space="0" w:color="000000"/>
              <w:bottom w:val="single" w:sz="2" w:space="0" w:color="000000"/>
              <w:right w:val="single" w:sz="2" w:space="0" w:color="000000"/>
            </w:tcBorders>
            <w:vAlign w:val="center"/>
          </w:tcPr>
          <w:p w14:paraId="35C4AF6B"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00238588" w14:textId="77777777" w:rsidTr="00726562">
        <w:trPr>
          <w:cantSplit/>
        </w:trPr>
        <w:tc>
          <w:tcPr>
            <w:tcW w:w="28" w:type="dxa"/>
            <w:tcMar>
              <w:top w:w="17" w:type="dxa"/>
              <w:left w:w="6" w:type="dxa"/>
              <w:bottom w:w="23" w:type="dxa"/>
              <w:right w:w="11" w:type="dxa"/>
            </w:tcMar>
            <w:vAlign w:val="center"/>
          </w:tcPr>
          <w:p w14:paraId="3890FE4B" w14:textId="77777777" w:rsidR="00935FA2" w:rsidRPr="00BA07A9" w:rsidRDefault="00935FA2" w:rsidP="00726562">
            <w:pPr>
              <w:spacing w:line="2" w:lineRule="auto"/>
              <w:rPr>
                <w:rFonts w:ascii="Chalkboard" w:hAnsi="Chalkboard"/>
              </w:rPr>
            </w:pPr>
          </w:p>
        </w:tc>
        <w:tc>
          <w:tcPr>
            <w:tcW w:w="170" w:type="dxa"/>
            <w:vAlign w:val="center"/>
          </w:tcPr>
          <w:p w14:paraId="2D78627B"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CEC83A6" wp14:editId="0883368C">
                  <wp:extent cx="72000" cy="72000"/>
                  <wp:effectExtent l="0" t="0" r="0" b="0"/>
                  <wp:docPr id="548"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7E66DD59"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4B46A946"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Altura del travesaño para señalización inferior</w:t>
            </w:r>
          </w:p>
        </w:tc>
        <w:tc>
          <w:tcPr>
            <w:tcW w:w="1701" w:type="dxa"/>
            <w:tcBorders>
              <w:top w:val="single" w:sz="2" w:space="0" w:color="000000"/>
              <w:left w:val="single" w:sz="2" w:space="0" w:color="000000"/>
              <w:bottom w:val="single" w:sz="2" w:space="0" w:color="000000"/>
              <w:right w:val="single" w:sz="2" w:space="0" w:color="000000"/>
            </w:tcBorders>
            <w:vAlign w:val="center"/>
          </w:tcPr>
          <w:p w14:paraId="70D8CBB4"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0.85 &lt; h &lt; 1.1 m</w:t>
            </w:r>
          </w:p>
        </w:tc>
        <w:tc>
          <w:tcPr>
            <w:tcW w:w="1701" w:type="dxa"/>
            <w:tcBorders>
              <w:top w:val="single" w:sz="2" w:space="0" w:color="000000"/>
              <w:left w:val="single" w:sz="2" w:space="0" w:color="000000"/>
              <w:bottom w:val="single" w:sz="2" w:space="0" w:color="000000"/>
              <w:right w:val="single" w:sz="2" w:space="0" w:color="000000"/>
            </w:tcBorders>
            <w:vAlign w:val="center"/>
          </w:tcPr>
          <w:p w14:paraId="480B9A19"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7CDF72B8" w14:textId="77777777" w:rsidTr="00726562">
        <w:trPr>
          <w:cantSplit/>
        </w:trPr>
        <w:tc>
          <w:tcPr>
            <w:tcW w:w="28" w:type="dxa"/>
            <w:tcMar>
              <w:top w:w="17" w:type="dxa"/>
              <w:left w:w="6" w:type="dxa"/>
              <w:bottom w:w="23" w:type="dxa"/>
              <w:right w:w="11" w:type="dxa"/>
            </w:tcMar>
            <w:vAlign w:val="center"/>
          </w:tcPr>
          <w:p w14:paraId="6DC65AB7" w14:textId="77777777" w:rsidR="00935FA2" w:rsidRPr="00BA07A9" w:rsidRDefault="00935FA2" w:rsidP="00726562">
            <w:pPr>
              <w:spacing w:line="2" w:lineRule="auto"/>
              <w:rPr>
                <w:rFonts w:ascii="Chalkboard" w:hAnsi="Chalkboard"/>
              </w:rPr>
            </w:pPr>
          </w:p>
        </w:tc>
        <w:tc>
          <w:tcPr>
            <w:tcW w:w="170" w:type="dxa"/>
            <w:vAlign w:val="center"/>
          </w:tcPr>
          <w:p w14:paraId="6D93140B"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CD05807" wp14:editId="4FCDBCBD">
                  <wp:extent cx="72000" cy="72000"/>
                  <wp:effectExtent l="0" t="0" r="0" b="0"/>
                  <wp:docPr id="549"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8" w:type="dxa"/>
            <w:tcBorders>
              <w:right w:val="single" w:sz="2" w:space="0" w:color="000000"/>
            </w:tcBorders>
            <w:tcMar>
              <w:top w:w="17" w:type="dxa"/>
              <w:left w:w="6" w:type="dxa"/>
              <w:bottom w:w="23" w:type="dxa"/>
              <w:right w:w="11" w:type="dxa"/>
            </w:tcMar>
            <w:vAlign w:val="center"/>
          </w:tcPr>
          <w:p w14:paraId="3E74D212" w14:textId="77777777" w:rsidR="00935FA2" w:rsidRPr="00BA07A9" w:rsidRDefault="00935FA2" w:rsidP="00726562">
            <w:pPr>
              <w:spacing w:line="2" w:lineRule="auto"/>
              <w:rPr>
                <w:rFonts w:ascii="Chalkboard" w:hAnsi="Chalkboard"/>
              </w:rPr>
            </w:pPr>
          </w:p>
        </w:tc>
        <w:tc>
          <w:tcPr>
            <w:tcW w:w="5669" w:type="dxa"/>
            <w:tcBorders>
              <w:top w:val="single" w:sz="2" w:space="0" w:color="000000"/>
              <w:left w:val="single" w:sz="2" w:space="0" w:color="000000"/>
              <w:bottom w:val="single" w:sz="2" w:space="0" w:color="000000"/>
              <w:right w:val="single" w:sz="2" w:space="0" w:color="000000"/>
            </w:tcBorders>
            <w:vAlign w:val="center"/>
          </w:tcPr>
          <w:p w14:paraId="22ABE1EB"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Separación de montantes</w:t>
            </w:r>
          </w:p>
        </w:tc>
        <w:tc>
          <w:tcPr>
            <w:tcW w:w="1701" w:type="dxa"/>
            <w:tcBorders>
              <w:top w:val="single" w:sz="2" w:space="0" w:color="000000"/>
              <w:left w:val="single" w:sz="2" w:space="0" w:color="000000"/>
              <w:bottom w:val="single" w:sz="2" w:space="0" w:color="000000"/>
              <w:right w:val="single" w:sz="2" w:space="0" w:color="000000"/>
            </w:tcBorders>
            <w:vAlign w:val="center"/>
          </w:tcPr>
          <w:p w14:paraId="3706C4FF"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cs="Trebuchet MS"/>
                <w:sz w:val="24"/>
                <w:szCs w:val="24"/>
              </w:rPr>
              <w:t>&lt;</w:t>
            </w:r>
            <w:r w:rsidRPr="00BA07A9">
              <w:rPr>
                <w:rFonts w:ascii="Chalkboard" w:hAnsi="Chalkboard"/>
                <w:sz w:val="24"/>
                <w:szCs w:val="24"/>
              </w:rPr>
              <w:t xml:space="preserve"> 0.6 m</w:t>
            </w:r>
          </w:p>
        </w:tc>
        <w:tc>
          <w:tcPr>
            <w:tcW w:w="1701" w:type="dxa"/>
            <w:tcBorders>
              <w:top w:val="single" w:sz="2" w:space="0" w:color="000000"/>
              <w:left w:val="single" w:sz="2" w:space="0" w:color="000000"/>
              <w:bottom w:val="single" w:sz="2" w:space="0" w:color="000000"/>
              <w:right w:val="single" w:sz="2" w:space="0" w:color="000000"/>
            </w:tcBorders>
            <w:vAlign w:val="center"/>
          </w:tcPr>
          <w:p w14:paraId="19C02F33"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bl>
    <w:p w14:paraId="2340E9B7" w14:textId="77777777" w:rsidR="00935FA2" w:rsidRPr="00BA07A9"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left"/>
        <w:rPr>
          <w:rFonts w:ascii="Chalkboard" w:hAnsi="Chalkboard" w:cs="Trebuchet MS"/>
          <w:sz w:val="24"/>
          <w:szCs w:val="22"/>
          <w:u w:val="single"/>
        </w:rPr>
      </w:pPr>
      <w:r w:rsidRPr="00BA07A9">
        <w:rPr>
          <w:rFonts w:ascii="Chalkboard" w:hAnsi="Chalkboard" w:cs="Trebuchet MS"/>
          <w:sz w:val="24"/>
          <w:szCs w:val="22"/>
          <w:u w:val="single"/>
        </w:rPr>
        <w:t>Atrapamiento</w:t>
      </w:r>
    </w:p>
    <w:tbl>
      <w:tblPr>
        <w:tblW w:w="0" w:type="auto"/>
        <w:tblInd w:w="28" w:type="dxa"/>
        <w:tblCellMar>
          <w:top w:w="28" w:type="dxa"/>
          <w:left w:w="28" w:type="dxa"/>
          <w:bottom w:w="28" w:type="dxa"/>
          <w:right w:w="28" w:type="dxa"/>
        </w:tblCellMar>
        <w:tblLook w:val="04A0" w:firstRow="1" w:lastRow="0" w:firstColumn="1" w:lastColumn="0" w:noHBand="0" w:noVBand="1"/>
      </w:tblPr>
      <w:tblGrid>
        <w:gridCol w:w="27"/>
        <w:gridCol w:w="170"/>
        <w:gridCol w:w="27"/>
        <w:gridCol w:w="5039"/>
        <w:gridCol w:w="1575"/>
        <w:gridCol w:w="1629"/>
      </w:tblGrid>
      <w:tr w:rsidR="00935FA2" w:rsidRPr="00BA07A9" w14:paraId="13A41D63" w14:textId="77777777" w:rsidTr="00726562">
        <w:trPr>
          <w:cantSplit/>
        </w:trPr>
        <w:tc>
          <w:tcPr>
            <w:tcW w:w="27" w:type="dxa"/>
            <w:tcMar>
              <w:top w:w="17" w:type="dxa"/>
              <w:left w:w="6" w:type="dxa"/>
              <w:bottom w:w="23" w:type="dxa"/>
              <w:right w:w="11" w:type="dxa"/>
            </w:tcMar>
            <w:vAlign w:val="center"/>
          </w:tcPr>
          <w:p w14:paraId="0C52E87A" w14:textId="77777777" w:rsidR="00935FA2" w:rsidRPr="00BA07A9" w:rsidRDefault="00935FA2" w:rsidP="00726562">
            <w:pPr>
              <w:spacing w:line="2" w:lineRule="auto"/>
              <w:rPr>
                <w:rFonts w:ascii="Chalkboard" w:hAnsi="Chalkboard"/>
              </w:rPr>
            </w:pPr>
          </w:p>
        </w:tc>
        <w:tc>
          <w:tcPr>
            <w:tcW w:w="170" w:type="dxa"/>
            <w:tcMar>
              <w:top w:w="17" w:type="dxa"/>
              <w:left w:w="6" w:type="dxa"/>
              <w:bottom w:w="23" w:type="dxa"/>
              <w:right w:w="11" w:type="dxa"/>
            </w:tcMar>
            <w:vAlign w:val="center"/>
          </w:tcPr>
          <w:p w14:paraId="63AD3F60" w14:textId="77777777" w:rsidR="00935FA2" w:rsidRPr="00BA07A9" w:rsidRDefault="00935FA2" w:rsidP="00726562">
            <w:pPr>
              <w:spacing w:line="2" w:lineRule="auto"/>
              <w:rPr>
                <w:rFonts w:ascii="Chalkboard" w:hAnsi="Chalkboard"/>
              </w:rPr>
            </w:pPr>
          </w:p>
        </w:tc>
        <w:tc>
          <w:tcPr>
            <w:tcW w:w="27" w:type="dxa"/>
            <w:tcMar>
              <w:top w:w="17" w:type="dxa"/>
              <w:left w:w="6" w:type="dxa"/>
              <w:bottom w:w="23" w:type="dxa"/>
              <w:right w:w="11" w:type="dxa"/>
            </w:tcMar>
            <w:vAlign w:val="center"/>
          </w:tcPr>
          <w:p w14:paraId="0865226A" w14:textId="77777777" w:rsidR="00935FA2" w:rsidRPr="00BA07A9" w:rsidRDefault="00935FA2" w:rsidP="00726562">
            <w:pPr>
              <w:spacing w:line="2" w:lineRule="auto"/>
              <w:rPr>
                <w:rFonts w:ascii="Chalkboard" w:hAnsi="Chalkboard"/>
              </w:rPr>
            </w:pPr>
          </w:p>
        </w:tc>
        <w:tc>
          <w:tcPr>
            <w:tcW w:w="5039" w:type="dxa"/>
            <w:tcBorders>
              <w:bottom w:val="single" w:sz="2" w:space="0" w:color="000000"/>
              <w:right w:val="single" w:sz="2" w:space="0" w:color="000000"/>
            </w:tcBorders>
            <w:tcMar>
              <w:top w:w="17" w:type="dxa"/>
              <w:left w:w="6" w:type="dxa"/>
              <w:bottom w:w="23" w:type="dxa"/>
              <w:right w:w="11" w:type="dxa"/>
            </w:tcMar>
            <w:vAlign w:val="center"/>
          </w:tcPr>
          <w:p w14:paraId="2AE5FC80" w14:textId="77777777" w:rsidR="00935FA2" w:rsidRPr="00BA07A9" w:rsidRDefault="00935FA2" w:rsidP="00726562">
            <w:pPr>
              <w:spacing w:line="2" w:lineRule="auto"/>
              <w:rPr>
                <w:rFonts w:ascii="Chalkboard" w:hAnsi="Chalkboard"/>
              </w:rPr>
            </w:pPr>
          </w:p>
        </w:tc>
        <w:tc>
          <w:tcPr>
            <w:tcW w:w="1575" w:type="dxa"/>
            <w:tcBorders>
              <w:top w:val="single" w:sz="2" w:space="0" w:color="000000"/>
              <w:left w:val="single" w:sz="2" w:space="0" w:color="000000"/>
              <w:bottom w:val="single" w:sz="2" w:space="0" w:color="000000"/>
              <w:right w:val="single" w:sz="2" w:space="0" w:color="000000"/>
            </w:tcBorders>
            <w:vAlign w:val="center"/>
          </w:tcPr>
          <w:p w14:paraId="5414729F"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NORMA</w:t>
            </w:r>
          </w:p>
        </w:tc>
        <w:tc>
          <w:tcPr>
            <w:tcW w:w="1629" w:type="dxa"/>
            <w:tcBorders>
              <w:top w:val="single" w:sz="2" w:space="0" w:color="000000"/>
              <w:left w:val="single" w:sz="2" w:space="0" w:color="000000"/>
              <w:bottom w:val="single" w:sz="2" w:space="0" w:color="000000"/>
              <w:right w:val="single" w:sz="2" w:space="0" w:color="000000"/>
            </w:tcBorders>
            <w:vAlign w:val="center"/>
          </w:tcPr>
          <w:p w14:paraId="2F7E197A"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PROYECTO</w:t>
            </w:r>
          </w:p>
        </w:tc>
      </w:tr>
      <w:tr w:rsidR="00935FA2" w:rsidRPr="00BA07A9" w14:paraId="5A24671C" w14:textId="77777777" w:rsidTr="00726562">
        <w:trPr>
          <w:cantSplit/>
        </w:trPr>
        <w:tc>
          <w:tcPr>
            <w:tcW w:w="27" w:type="dxa"/>
            <w:tcMar>
              <w:top w:w="17" w:type="dxa"/>
              <w:left w:w="6" w:type="dxa"/>
              <w:bottom w:w="23" w:type="dxa"/>
              <w:right w:w="11" w:type="dxa"/>
            </w:tcMar>
            <w:vAlign w:val="center"/>
          </w:tcPr>
          <w:p w14:paraId="1A081E0F" w14:textId="77777777" w:rsidR="00935FA2" w:rsidRPr="00BA07A9" w:rsidRDefault="00935FA2" w:rsidP="00726562">
            <w:pPr>
              <w:spacing w:line="2" w:lineRule="auto"/>
              <w:rPr>
                <w:rFonts w:ascii="Chalkboard" w:hAnsi="Chalkboard"/>
              </w:rPr>
            </w:pPr>
          </w:p>
        </w:tc>
        <w:tc>
          <w:tcPr>
            <w:tcW w:w="170" w:type="dxa"/>
            <w:vAlign w:val="center"/>
          </w:tcPr>
          <w:p w14:paraId="4475D6AD"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22CE8158" wp14:editId="6744C8E9">
                  <wp:extent cx="72000" cy="72000"/>
                  <wp:effectExtent l="0" t="0" r="0" b="0"/>
                  <wp:docPr id="550"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77B991A5" w14:textId="77777777" w:rsidR="00935FA2" w:rsidRPr="00BA07A9" w:rsidRDefault="00935FA2" w:rsidP="00726562">
            <w:pPr>
              <w:spacing w:line="2" w:lineRule="auto"/>
              <w:rPr>
                <w:rFonts w:ascii="Chalkboard" w:hAnsi="Chalkboard"/>
              </w:rPr>
            </w:pPr>
          </w:p>
        </w:tc>
        <w:tc>
          <w:tcPr>
            <w:tcW w:w="5039" w:type="dxa"/>
            <w:tcBorders>
              <w:top w:val="single" w:sz="2" w:space="0" w:color="000000"/>
              <w:left w:val="single" w:sz="2" w:space="0" w:color="000000"/>
              <w:bottom w:val="single" w:sz="2" w:space="0" w:color="000000"/>
              <w:right w:val="single" w:sz="2" w:space="0" w:color="000000"/>
            </w:tcBorders>
            <w:vAlign w:val="center"/>
          </w:tcPr>
          <w:p w14:paraId="25156F3D"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Distancia desde la puerta corredera (accionamiento manual) hasta el objeto fijo más próximo</w:t>
            </w:r>
          </w:p>
        </w:tc>
        <w:tc>
          <w:tcPr>
            <w:tcW w:w="1575" w:type="dxa"/>
            <w:tcBorders>
              <w:top w:val="single" w:sz="2" w:space="0" w:color="000000"/>
              <w:left w:val="single" w:sz="2" w:space="0" w:color="000000"/>
              <w:bottom w:val="single" w:sz="2" w:space="0" w:color="000000"/>
              <w:right w:val="single" w:sz="2" w:space="0" w:color="000000"/>
            </w:tcBorders>
            <w:vAlign w:val="center"/>
          </w:tcPr>
          <w:p w14:paraId="42593A39"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cs="Trebuchet MS"/>
                <w:sz w:val="24"/>
                <w:szCs w:val="24"/>
              </w:rPr>
              <w:t></w:t>
            </w:r>
            <w:r w:rsidRPr="00BA07A9">
              <w:rPr>
                <w:rFonts w:ascii="Chalkboard" w:hAnsi="Chalkboard"/>
                <w:sz w:val="24"/>
                <w:szCs w:val="24"/>
              </w:rPr>
              <w:t xml:space="preserve"> 0.2 m</w:t>
            </w:r>
          </w:p>
        </w:tc>
        <w:tc>
          <w:tcPr>
            <w:tcW w:w="1629" w:type="dxa"/>
            <w:tcBorders>
              <w:top w:val="single" w:sz="2" w:space="0" w:color="000000"/>
              <w:left w:val="single" w:sz="2" w:space="0" w:color="000000"/>
              <w:bottom w:val="single" w:sz="2" w:space="0" w:color="000000"/>
              <w:right w:val="single" w:sz="2" w:space="0" w:color="000000"/>
            </w:tcBorders>
            <w:vAlign w:val="center"/>
          </w:tcPr>
          <w:p w14:paraId="741B65FC"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r w:rsidR="00935FA2" w:rsidRPr="00BA07A9" w14:paraId="75EA7FAE" w14:textId="77777777" w:rsidTr="00726562">
        <w:trPr>
          <w:cantSplit/>
        </w:trPr>
        <w:tc>
          <w:tcPr>
            <w:tcW w:w="27" w:type="dxa"/>
            <w:tcMar>
              <w:top w:w="17" w:type="dxa"/>
              <w:left w:w="6" w:type="dxa"/>
              <w:bottom w:w="23" w:type="dxa"/>
              <w:right w:w="11" w:type="dxa"/>
            </w:tcMar>
            <w:vAlign w:val="center"/>
          </w:tcPr>
          <w:p w14:paraId="41949309" w14:textId="77777777" w:rsidR="00935FA2" w:rsidRPr="00BA07A9" w:rsidRDefault="00935FA2" w:rsidP="00726562">
            <w:pPr>
              <w:spacing w:line="2" w:lineRule="auto"/>
              <w:rPr>
                <w:rFonts w:ascii="Chalkboard" w:hAnsi="Chalkboard"/>
              </w:rPr>
            </w:pPr>
          </w:p>
        </w:tc>
        <w:tc>
          <w:tcPr>
            <w:tcW w:w="170" w:type="dxa"/>
            <w:vAlign w:val="center"/>
          </w:tcPr>
          <w:p w14:paraId="7BD98F64" w14:textId="77777777" w:rsidR="00935FA2" w:rsidRPr="00BA07A9" w:rsidRDefault="00935FA2" w:rsidP="00726562">
            <w:pPr>
              <w:pStyle w:val="CUERPOTEXTOTABLA"/>
              <w:rPr>
                <w:rFonts w:ascii="Chalkboard" w:hAnsi="Chalkboard"/>
                <w:sz w:val="24"/>
                <w:szCs w:val="24"/>
              </w:rPr>
            </w:pPr>
            <w:r w:rsidRPr="00BA07A9">
              <w:rPr>
                <w:rFonts w:ascii="Chalkboard" w:hAnsi="Chalkboard"/>
                <w:noProof/>
                <w:sz w:val="24"/>
                <w:szCs w:val="24"/>
              </w:rPr>
              <w:drawing>
                <wp:inline distT="0" distB="0" distL="0" distR="0" wp14:anchorId="54DC7879" wp14:editId="29068E07">
                  <wp:extent cx="72000" cy="72000"/>
                  <wp:effectExtent l="0" t="0" r="0" b="0"/>
                  <wp:docPr id="551" name="0 Imagen" descr="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bmp"/>
                          <pic:cNvPicPr/>
                        </pic:nvPicPr>
                        <pic:blipFill>
                          <a:blip r:embed="rId20" cstate="print"/>
                          <a:stretch>
                            <a:fillRect/>
                          </a:stretch>
                        </pic:blipFill>
                        <pic:spPr>
                          <a:xfrm>
                            <a:off x="0" y="0"/>
                            <a:ext cx="72000" cy="72000"/>
                          </a:xfrm>
                          <a:prstGeom prst="rect">
                            <a:avLst/>
                          </a:prstGeom>
                        </pic:spPr>
                      </pic:pic>
                    </a:graphicData>
                  </a:graphic>
                </wp:inline>
              </w:drawing>
            </w:r>
          </w:p>
        </w:tc>
        <w:tc>
          <w:tcPr>
            <w:tcW w:w="27" w:type="dxa"/>
            <w:tcBorders>
              <w:right w:val="single" w:sz="2" w:space="0" w:color="000000"/>
            </w:tcBorders>
            <w:tcMar>
              <w:top w:w="17" w:type="dxa"/>
              <w:left w:w="6" w:type="dxa"/>
              <w:bottom w:w="23" w:type="dxa"/>
              <w:right w:w="11" w:type="dxa"/>
            </w:tcMar>
            <w:vAlign w:val="center"/>
          </w:tcPr>
          <w:p w14:paraId="645EE856" w14:textId="77777777" w:rsidR="00935FA2" w:rsidRPr="00BA07A9" w:rsidRDefault="00935FA2" w:rsidP="00726562">
            <w:pPr>
              <w:spacing w:line="2" w:lineRule="auto"/>
              <w:rPr>
                <w:rFonts w:ascii="Chalkboard" w:hAnsi="Chalkboard"/>
              </w:rPr>
            </w:pPr>
          </w:p>
        </w:tc>
        <w:tc>
          <w:tcPr>
            <w:tcW w:w="6614" w:type="dxa"/>
            <w:gridSpan w:val="2"/>
            <w:tcBorders>
              <w:top w:val="single" w:sz="2" w:space="0" w:color="000000"/>
              <w:left w:val="single" w:sz="2" w:space="0" w:color="000000"/>
              <w:bottom w:val="single" w:sz="2" w:space="0" w:color="000000"/>
              <w:right w:val="single" w:sz="2" w:space="0" w:color="000000"/>
            </w:tcBorders>
            <w:vAlign w:val="center"/>
          </w:tcPr>
          <w:p w14:paraId="28041292" w14:textId="77777777" w:rsidR="00935FA2" w:rsidRPr="00BA07A9" w:rsidRDefault="00935FA2" w:rsidP="00726562">
            <w:pPr>
              <w:pStyle w:val="CUERPOTEXTOTABLA"/>
              <w:rPr>
                <w:rFonts w:ascii="Chalkboard" w:hAnsi="Chalkboard"/>
                <w:sz w:val="24"/>
                <w:szCs w:val="24"/>
              </w:rPr>
            </w:pPr>
            <w:r w:rsidRPr="00BA07A9">
              <w:rPr>
                <w:rFonts w:ascii="Chalkboard" w:hAnsi="Chalkboard"/>
                <w:sz w:val="24"/>
                <w:szCs w:val="24"/>
              </w:rPr>
              <w:t>Se disponen dispositivos de protección adecuados al tipo de accionamiento para elementos de apertura y cierre automáticos.</w:t>
            </w:r>
          </w:p>
        </w:tc>
        <w:tc>
          <w:tcPr>
            <w:tcW w:w="1629" w:type="dxa"/>
            <w:tcBorders>
              <w:top w:val="single" w:sz="2" w:space="0" w:color="000000"/>
              <w:left w:val="single" w:sz="2" w:space="0" w:color="000000"/>
              <w:bottom w:val="single" w:sz="2" w:space="0" w:color="000000"/>
              <w:right w:val="single" w:sz="2" w:space="0" w:color="000000"/>
            </w:tcBorders>
            <w:vAlign w:val="center"/>
          </w:tcPr>
          <w:p w14:paraId="3F493106" w14:textId="77777777" w:rsidR="00935FA2" w:rsidRPr="00BA07A9" w:rsidRDefault="00935FA2" w:rsidP="00726562">
            <w:pPr>
              <w:pStyle w:val="CUERPOTEXTOTABLA"/>
              <w:jc w:val="center"/>
              <w:rPr>
                <w:rFonts w:ascii="Chalkboard" w:hAnsi="Chalkboard"/>
                <w:sz w:val="24"/>
                <w:szCs w:val="24"/>
              </w:rPr>
            </w:pPr>
            <w:r w:rsidRPr="00BA07A9">
              <w:rPr>
                <w:rFonts w:ascii="Chalkboard" w:hAnsi="Chalkboard"/>
                <w:sz w:val="24"/>
                <w:szCs w:val="24"/>
              </w:rPr>
              <w:t xml:space="preserve"> </w:t>
            </w:r>
          </w:p>
        </w:tc>
      </w:tr>
    </w:tbl>
    <w:p w14:paraId="40312182" w14:textId="66159301" w:rsidR="00935FA2" w:rsidRPr="00935FA2" w:rsidRDefault="00935FA2" w:rsidP="00723339">
      <w:pPr>
        <w:tabs>
          <w:tab w:val="left" w:pos="3529"/>
        </w:tabs>
        <w:spacing w:before="240" w:after="240"/>
        <w:ind w:left="1276" w:hanging="567"/>
        <w:jc w:val="both"/>
        <w:rPr>
          <w:rFonts w:ascii="Chalkboard SE" w:hAnsi="Chalkboard SE"/>
          <w:b/>
        </w:rPr>
      </w:pPr>
      <w:r w:rsidRPr="00935FA2">
        <w:rPr>
          <w:rFonts w:ascii="Chalkboard SE" w:hAnsi="Chalkboard SE"/>
          <w:b/>
        </w:rPr>
        <w:t>2.1.3. SUA 3 Seguridad frente al riesgo de aprovisionamiento en recintos</w:t>
      </w:r>
    </w:p>
    <w:p w14:paraId="37DF5643" w14:textId="77777777" w:rsidR="00935FA2" w:rsidRPr="00817670" w:rsidRDefault="00935FA2" w:rsidP="00935FA2">
      <w:pPr>
        <w:tabs>
          <w:tab w:val="left" w:pos="3529"/>
        </w:tabs>
        <w:spacing w:before="240" w:after="240"/>
        <w:ind w:left="426"/>
        <w:jc w:val="both"/>
        <w:rPr>
          <w:rFonts w:ascii="Chalkboard SE" w:hAnsi="Chalkboard SE"/>
        </w:rPr>
      </w:pPr>
      <w:r w:rsidRPr="00817670">
        <w:rPr>
          <w:rFonts w:ascii="Chalkboard" w:hAnsi="Chalkboard"/>
        </w:rPr>
        <w:t>Cuando las puertas de un recinto tengan dispositivo para su bloqueo desde el interior y las personas puedan quedar accidentalmente atrapadas dentro del mismo, existirá algún sistema de desbloqueo de las puertas desde el interior del recinto. Excepto en el caso de los baños o los aseos de queserías, dichos recintos tendrán iluminación controlada desde su interior.</w:t>
      </w:r>
    </w:p>
    <w:p w14:paraId="0DFD209C" w14:textId="77777777" w:rsidR="00935FA2" w:rsidRPr="00817670" w:rsidRDefault="00935FA2" w:rsidP="00935FA2">
      <w:pPr>
        <w:pStyle w:val="CUERPOTEXTO"/>
        <w:numPr>
          <w:ilvl w:val="0"/>
          <w:numId w:val="33"/>
        </w:numPr>
        <w:spacing w:before="240" w:after="240" w:line="360" w:lineRule="auto"/>
        <w:rPr>
          <w:rFonts w:ascii="Chalkboard" w:hAnsi="Chalkboard"/>
          <w:sz w:val="24"/>
          <w:szCs w:val="24"/>
        </w:rPr>
      </w:pPr>
      <w:r w:rsidRPr="00817670">
        <w:rPr>
          <w:rFonts w:ascii="Chalkboard" w:hAnsi="Chalkboard"/>
          <w:sz w:val="24"/>
          <w:szCs w:val="24"/>
        </w:rPr>
        <w:tab/>
        <w:t>En zonas de uso público, los aseos accesibles y cabinas de vestuarios accesibles dispondrán de un dispositivo en el interior, fácilmente accesible, mediante el cual se transmita una llamada de asistencia perceptible desde un punto de control y que permita al usuario verificar que su llamada ha sido recibida, o perceptible desde un paso frecuente de personas.</w:t>
      </w:r>
    </w:p>
    <w:p w14:paraId="42D8B319" w14:textId="77777777" w:rsidR="00935FA2" w:rsidRPr="00817670" w:rsidRDefault="00935FA2" w:rsidP="00935FA2">
      <w:pPr>
        <w:pStyle w:val="CUERPOTEXTO"/>
        <w:numPr>
          <w:ilvl w:val="0"/>
          <w:numId w:val="33"/>
        </w:numPr>
        <w:spacing w:before="240" w:after="240" w:line="360" w:lineRule="auto"/>
        <w:rPr>
          <w:rFonts w:ascii="Chalkboard" w:hAnsi="Chalkboard"/>
          <w:sz w:val="24"/>
          <w:szCs w:val="24"/>
        </w:rPr>
      </w:pPr>
      <w:r w:rsidRPr="00817670">
        <w:rPr>
          <w:rFonts w:ascii="Chalkboard" w:hAnsi="Chalkboard"/>
          <w:sz w:val="24"/>
          <w:szCs w:val="24"/>
        </w:rPr>
        <w:tab/>
        <w:t>La fuerza de apertura de las puertas de salida será de 140 N, como máximo, excepto en las situadas en itinerarios accesibles, en las que se aplicará lo establecido en la definición de los mismos en el anejo A Terminología (como máximo 25 N, en general, 65 N cuando sean resistentes al fuego).</w:t>
      </w:r>
    </w:p>
    <w:p w14:paraId="0E5BA94A" w14:textId="77777777" w:rsidR="00935FA2" w:rsidRPr="00817670" w:rsidRDefault="00935FA2" w:rsidP="00935FA2">
      <w:pPr>
        <w:pStyle w:val="CUERPOTEXTO"/>
        <w:numPr>
          <w:ilvl w:val="0"/>
          <w:numId w:val="33"/>
        </w:numPr>
        <w:spacing w:before="240" w:after="240" w:line="360" w:lineRule="auto"/>
        <w:rPr>
          <w:rFonts w:ascii="Chalkboard" w:hAnsi="Chalkboard"/>
          <w:sz w:val="24"/>
          <w:szCs w:val="24"/>
        </w:rPr>
      </w:pPr>
      <w:r w:rsidRPr="00817670">
        <w:rPr>
          <w:rFonts w:ascii="Chalkboard" w:hAnsi="Chalkboard"/>
          <w:sz w:val="24"/>
          <w:szCs w:val="24"/>
        </w:rPr>
        <w:tab/>
        <w:t xml:space="preserve">Para determinar la fuerza de maniobra de apertura y cierre de las puertas de maniobra manual batientes/pivotantes y deslizantes equipadas con pestillos de media vuelta y destinadas a ser utilizadas por peatones (excluidas puertas con sistema de cierre automático y puertas equipadas con herrajes especiales, como por ejemplo los dispositivos de salida de </w:t>
      </w:r>
      <w:r w:rsidRPr="00817670">
        <w:rPr>
          <w:rFonts w:ascii="Chalkboard" w:hAnsi="Chalkboard"/>
          <w:sz w:val="24"/>
          <w:szCs w:val="24"/>
        </w:rPr>
        <w:lastRenderedPageBreak/>
        <w:t>emergencia) se empleará el método de ensayo especificado en la norma UNE-EN 12046-2:2000.</w:t>
      </w:r>
    </w:p>
    <w:p w14:paraId="6D7A423D" w14:textId="1E7025A0" w:rsidR="00935FA2" w:rsidRPr="00935FA2" w:rsidRDefault="00935FA2" w:rsidP="00723339">
      <w:pPr>
        <w:pStyle w:val="Prrafodelista"/>
        <w:tabs>
          <w:tab w:val="left" w:pos="567"/>
          <w:tab w:val="left" w:pos="709"/>
          <w:tab w:val="left" w:pos="3529"/>
        </w:tabs>
        <w:spacing w:before="240" w:after="240"/>
        <w:ind w:left="426" w:firstLine="141"/>
        <w:jc w:val="both"/>
        <w:rPr>
          <w:rFonts w:ascii="Chalkboard SE" w:hAnsi="Chalkboard SE"/>
          <w:b/>
        </w:rPr>
      </w:pPr>
      <w:r w:rsidRPr="00935FA2">
        <w:rPr>
          <w:rFonts w:ascii="Chalkboard SE" w:hAnsi="Chalkboard SE"/>
          <w:b/>
        </w:rPr>
        <w:t>2.1.4. SUA 9 Accesibilidad</w:t>
      </w:r>
    </w:p>
    <w:p w14:paraId="064C0D82"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276" w:lineRule="auto"/>
        <w:ind w:left="284"/>
        <w:jc w:val="left"/>
        <w:rPr>
          <w:rFonts w:ascii="Chalkboard" w:hAnsi="Chalkboard" w:cs="Trebuchet MS"/>
          <w:sz w:val="24"/>
          <w:szCs w:val="22"/>
          <w:u w:val="single"/>
        </w:rPr>
      </w:pPr>
      <w:r w:rsidRPr="00817670">
        <w:rPr>
          <w:rFonts w:ascii="Chalkboard" w:hAnsi="Chalkboard" w:cs="Trebuchet MS"/>
          <w:sz w:val="24"/>
          <w:szCs w:val="22"/>
          <w:u w:val="single"/>
        </w:rPr>
        <w:t>Condiciones de accesibilidad</w:t>
      </w:r>
    </w:p>
    <w:p w14:paraId="2EAEE4B5"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sz w:val="24"/>
          <w:szCs w:val="24"/>
        </w:rPr>
      </w:pPr>
      <w:r w:rsidRPr="00817670">
        <w:rPr>
          <w:rFonts w:ascii="Chalkboard" w:hAnsi="Chalkboard"/>
          <w:sz w:val="24"/>
          <w:szCs w:val="24"/>
        </w:rPr>
        <w:t>En el presente proyecto se cumplen las condiciones funcionales y de dotación de elementos accesibles contenidas en el Documento Básico DB-SUA 9, con el fin de facilitar el acceso y la utilización no discriminatoria, independiente y segura de los edificios a las personas con discapacidad.</w:t>
      </w:r>
    </w:p>
    <w:p w14:paraId="0688BB3D"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sz w:val="24"/>
          <w:szCs w:val="22"/>
          <w:u w:val="single"/>
        </w:rPr>
      </w:pPr>
      <w:r w:rsidRPr="00817670">
        <w:rPr>
          <w:rFonts w:ascii="Chalkboard" w:hAnsi="Chalkboard" w:cs="Trebuchet MS"/>
          <w:sz w:val="24"/>
          <w:szCs w:val="22"/>
          <w:u w:val="single"/>
        </w:rPr>
        <w:t xml:space="preserve">Condiciones funcionales </w:t>
      </w:r>
    </w:p>
    <w:p w14:paraId="4683D193"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cs="Trebuchet MS"/>
          <w:i/>
          <w:sz w:val="24"/>
          <w:szCs w:val="22"/>
        </w:rPr>
        <w:t>Accesibilidad en el exterior del edificio</w:t>
      </w:r>
    </w:p>
    <w:p w14:paraId="4A0BDA01"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sz w:val="24"/>
          <w:szCs w:val="24"/>
        </w:rPr>
      </w:pPr>
      <w:r>
        <w:rPr>
          <w:rFonts w:ascii="Chalkboard" w:hAnsi="Chalkboard"/>
          <w:sz w:val="24"/>
          <w:szCs w:val="24"/>
        </w:rPr>
        <w:t>El edificio</w:t>
      </w:r>
      <w:r w:rsidRPr="00817670">
        <w:rPr>
          <w:rFonts w:ascii="Chalkboard" w:hAnsi="Chalkboard"/>
          <w:sz w:val="24"/>
          <w:szCs w:val="24"/>
        </w:rPr>
        <w:t xml:space="preserve"> dispone de un itinerario accesible que comunica la vía pública y las zonas comunes exteriores, con la entrada principal al edificio.</w:t>
      </w:r>
    </w:p>
    <w:p w14:paraId="43B73DE4"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cs="Trebuchet MS"/>
          <w:i/>
          <w:sz w:val="24"/>
          <w:szCs w:val="22"/>
        </w:rPr>
        <w:t>Accesibilidad en las plantas del edificio</w:t>
      </w:r>
    </w:p>
    <w:p w14:paraId="67CE3263"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sz w:val="24"/>
          <w:szCs w:val="24"/>
        </w:rPr>
        <w:t>Las plantas con acceso accesible disponen de un itinerario accesible que comunica dicho acceso con las queserías, con las zonas de uso comunitario y con los elementos asociados a queserías accesibles para usuarios de silla de ruedas.</w:t>
      </w:r>
    </w:p>
    <w:p w14:paraId="6C6FE2A5"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sz w:val="24"/>
          <w:szCs w:val="22"/>
          <w:u w:val="single"/>
        </w:rPr>
      </w:pPr>
      <w:r w:rsidRPr="00817670">
        <w:rPr>
          <w:rFonts w:ascii="Chalkboard" w:hAnsi="Chalkboard" w:cs="Trebuchet MS"/>
          <w:sz w:val="24"/>
          <w:szCs w:val="22"/>
          <w:u w:val="single"/>
        </w:rPr>
        <w:t>Dotaciones de los elementos accesibles</w:t>
      </w:r>
    </w:p>
    <w:p w14:paraId="1B56B640"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cs="Trebuchet MS"/>
          <w:i/>
          <w:sz w:val="24"/>
          <w:szCs w:val="22"/>
        </w:rPr>
        <w:t xml:space="preserve">Mecanismos </w:t>
      </w:r>
    </w:p>
    <w:p w14:paraId="689A74B6"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sz w:val="24"/>
          <w:szCs w:val="24"/>
        </w:rPr>
      </w:pPr>
      <w:r w:rsidRPr="00817670">
        <w:rPr>
          <w:rFonts w:ascii="Chalkboard" w:hAnsi="Chalkboard"/>
          <w:sz w:val="24"/>
          <w:szCs w:val="24"/>
        </w:rPr>
        <w:t>Los interruptores, los dispositivos de intercomunicación y los pulsadores de alarma son mecanismos totalmente accesibles.</w:t>
      </w:r>
    </w:p>
    <w:p w14:paraId="087C648E"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sz w:val="24"/>
          <w:szCs w:val="22"/>
          <w:u w:val="single"/>
        </w:rPr>
      </w:pPr>
      <w:r w:rsidRPr="00817670">
        <w:rPr>
          <w:rFonts w:ascii="Chalkboard" w:hAnsi="Chalkboard" w:cs="Trebuchet MS"/>
          <w:sz w:val="24"/>
          <w:szCs w:val="22"/>
          <w:u w:val="single"/>
        </w:rPr>
        <w:t>Condición y características de la información y señalización para la accesibilidad</w:t>
      </w:r>
    </w:p>
    <w:p w14:paraId="272A476C" w14:textId="77777777" w:rsidR="00935FA2"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cs="Trebuchet MS"/>
          <w:i/>
          <w:sz w:val="24"/>
          <w:szCs w:val="22"/>
        </w:rPr>
        <w:t>Dotación</w:t>
      </w:r>
    </w:p>
    <w:p w14:paraId="1C02B7AE"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sz w:val="24"/>
          <w:szCs w:val="24"/>
        </w:rPr>
        <w:lastRenderedPageBreak/>
        <w:t>Se señalizarán los siguientes elementos accesibles</w:t>
      </w:r>
    </w:p>
    <w:tbl>
      <w:tblPr>
        <w:tblW w:w="5000" w:type="pct"/>
        <w:jc w:val="center"/>
        <w:tblCellMar>
          <w:top w:w="28" w:type="dxa"/>
          <w:left w:w="28" w:type="dxa"/>
          <w:bottom w:w="28" w:type="dxa"/>
          <w:right w:w="28" w:type="dxa"/>
        </w:tblCellMar>
        <w:tblLook w:val="04A0" w:firstRow="1" w:lastRow="0" w:firstColumn="1" w:lastColumn="0" w:noHBand="0" w:noVBand="1"/>
      </w:tblPr>
      <w:tblGrid>
        <w:gridCol w:w="8217"/>
        <w:gridCol w:w="282"/>
      </w:tblGrid>
      <w:tr w:rsidR="00935FA2" w:rsidRPr="00817670" w14:paraId="65987B1F" w14:textId="77777777" w:rsidTr="00726562">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2F4D3F97" w14:textId="77777777" w:rsidR="00935FA2" w:rsidRPr="00817670" w:rsidRDefault="00935FA2" w:rsidP="00726562">
            <w:pPr>
              <w:pStyle w:val="CUERPOTEXTOTABLA"/>
              <w:rPr>
                <w:rFonts w:ascii="Chalkboard" w:hAnsi="Chalkboard"/>
                <w:sz w:val="24"/>
                <w:szCs w:val="24"/>
              </w:rPr>
            </w:pPr>
            <w:r w:rsidRPr="00817670">
              <w:rPr>
                <w:rFonts w:ascii="Chalkboard" w:hAnsi="Chalkboard"/>
                <w:sz w:val="24"/>
                <w:szCs w:val="24"/>
              </w:rPr>
              <w:t>Entradas al edificio accesibles</w:t>
            </w:r>
          </w:p>
        </w:tc>
        <w:tc>
          <w:tcPr>
            <w:tcW w:w="0" w:type="auto"/>
            <w:tcBorders>
              <w:top w:val="single" w:sz="2" w:space="0" w:color="000000"/>
              <w:left w:val="single" w:sz="2" w:space="0" w:color="000000"/>
              <w:bottom w:val="single" w:sz="2" w:space="0" w:color="000000"/>
              <w:right w:val="single" w:sz="2" w:space="0" w:color="000000"/>
            </w:tcBorders>
            <w:vAlign w:val="center"/>
          </w:tcPr>
          <w:p w14:paraId="418D523B" w14:textId="77777777" w:rsidR="00935FA2" w:rsidRPr="00817670" w:rsidRDefault="00935FA2" w:rsidP="00726562">
            <w:pPr>
              <w:pStyle w:val="CUERPOTEXTOTABLA"/>
              <w:rPr>
                <w:rFonts w:ascii="Chalkboard" w:hAnsi="Chalkboard"/>
                <w:sz w:val="24"/>
                <w:szCs w:val="24"/>
              </w:rPr>
            </w:pPr>
            <w:r w:rsidRPr="00817670">
              <w:rPr>
                <w:rFonts w:ascii="Chalkboard" w:hAnsi="Chalkboard"/>
                <w:noProof/>
                <w:sz w:val="24"/>
                <w:szCs w:val="24"/>
              </w:rPr>
              <w:drawing>
                <wp:inline distT="0" distB="0" distL="0" distR="0" wp14:anchorId="7B8374BC" wp14:editId="7D225A76">
                  <wp:extent cx="144000" cy="144000"/>
                  <wp:effectExtent l="0" t="0" r="0" b="0"/>
                  <wp:docPr id="557" name="0 Imagen" descr="image27.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ico"/>
                          <pic:cNvPicPr/>
                        </pic:nvPicPr>
                        <pic:blipFill>
                          <a:blip r:embed="rId25"/>
                          <a:stretch>
                            <a:fillRect/>
                          </a:stretch>
                        </pic:blipFill>
                        <pic:spPr>
                          <a:xfrm>
                            <a:off x="0" y="0"/>
                            <a:ext cx="144000" cy="144000"/>
                          </a:xfrm>
                          <a:prstGeom prst="rect">
                            <a:avLst/>
                          </a:prstGeom>
                        </pic:spPr>
                      </pic:pic>
                    </a:graphicData>
                  </a:graphic>
                </wp:inline>
              </w:drawing>
            </w:r>
          </w:p>
        </w:tc>
      </w:tr>
      <w:tr w:rsidR="00935FA2" w:rsidRPr="00817670" w14:paraId="4E8FB390" w14:textId="77777777" w:rsidTr="00726562">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25B83E5D" w14:textId="77777777" w:rsidR="00935FA2" w:rsidRPr="00817670" w:rsidRDefault="00935FA2" w:rsidP="00726562">
            <w:pPr>
              <w:pStyle w:val="CUERPOTEXTOTABLA"/>
              <w:rPr>
                <w:rFonts w:ascii="Chalkboard" w:hAnsi="Chalkboard"/>
                <w:sz w:val="24"/>
                <w:szCs w:val="24"/>
              </w:rPr>
            </w:pPr>
            <w:r w:rsidRPr="00817670">
              <w:rPr>
                <w:rFonts w:ascii="Chalkboard" w:hAnsi="Chalkboard"/>
                <w:sz w:val="24"/>
                <w:szCs w:val="24"/>
              </w:rPr>
              <w:t>Itinerarios accesibles</w:t>
            </w:r>
          </w:p>
        </w:tc>
        <w:tc>
          <w:tcPr>
            <w:tcW w:w="0" w:type="auto"/>
            <w:tcBorders>
              <w:top w:val="single" w:sz="2" w:space="0" w:color="000000"/>
              <w:left w:val="single" w:sz="2" w:space="0" w:color="000000"/>
              <w:bottom w:val="single" w:sz="2" w:space="0" w:color="000000"/>
              <w:right w:val="single" w:sz="2" w:space="0" w:color="000000"/>
            </w:tcBorders>
            <w:vAlign w:val="center"/>
          </w:tcPr>
          <w:p w14:paraId="283D310E" w14:textId="77777777" w:rsidR="00935FA2" w:rsidRPr="00817670" w:rsidRDefault="00935FA2" w:rsidP="00726562">
            <w:pPr>
              <w:pStyle w:val="CUERPOTEXTOTABLA"/>
              <w:rPr>
                <w:rFonts w:ascii="Chalkboard" w:hAnsi="Chalkboard"/>
                <w:sz w:val="24"/>
                <w:szCs w:val="24"/>
              </w:rPr>
            </w:pPr>
            <w:r w:rsidRPr="00817670">
              <w:rPr>
                <w:rFonts w:ascii="Chalkboard" w:hAnsi="Chalkboard"/>
                <w:noProof/>
                <w:sz w:val="24"/>
                <w:szCs w:val="24"/>
              </w:rPr>
              <w:drawing>
                <wp:inline distT="0" distB="0" distL="0" distR="0" wp14:anchorId="29F55EF9" wp14:editId="454944E8">
                  <wp:extent cx="144000" cy="144000"/>
                  <wp:effectExtent l="0" t="0" r="0" b="0"/>
                  <wp:docPr id="558" name="0 Imagen" descr="image27.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ico"/>
                          <pic:cNvPicPr/>
                        </pic:nvPicPr>
                        <pic:blipFill>
                          <a:blip r:embed="rId25"/>
                          <a:stretch>
                            <a:fillRect/>
                          </a:stretch>
                        </pic:blipFill>
                        <pic:spPr>
                          <a:xfrm>
                            <a:off x="0" y="0"/>
                            <a:ext cx="144000" cy="144000"/>
                          </a:xfrm>
                          <a:prstGeom prst="rect">
                            <a:avLst/>
                          </a:prstGeom>
                        </pic:spPr>
                      </pic:pic>
                    </a:graphicData>
                  </a:graphic>
                </wp:inline>
              </w:drawing>
            </w:r>
          </w:p>
        </w:tc>
      </w:tr>
      <w:tr w:rsidR="00935FA2" w:rsidRPr="00817670" w14:paraId="591471C5" w14:textId="77777777" w:rsidTr="00726562">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79E86E1B" w14:textId="77777777" w:rsidR="00935FA2" w:rsidRPr="00817670" w:rsidRDefault="00935FA2" w:rsidP="00726562">
            <w:pPr>
              <w:pStyle w:val="CUERPOTEXTOTABLA"/>
              <w:rPr>
                <w:rFonts w:ascii="Chalkboard" w:hAnsi="Chalkboard"/>
                <w:sz w:val="24"/>
                <w:szCs w:val="24"/>
              </w:rPr>
            </w:pPr>
            <w:r w:rsidRPr="00817670">
              <w:rPr>
                <w:rFonts w:ascii="Chalkboard" w:hAnsi="Chalkboard"/>
                <w:sz w:val="24"/>
                <w:szCs w:val="24"/>
              </w:rPr>
              <w:t>Ascensores accesibles</w:t>
            </w:r>
          </w:p>
        </w:tc>
        <w:tc>
          <w:tcPr>
            <w:tcW w:w="0" w:type="auto"/>
            <w:tcBorders>
              <w:top w:val="single" w:sz="2" w:space="0" w:color="000000"/>
              <w:left w:val="single" w:sz="2" w:space="0" w:color="000000"/>
              <w:bottom w:val="single" w:sz="2" w:space="0" w:color="000000"/>
              <w:right w:val="single" w:sz="2" w:space="0" w:color="000000"/>
            </w:tcBorders>
            <w:vAlign w:val="center"/>
          </w:tcPr>
          <w:p w14:paraId="64D4F6FF" w14:textId="77777777" w:rsidR="00935FA2" w:rsidRPr="00817670" w:rsidRDefault="00935FA2" w:rsidP="00726562">
            <w:pPr>
              <w:pStyle w:val="CUERPOTEXTOTABLA"/>
              <w:rPr>
                <w:rFonts w:ascii="Chalkboard" w:hAnsi="Chalkboard"/>
                <w:sz w:val="24"/>
                <w:szCs w:val="24"/>
              </w:rPr>
            </w:pPr>
            <w:r w:rsidRPr="00817670">
              <w:rPr>
                <w:rFonts w:ascii="Chalkboard" w:hAnsi="Chalkboard"/>
                <w:noProof/>
                <w:sz w:val="24"/>
                <w:szCs w:val="24"/>
              </w:rPr>
              <w:drawing>
                <wp:inline distT="0" distB="0" distL="0" distR="0" wp14:anchorId="26E558F1" wp14:editId="4791D52A">
                  <wp:extent cx="144000" cy="144000"/>
                  <wp:effectExtent l="0" t="0" r="0" b="0"/>
                  <wp:docPr id="559" name="0 Imagen" descr="image27.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ico"/>
                          <pic:cNvPicPr/>
                        </pic:nvPicPr>
                        <pic:blipFill>
                          <a:blip r:embed="rId25"/>
                          <a:stretch>
                            <a:fillRect/>
                          </a:stretch>
                        </pic:blipFill>
                        <pic:spPr>
                          <a:xfrm>
                            <a:off x="0" y="0"/>
                            <a:ext cx="144000" cy="144000"/>
                          </a:xfrm>
                          <a:prstGeom prst="rect">
                            <a:avLst/>
                          </a:prstGeom>
                        </pic:spPr>
                      </pic:pic>
                    </a:graphicData>
                  </a:graphic>
                </wp:inline>
              </w:drawing>
            </w:r>
          </w:p>
        </w:tc>
      </w:tr>
      <w:tr w:rsidR="00935FA2" w:rsidRPr="00817670" w14:paraId="618E7CE8" w14:textId="77777777" w:rsidTr="00726562">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005D8A4E" w14:textId="77777777" w:rsidR="00935FA2" w:rsidRPr="00817670" w:rsidRDefault="00935FA2" w:rsidP="00726562">
            <w:pPr>
              <w:pStyle w:val="CUERPOTEXTOTABLA"/>
              <w:rPr>
                <w:rFonts w:ascii="Chalkboard" w:hAnsi="Chalkboard"/>
                <w:sz w:val="24"/>
                <w:szCs w:val="24"/>
              </w:rPr>
            </w:pPr>
            <w:r w:rsidRPr="00817670">
              <w:rPr>
                <w:rFonts w:ascii="Chalkboard" w:hAnsi="Chalkboard"/>
                <w:sz w:val="24"/>
                <w:szCs w:val="24"/>
              </w:rPr>
              <w:t>Zonas dotadas con bucle magnético u otros sistemas adaptados para personas con discapacidad auditiva</w:t>
            </w:r>
          </w:p>
        </w:tc>
        <w:tc>
          <w:tcPr>
            <w:tcW w:w="0" w:type="auto"/>
            <w:tcBorders>
              <w:top w:val="single" w:sz="2" w:space="0" w:color="000000"/>
              <w:left w:val="single" w:sz="2" w:space="0" w:color="000000"/>
              <w:bottom w:val="single" w:sz="2" w:space="0" w:color="000000"/>
              <w:right w:val="single" w:sz="2" w:space="0" w:color="000000"/>
            </w:tcBorders>
            <w:vAlign w:val="center"/>
          </w:tcPr>
          <w:p w14:paraId="1F8F8FDB" w14:textId="77777777" w:rsidR="00935FA2" w:rsidRPr="00817670" w:rsidRDefault="00935FA2" w:rsidP="00726562">
            <w:pPr>
              <w:pStyle w:val="CUERPOTEXTOTABLA"/>
              <w:rPr>
                <w:rFonts w:ascii="Chalkboard" w:hAnsi="Chalkboard"/>
                <w:sz w:val="24"/>
                <w:szCs w:val="24"/>
              </w:rPr>
            </w:pPr>
            <w:r w:rsidRPr="00817670">
              <w:rPr>
                <w:rFonts w:ascii="Chalkboard" w:hAnsi="Chalkboard"/>
                <w:noProof/>
                <w:sz w:val="24"/>
                <w:szCs w:val="24"/>
              </w:rPr>
              <w:drawing>
                <wp:inline distT="0" distB="0" distL="0" distR="0" wp14:anchorId="40AB8E44" wp14:editId="107D90A9">
                  <wp:extent cx="144000" cy="144000"/>
                  <wp:effectExtent l="0" t="0" r="0" b="0"/>
                  <wp:docPr id="560" name="0 Imagen" descr="image27.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ico"/>
                          <pic:cNvPicPr/>
                        </pic:nvPicPr>
                        <pic:blipFill>
                          <a:blip r:embed="rId25"/>
                          <a:stretch>
                            <a:fillRect/>
                          </a:stretch>
                        </pic:blipFill>
                        <pic:spPr>
                          <a:xfrm>
                            <a:off x="0" y="0"/>
                            <a:ext cx="144000" cy="144000"/>
                          </a:xfrm>
                          <a:prstGeom prst="rect">
                            <a:avLst/>
                          </a:prstGeom>
                        </pic:spPr>
                      </pic:pic>
                    </a:graphicData>
                  </a:graphic>
                </wp:inline>
              </w:drawing>
            </w:r>
          </w:p>
        </w:tc>
      </w:tr>
      <w:tr w:rsidR="00935FA2" w:rsidRPr="00817670" w14:paraId="725763F6" w14:textId="77777777" w:rsidTr="00726562">
        <w:trPr>
          <w:cantSplit/>
          <w:jc w:val="center"/>
        </w:trPr>
        <w:tc>
          <w:tcPr>
            <w:tcW w:w="0" w:type="auto"/>
            <w:tcBorders>
              <w:top w:val="single" w:sz="2" w:space="0" w:color="000000"/>
              <w:left w:val="single" w:sz="2" w:space="0" w:color="000000"/>
              <w:bottom w:val="single" w:sz="2" w:space="0" w:color="000000"/>
              <w:right w:val="single" w:sz="2" w:space="0" w:color="000000"/>
            </w:tcBorders>
            <w:vAlign w:val="center"/>
          </w:tcPr>
          <w:p w14:paraId="325AA8EC" w14:textId="77777777" w:rsidR="00935FA2" w:rsidRPr="00817670" w:rsidRDefault="00935FA2" w:rsidP="00726562">
            <w:pPr>
              <w:pStyle w:val="CUERPOTEXTOTABLA"/>
              <w:rPr>
                <w:rFonts w:ascii="Chalkboard" w:hAnsi="Chalkboard"/>
                <w:sz w:val="24"/>
                <w:szCs w:val="24"/>
              </w:rPr>
            </w:pPr>
            <w:r w:rsidRPr="00817670">
              <w:rPr>
                <w:rFonts w:ascii="Chalkboard" w:hAnsi="Chalkboard"/>
                <w:sz w:val="24"/>
                <w:szCs w:val="24"/>
              </w:rPr>
              <w:t>Plazas de aparcamiento accesibles</w:t>
            </w:r>
          </w:p>
        </w:tc>
        <w:tc>
          <w:tcPr>
            <w:tcW w:w="0" w:type="auto"/>
            <w:tcBorders>
              <w:top w:val="single" w:sz="2" w:space="0" w:color="000000"/>
              <w:left w:val="single" w:sz="2" w:space="0" w:color="000000"/>
              <w:bottom w:val="single" w:sz="2" w:space="0" w:color="000000"/>
              <w:right w:val="single" w:sz="2" w:space="0" w:color="000000"/>
            </w:tcBorders>
            <w:vAlign w:val="center"/>
          </w:tcPr>
          <w:p w14:paraId="5B0F3B00" w14:textId="77777777" w:rsidR="00935FA2" w:rsidRPr="00817670" w:rsidRDefault="00935FA2" w:rsidP="00726562">
            <w:pPr>
              <w:pStyle w:val="CUERPOTEXTOTABLA"/>
              <w:rPr>
                <w:rFonts w:ascii="Chalkboard" w:hAnsi="Chalkboard"/>
                <w:sz w:val="24"/>
                <w:szCs w:val="24"/>
              </w:rPr>
            </w:pPr>
            <w:r w:rsidRPr="00817670">
              <w:rPr>
                <w:rFonts w:ascii="Chalkboard" w:hAnsi="Chalkboard"/>
                <w:noProof/>
                <w:sz w:val="24"/>
                <w:szCs w:val="24"/>
              </w:rPr>
              <w:drawing>
                <wp:inline distT="0" distB="0" distL="0" distR="0" wp14:anchorId="3C236196" wp14:editId="34638831">
                  <wp:extent cx="144000" cy="144000"/>
                  <wp:effectExtent l="0" t="0" r="0" b="0"/>
                  <wp:docPr id="561" name="0 Imagen" descr="image27.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ico"/>
                          <pic:cNvPicPr/>
                        </pic:nvPicPr>
                        <pic:blipFill>
                          <a:blip r:embed="rId25"/>
                          <a:stretch>
                            <a:fillRect/>
                          </a:stretch>
                        </pic:blipFill>
                        <pic:spPr>
                          <a:xfrm>
                            <a:off x="0" y="0"/>
                            <a:ext cx="144000" cy="144000"/>
                          </a:xfrm>
                          <a:prstGeom prst="rect">
                            <a:avLst/>
                          </a:prstGeom>
                        </pic:spPr>
                      </pic:pic>
                    </a:graphicData>
                  </a:graphic>
                </wp:inline>
              </w:drawing>
            </w:r>
          </w:p>
        </w:tc>
      </w:tr>
    </w:tbl>
    <w:p w14:paraId="1DA2C2F7"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i/>
          <w:sz w:val="24"/>
          <w:szCs w:val="22"/>
        </w:rPr>
      </w:pPr>
      <w:r w:rsidRPr="00817670">
        <w:rPr>
          <w:rFonts w:ascii="Chalkboard" w:hAnsi="Chalkboard" w:cs="Trebuchet MS"/>
          <w:i/>
          <w:sz w:val="24"/>
          <w:szCs w:val="22"/>
        </w:rPr>
        <w:t>Características</w:t>
      </w:r>
    </w:p>
    <w:p w14:paraId="081E351B"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sz w:val="24"/>
          <w:szCs w:val="24"/>
        </w:rPr>
      </w:pPr>
      <w:r w:rsidRPr="00817670">
        <w:rPr>
          <w:rFonts w:ascii="Chalkboard" w:hAnsi="Chalkboard"/>
          <w:sz w:val="24"/>
          <w:szCs w:val="24"/>
        </w:rPr>
        <w:t>Las entradas al edificio accesibles, los itinerarios accesibles, las plazas de aparcamiento accesibles y los servicios higiénicos accesibles (aseo, cabina de vestuario y ducha accesible) se señalizan mediante SIA, complementado, en su caso, con flecha direccional.</w:t>
      </w:r>
    </w:p>
    <w:p w14:paraId="09E80934" w14:textId="77777777" w:rsidR="00935FA2" w:rsidRPr="00817670" w:rsidRDefault="00935FA2" w:rsidP="00935FA2">
      <w:pPr>
        <w:pStyle w:val="Textoindependiente"/>
        <w:widowControl w:val="0"/>
        <w:tabs>
          <w:tab w:val="left" w:pos="426"/>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after="240" w:line="360" w:lineRule="auto"/>
        <w:ind w:left="284"/>
        <w:rPr>
          <w:rFonts w:ascii="Chalkboard" w:hAnsi="Chalkboard" w:cs="Trebuchet MS"/>
          <w:sz w:val="24"/>
          <w:szCs w:val="22"/>
        </w:rPr>
      </w:pPr>
      <w:r w:rsidRPr="00817670">
        <w:rPr>
          <w:rFonts w:ascii="Chalkboard" w:hAnsi="Chalkboard"/>
          <w:sz w:val="24"/>
          <w:szCs w:val="24"/>
        </w:rPr>
        <w:t>Las características y dimensiones del Símbolo Internacional de Accesibilidad para la movilidad (SIA) se establecen en la norma UNE 41501:2002.</w:t>
      </w:r>
    </w:p>
    <w:p w14:paraId="70B842C5" w14:textId="1026C5DD" w:rsidR="00935FA2" w:rsidRPr="00935FA2" w:rsidRDefault="00935FA2" w:rsidP="00723339">
      <w:pPr>
        <w:pStyle w:val="CUERPOTEXTO"/>
        <w:tabs>
          <w:tab w:val="left" w:pos="142"/>
        </w:tabs>
        <w:spacing w:before="240" w:after="240"/>
        <w:rPr>
          <w:rFonts w:ascii="Chalkboard" w:hAnsi="Chalkboard"/>
          <w:b/>
          <w:sz w:val="24"/>
          <w:szCs w:val="24"/>
          <w:lang w:val="es-ES_tradnl"/>
        </w:rPr>
      </w:pPr>
      <w:r w:rsidRPr="00935FA2">
        <w:rPr>
          <w:rFonts w:ascii="Chalkboard" w:hAnsi="Chalkboard"/>
          <w:b/>
          <w:sz w:val="24"/>
          <w:lang w:val="es-ES_tradnl"/>
        </w:rPr>
        <w:t>2.2</w:t>
      </w:r>
      <w:r w:rsidRPr="00935FA2">
        <w:rPr>
          <w:rFonts w:ascii="Chalkboard" w:hAnsi="Chalkboard"/>
          <w:b/>
          <w:sz w:val="24"/>
          <w:szCs w:val="24"/>
          <w:lang w:val="es-ES_tradnl"/>
        </w:rPr>
        <w:t xml:space="preserve">. </w:t>
      </w:r>
      <w:r w:rsidR="00723339">
        <w:rPr>
          <w:rFonts w:ascii="Chalkboard" w:hAnsi="Chalkboard"/>
          <w:b/>
          <w:sz w:val="24"/>
          <w:szCs w:val="24"/>
          <w:lang w:val="es-ES_tradnl"/>
        </w:rPr>
        <w:t>S</w:t>
      </w:r>
      <w:r w:rsidR="00723339" w:rsidRPr="00935FA2">
        <w:rPr>
          <w:rFonts w:ascii="Chalkboard" w:hAnsi="Chalkboard"/>
          <w:b/>
          <w:sz w:val="24"/>
          <w:szCs w:val="24"/>
          <w:lang w:val="es-ES_tradnl"/>
        </w:rPr>
        <w:t>alubridad</w:t>
      </w:r>
    </w:p>
    <w:p w14:paraId="67E683D0" w14:textId="3DAB769F" w:rsidR="00935FA2" w:rsidRPr="00935FA2" w:rsidRDefault="00935FA2" w:rsidP="00935FA2">
      <w:pPr>
        <w:pStyle w:val="Ttulo2"/>
        <w:keepNext w:val="0"/>
        <w:keepLines w:val="0"/>
        <w:numPr>
          <w:ilvl w:val="2"/>
          <w:numId w:val="38"/>
        </w:numPr>
        <w:spacing w:before="240" w:after="240"/>
        <w:ind w:hanging="11"/>
        <w:jc w:val="both"/>
        <w:rPr>
          <w:rFonts w:ascii="Chalkboard" w:hAnsi="Chalkboard" w:cs="Tahoma"/>
          <w:b/>
          <w:color w:val="auto"/>
          <w:sz w:val="24"/>
          <w:szCs w:val="24"/>
        </w:rPr>
      </w:pPr>
      <w:bookmarkStart w:id="38" w:name="_Toc92696106"/>
      <w:r w:rsidRPr="00935FA2">
        <w:rPr>
          <w:rFonts w:ascii="Chalkboard" w:hAnsi="Chalkboard" w:cs="Tahoma"/>
          <w:b/>
          <w:color w:val="auto"/>
          <w:sz w:val="24"/>
          <w:szCs w:val="24"/>
        </w:rPr>
        <w:t xml:space="preserve">HS 1: </w:t>
      </w:r>
      <w:r>
        <w:rPr>
          <w:rFonts w:ascii="Chalkboard" w:hAnsi="Chalkboard" w:cs="Tahoma"/>
          <w:b/>
          <w:color w:val="auto"/>
          <w:sz w:val="24"/>
          <w:szCs w:val="24"/>
        </w:rPr>
        <w:t>P</w:t>
      </w:r>
      <w:r w:rsidRPr="00935FA2">
        <w:rPr>
          <w:rFonts w:ascii="Chalkboard" w:hAnsi="Chalkboard" w:cs="Tahoma"/>
          <w:b/>
          <w:color w:val="auto"/>
          <w:sz w:val="24"/>
          <w:szCs w:val="24"/>
        </w:rPr>
        <w:t>rotección frente a la humedad</w:t>
      </w:r>
      <w:bookmarkEnd w:id="38"/>
    </w:p>
    <w:p w14:paraId="115BB355" w14:textId="77777777" w:rsidR="00935FA2" w:rsidRPr="00935FA2" w:rsidRDefault="00935FA2" w:rsidP="00935FA2">
      <w:pPr>
        <w:pStyle w:val="Textoindependiente"/>
        <w:spacing w:after="240"/>
        <w:rPr>
          <w:rFonts w:ascii="Chalkboard" w:hAnsi="Chalkboard" w:cs="Tahoma"/>
        </w:rPr>
      </w:pPr>
      <w:r w:rsidRPr="00935FA2">
        <w:rPr>
          <w:rFonts w:ascii="Chalkboard" w:hAnsi="Chalkboard" w:cs="Tahoma"/>
        </w:rPr>
        <w:t>Para los paramentos del local que dan al interior de la nave no se requieren elementos especiales de protección frente a la humedad ni entran en el ámbito de esta sección.</w:t>
      </w:r>
    </w:p>
    <w:p w14:paraId="05FB8585" w14:textId="0205173F" w:rsidR="00935FA2" w:rsidRPr="00935FA2" w:rsidRDefault="00935FA2" w:rsidP="00935FA2">
      <w:pPr>
        <w:pStyle w:val="Prrafodelista"/>
        <w:numPr>
          <w:ilvl w:val="2"/>
          <w:numId w:val="38"/>
        </w:numPr>
        <w:spacing w:before="240" w:after="240"/>
        <w:ind w:hanging="11"/>
        <w:contextualSpacing w:val="0"/>
        <w:jc w:val="both"/>
        <w:rPr>
          <w:rFonts w:ascii="Chalkboard" w:hAnsi="Chalkboard" w:cs="Tahoma"/>
          <w:b/>
          <w:bCs/>
        </w:rPr>
      </w:pPr>
      <w:r w:rsidRPr="00935FA2">
        <w:rPr>
          <w:rFonts w:ascii="Chalkboard" w:hAnsi="Chalkboard" w:cs="Tahoma"/>
          <w:b/>
          <w:bCs/>
        </w:rPr>
        <w:t xml:space="preserve">HS 2: </w:t>
      </w:r>
      <w:r>
        <w:rPr>
          <w:rFonts w:ascii="Chalkboard" w:hAnsi="Chalkboard" w:cs="Tahoma"/>
          <w:b/>
          <w:bCs/>
        </w:rPr>
        <w:t>R</w:t>
      </w:r>
      <w:r w:rsidRPr="00935FA2">
        <w:rPr>
          <w:rFonts w:ascii="Chalkboard" w:hAnsi="Chalkboard" w:cs="Tahoma"/>
          <w:b/>
          <w:bCs/>
        </w:rPr>
        <w:t>ecogida y evacuación de residuos</w:t>
      </w:r>
    </w:p>
    <w:p w14:paraId="1D3DF74A"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El CTE está referido a edificios de queserías, si bien, para otros usos, debe hacerse un estudio específico, para el que se aplican criterios análogos a los del CTE. A este respecto, en la instalación proyectada los cálculos sobre los residuos y como se tratarán y las medidas correctoras están descritas en el anexo nº 1, punto 6: instalación de depuración.</w:t>
      </w:r>
    </w:p>
    <w:p w14:paraId="6D449FA8" w14:textId="073D0F29" w:rsidR="00935FA2" w:rsidRPr="00935FA2" w:rsidRDefault="00935FA2" w:rsidP="00935FA2">
      <w:pPr>
        <w:pStyle w:val="Ttulo2"/>
        <w:keepLines w:val="0"/>
        <w:numPr>
          <w:ilvl w:val="2"/>
          <w:numId w:val="38"/>
        </w:numPr>
        <w:suppressAutoHyphens/>
        <w:spacing w:before="240" w:after="240"/>
        <w:ind w:hanging="11"/>
        <w:jc w:val="both"/>
        <w:rPr>
          <w:rFonts w:ascii="Chalkboard" w:hAnsi="Chalkboard" w:cs="Tahoma"/>
          <w:b/>
          <w:color w:val="auto"/>
          <w:sz w:val="24"/>
          <w:szCs w:val="24"/>
        </w:rPr>
      </w:pPr>
      <w:bookmarkStart w:id="39" w:name="_Toc92696107"/>
      <w:r w:rsidRPr="00935FA2">
        <w:rPr>
          <w:rFonts w:ascii="Chalkboard" w:hAnsi="Chalkboard" w:cs="Tahoma"/>
          <w:b/>
          <w:color w:val="auto"/>
          <w:sz w:val="24"/>
          <w:szCs w:val="24"/>
        </w:rPr>
        <w:t xml:space="preserve">HS 3: </w:t>
      </w:r>
      <w:r>
        <w:rPr>
          <w:rFonts w:ascii="Chalkboard" w:hAnsi="Chalkboard" w:cs="Tahoma"/>
          <w:b/>
          <w:color w:val="auto"/>
          <w:sz w:val="24"/>
          <w:szCs w:val="24"/>
        </w:rPr>
        <w:t>C</w:t>
      </w:r>
      <w:r w:rsidRPr="00935FA2">
        <w:rPr>
          <w:rFonts w:ascii="Chalkboard" w:hAnsi="Chalkboard" w:cs="Tahoma"/>
          <w:b/>
          <w:color w:val="auto"/>
          <w:sz w:val="24"/>
          <w:szCs w:val="24"/>
        </w:rPr>
        <w:t>alidad del aire interior</w:t>
      </w:r>
      <w:bookmarkEnd w:id="39"/>
    </w:p>
    <w:p w14:paraId="7CADDEB2"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 xml:space="preserve">El CTE se refiere como norma general a edificios de queserías, trasteros, garajes y aparcamientos, etc. En este caso, al tratarse de un edificio agroindustrial, se estudia de forma análoga. </w:t>
      </w:r>
    </w:p>
    <w:p w14:paraId="35455DCF" w14:textId="77777777" w:rsidR="00935FA2" w:rsidRPr="00935FA2" w:rsidRDefault="00935FA2" w:rsidP="00935FA2">
      <w:pPr>
        <w:spacing w:before="240" w:after="240"/>
        <w:jc w:val="both"/>
        <w:rPr>
          <w:rFonts w:ascii="Chalkboard" w:hAnsi="Chalkboard" w:cs="Tahoma"/>
          <w:b/>
        </w:rPr>
      </w:pPr>
      <w:r w:rsidRPr="00935FA2">
        <w:rPr>
          <w:rFonts w:ascii="Chalkboard" w:hAnsi="Chalkboard" w:cs="Tahoma"/>
          <w:b/>
        </w:rPr>
        <w:t>Sistema de ventilación</w:t>
      </w:r>
    </w:p>
    <w:p w14:paraId="412C8D84"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lastRenderedPageBreak/>
        <w:t>Se prevé un sistema de ventilación natural, sin que se considere necesaria ventilación forzada, a excepción de la cámara de frío y el secadero que disponen de ventilación forzada.</w:t>
      </w:r>
    </w:p>
    <w:p w14:paraId="653DC716" w14:textId="77777777" w:rsidR="00935FA2" w:rsidRPr="00935FA2" w:rsidRDefault="00935FA2" w:rsidP="00935FA2">
      <w:pPr>
        <w:spacing w:before="240" w:after="240"/>
        <w:jc w:val="both"/>
        <w:rPr>
          <w:rFonts w:ascii="Chalkboard" w:hAnsi="Chalkboard" w:cs="Tahoma"/>
          <w:b/>
        </w:rPr>
      </w:pPr>
      <w:r w:rsidRPr="00935FA2">
        <w:rPr>
          <w:rFonts w:ascii="Chalkboard" w:hAnsi="Chalkboard" w:cs="Tahoma"/>
          <w:b/>
        </w:rPr>
        <w:t>Justificación</w:t>
      </w:r>
    </w:p>
    <w:p w14:paraId="0E0B716F"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Se requiere ventilación en las salas donde se prevé la estancia de personas. Las salas tienen puertas al exterior en zonas opuestas que facilitan la ventilación, y en total suponen un volumen de 195,94 m</w:t>
      </w:r>
      <w:r w:rsidRPr="00935FA2">
        <w:rPr>
          <w:rFonts w:ascii="Chalkboard" w:hAnsi="Chalkboard" w:cs="Tahoma"/>
          <w:vertAlign w:val="superscript"/>
        </w:rPr>
        <w:t>3</w:t>
      </w:r>
      <w:r w:rsidRPr="00935FA2">
        <w:rPr>
          <w:rFonts w:ascii="Chalkboard" w:hAnsi="Chalkboard" w:cs="Tahoma"/>
        </w:rPr>
        <w:t xml:space="preserve">. En estas salas no se prevé la generación de humos ni la entrada de ningún tipo de vehículo a motor, por lo que sólo se considera la posible saturación de humedad o condensaciones que se compensa con la apertura de puertas. Los aseos y taquillas, cuentan con conductos de extracción. </w:t>
      </w:r>
    </w:p>
    <w:p w14:paraId="680B6C04"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b/>
        </w:rPr>
        <w:t>Dimensionado</w:t>
      </w:r>
    </w:p>
    <w:p w14:paraId="227E5962" w14:textId="4C7B52CA" w:rsidR="00935FA2" w:rsidRPr="00935FA2" w:rsidRDefault="00935FA2" w:rsidP="00935FA2">
      <w:pPr>
        <w:spacing w:before="240" w:after="240"/>
        <w:jc w:val="both"/>
        <w:rPr>
          <w:rFonts w:ascii="Chalkboard" w:hAnsi="Chalkboard" w:cs="Tahoma"/>
        </w:rPr>
      </w:pPr>
      <w:r w:rsidRPr="00935FA2">
        <w:rPr>
          <w:rFonts w:ascii="Chalkboard" w:hAnsi="Chalkboard" w:cs="Tahoma"/>
        </w:rPr>
        <w:t>La ventilación proporcionada por las ventanas y puertas existentes en el local es suficiente, tal y como se justifica a continuación, según BD-HS:</w:t>
      </w:r>
    </w:p>
    <w:tbl>
      <w:tblPr>
        <w:tblW w:w="7420" w:type="dxa"/>
        <w:jc w:val="center"/>
        <w:tblCellMar>
          <w:left w:w="70" w:type="dxa"/>
          <w:right w:w="70" w:type="dxa"/>
        </w:tblCellMar>
        <w:tblLook w:val="04A0" w:firstRow="1" w:lastRow="0" w:firstColumn="1" w:lastColumn="0" w:noHBand="0" w:noVBand="1"/>
      </w:tblPr>
      <w:tblGrid>
        <w:gridCol w:w="2831"/>
        <w:gridCol w:w="1287"/>
        <w:gridCol w:w="2118"/>
        <w:gridCol w:w="1184"/>
      </w:tblGrid>
      <w:tr w:rsidR="00935FA2" w:rsidRPr="00935FA2" w14:paraId="3264A0C4" w14:textId="77777777" w:rsidTr="00935FA2">
        <w:trPr>
          <w:trHeight w:val="20"/>
          <w:jc w:val="center"/>
        </w:trPr>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7DA8B" w14:textId="77777777" w:rsidR="00935FA2" w:rsidRPr="00935FA2" w:rsidRDefault="00935FA2" w:rsidP="00935FA2">
            <w:pPr>
              <w:spacing w:before="240" w:after="240"/>
              <w:jc w:val="center"/>
              <w:rPr>
                <w:rFonts w:ascii="Chalkboard" w:hAnsi="Chalkboard"/>
                <w:b/>
                <w:bCs/>
                <w:color w:val="000000"/>
              </w:rPr>
            </w:pPr>
            <w:r w:rsidRPr="00935FA2">
              <w:rPr>
                <w:rFonts w:ascii="Chalkboard" w:hAnsi="Chalkboard"/>
                <w:b/>
                <w:bCs/>
                <w:color w:val="000000"/>
              </w:rPr>
              <w:t>SALA</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4DC7ED72" w14:textId="77777777" w:rsidR="00935FA2" w:rsidRPr="00935FA2" w:rsidRDefault="00935FA2" w:rsidP="00935FA2">
            <w:pPr>
              <w:spacing w:before="240" w:after="240"/>
              <w:jc w:val="center"/>
              <w:rPr>
                <w:rFonts w:ascii="Chalkboard" w:hAnsi="Chalkboard"/>
                <w:b/>
                <w:bCs/>
                <w:color w:val="000000"/>
              </w:rPr>
            </w:pPr>
            <w:r w:rsidRPr="00935FA2">
              <w:rPr>
                <w:rFonts w:ascii="Chalkboard" w:hAnsi="Chalkboard" w:cs="Tahoma"/>
                <w:b/>
                <w:bCs/>
                <w:color w:val="000000"/>
              </w:rPr>
              <w:t>Superficie</w:t>
            </w:r>
            <w:r w:rsidRPr="00935FA2">
              <w:rPr>
                <w:rFonts w:ascii="Chalkboard" w:hAnsi="Chalkboard" w:cs="Tahoma"/>
                <w:b/>
                <w:bCs/>
                <w:color w:val="000000"/>
              </w:rPr>
              <w:br/>
              <w:t>(m2)</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14:paraId="09ED1E49" w14:textId="77777777" w:rsidR="00935FA2" w:rsidRPr="00935FA2" w:rsidRDefault="00935FA2" w:rsidP="00935FA2">
            <w:pPr>
              <w:spacing w:before="240" w:after="240"/>
              <w:jc w:val="center"/>
              <w:rPr>
                <w:rFonts w:ascii="Chalkboard" w:hAnsi="Chalkboard"/>
                <w:b/>
                <w:bCs/>
                <w:color w:val="000000"/>
              </w:rPr>
            </w:pPr>
            <w:r w:rsidRPr="00935FA2">
              <w:rPr>
                <w:rFonts w:ascii="Chalkboard" w:hAnsi="Chalkboard" w:cs="Tahoma"/>
                <w:b/>
                <w:bCs/>
                <w:color w:val="000000"/>
              </w:rPr>
              <w:t>Caudal de ventilación (</w:t>
            </w:r>
            <w:proofErr w:type="spellStart"/>
            <w:r w:rsidRPr="00935FA2">
              <w:rPr>
                <w:rFonts w:ascii="Chalkboard" w:hAnsi="Chalkboard" w:cs="Tahoma"/>
                <w:b/>
                <w:bCs/>
                <w:color w:val="000000"/>
              </w:rPr>
              <w:t>qv</w:t>
            </w:r>
            <w:proofErr w:type="spellEnd"/>
            <w:r w:rsidRPr="00935FA2">
              <w:rPr>
                <w:rFonts w:ascii="Chalkboard" w:hAnsi="Chalkboard" w:cs="Tahoma"/>
                <w:b/>
                <w:bCs/>
                <w:color w:val="000000"/>
              </w:rPr>
              <w:t>)*</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68AF9143" w14:textId="77777777" w:rsidR="00935FA2" w:rsidRPr="00935FA2" w:rsidRDefault="00935FA2" w:rsidP="00935FA2">
            <w:pPr>
              <w:spacing w:before="240" w:after="240"/>
              <w:jc w:val="center"/>
              <w:rPr>
                <w:rFonts w:ascii="Chalkboard" w:hAnsi="Chalkboard"/>
                <w:b/>
                <w:bCs/>
                <w:color w:val="000000"/>
              </w:rPr>
            </w:pPr>
            <w:r w:rsidRPr="00935FA2">
              <w:rPr>
                <w:rFonts w:ascii="Chalkboard" w:hAnsi="Chalkboard" w:cs="Tahoma"/>
                <w:b/>
                <w:bCs/>
                <w:color w:val="000000"/>
                <w:lang w:val="en-GB"/>
              </w:rPr>
              <w:t>qv (l/s)</w:t>
            </w:r>
          </w:p>
        </w:tc>
      </w:tr>
      <w:tr w:rsidR="00935FA2" w:rsidRPr="00935FA2" w14:paraId="0D6E8122" w14:textId="77777777" w:rsidTr="00935FA2">
        <w:trPr>
          <w:trHeight w:val="20"/>
          <w:jc w:val="center"/>
        </w:trPr>
        <w:tc>
          <w:tcPr>
            <w:tcW w:w="2831" w:type="dxa"/>
            <w:tcBorders>
              <w:top w:val="nil"/>
              <w:left w:val="single" w:sz="4" w:space="0" w:color="auto"/>
              <w:bottom w:val="single" w:sz="4" w:space="0" w:color="auto"/>
              <w:right w:val="single" w:sz="4" w:space="0" w:color="auto"/>
            </w:tcBorders>
            <w:shd w:val="clear" w:color="auto" w:fill="auto"/>
            <w:vAlign w:val="center"/>
            <w:hideMark/>
          </w:tcPr>
          <w:p w14:paraId="5978487B" w14:textId="77777777" w:rsidR="00935FA2" w:rsidRPr="00935FA2" w:rsidRDefault="00935FA2" w:rsidP="00935FA2">
            <w:pPr>
              <w:spacing w:before="240" w:after="240"/>
              <w:jc w:val="center"/>
              <w:rPr>
                <w:rFonts w:ascii="Chalkboard" w:hAnsi="Chalkboard"/>
                <w:b/>
                <w:bCs/>
                <w:color w:val="000000"/>
              </w:rPr>
            </w:pPr>
            <w:r w:rsidRPr="00935FA2">
              <w:rPr>
                <w:rFonts w:ascii="Chalkboard" w:hAnsi="Chalkboard"/>
                <w:b/>
                <w:bCs/>
                <w:color w:val="000000"/>
              </w:rPr>
              <w:t>CUARTO DE BAÑO</w:t>
            </w:r>
          </w:p>
        </w:tc>
        <w:tc>
          <w:tcPr>
            <w:tcW w:w="1287" w:type="dxa"/>
            <w:tcBorders>
              <w:top w:val="nil"/>
              <w:left w:val="nil"/>
              <w:bottom w:val="single" w:sz="4" w:space="0" w:color="auto"/>
              <w:right w:val="single" w:sz="4" w:space="0" w:color="auto"/>
            </w:tcBorders>
            <w:shd w:val="clear" w:color="auto" w:fill="auto"/>
            <w:vAlign w:val="center"/>
            <w:hideMark/>
          </w:tcPr>
          <w:p w14:paraId="7681893F" w14:textId="6C798B8F" w:rsidR="00935FA2" w:rsidRPr="00935FA2" w:rsidRDefault="005E0B46" w:rsidP="00935FA2">
            <w:pPr>
              <w:spacing w:before="240" w:after="240"/>
              <w:jc w:val="center"/>
              <w:rPr>
                <w:rFonts w:ascii="Chalkboard" w:hAnsi="Chalkboard"/>
                <w:bCs/>
                <w:color w:val="000000"/>
              </w:rPr>
            </w:pPr>
            <w:r>
              <w:rPr>
                <w:rFonts w:ascii="Chalkboard" w:hAnsi="Chalkboard"/>
                <w:bCs/>
                <w:color w:val="000000"/>
              </w:rPr>
              <w:t>___</w:t>
            </w:r>
          </w:p>
        </w:tc>
        <w:tc>
          <w:tcPr>
            <w:tcW w:w="2118" w:type="dxa"/>
            <w:tcBorders>
              <w:top w:val="nil"/>
              <w:left w:val="nil"/>
              <w:bottom w:val="single" w:sz="4" w:space="0" w:color="auto"/>
              <w:right w:val="single" w:sz="4" w:space="0" w:color="auto"/>
            </w:tcBorders>
            <w:shd w:val="clear" w:color="auto" w:fill="auto"/>
            <w:vAlign w:val="center"/>
            <w:hideMark/>
          </w:tcPr>
          <w:p w14:paraId="627B2BAC" w14:textId="77777777" w:rsidR="00935FA2" w:rsidRPr="00935FA2" w:rsidRDefault="00935FA2" w:rsidP="00935FA2">
            <w:pPr>
              <w:spacing w:before="240" w:after="240"/>
              <w:jc w:val="center"/>
              <w:rPr>
                <w:rFonts w:ascii="Chalkboard" w:hAnsi="Chalkboard"/>
                <w:color w:val="000000"/>
              </w:rPr>
            </w:pPr>
            <w:r w:rsidRPr="00935FA2">
              <w:rPr>
                <w:rFonts w:ascii="Chalkboard" w:hAnsi="Chalkboard" w:cs="Tahoma"/>
                <w:color w:val="000000"/>
              </w:rPr>
              <w:t>8 (l/s x local)</w:t>
            </w:r>
          </w:p>
        </w:tc>
        <w:tc>
          <w:tcPr>
            <w:tcW w:w="1184" w:type="dxa"/>
            <w:tcBorders>
              <w:top w:val="nil"/>
              <w:left w:val="nil"/>
              <w:bottom w:val="single" w:sz="4" w:space="0" w:color="auto"/>
              <w:right w:val="single" w:sz="4" w:space="0" w:color="auto"/>
            </w:tcBorders>
            <w:shd w:val="clear" w:color="auto" w:fill="auto"/>
            <w:vAlign w:val="center"/>
            <w:hideMark/>
          </w:tcPr>
          <w:p w14:paraId="2A475401" w14:textId="77777777" w:rsidR="00935FA2" w:rsidRPr="00935FA2" w:rsidRDefault="00935FA2" w:rsidP="00935FA2">
            <w:pPr>
              <w:spacing w:before="240" w:after="240"/>
              <w:jc w:val="center"/>
              <w:rPr>
                <w:rFonts w:ascii="Chalkboard" w:hAnsi="Chalkboard"/>
                <w:color w:val="000000"/>
              </w:rPr>
            </w:pPr>
            <w:r w:rsidRPr="00935FA2">
              <w:rPr>
                <w:rFonts w:ascii="Chalkboard" w:hAnsi="Chalkboard" w:cs="Tahoma"/>
                <w:color w:val="000000"/>
              </w:rPr>
              <w:t>8</w:t>
            </w:r>
          </w:p>
        </w:tc>
      </w:tr>
      <w:tr w:rsidR="00935FA2" w:rsidRPr="00935FA2" w14:paraId="6CBCB1D9" w14:textId="77777777" w:rsidTr="00935FA2">
        <w:trPr>
          <w:trHeight w:val="20"/>
          <w:jc w:val="center"/>
        </w:trPr>
        <w:tc>
          <w:tcPr>
            <w:tcW w:w="2831" w:type="dxa"/>
            <w:tcBorders>
              <w:top w:val="nil"/>
              <w:left w:val="single" w:sz="4" w:space="0" w:color="auto"/>
              <w:bottom w:val="single" w:sz="4" w:space="0" w:color="auto"/>
              <w:right w:val="single" w:sz="4" w:space="0" w:color="auto"/>
            </w:tcBorders>
            <w:shd w:val="clear" w:color="auto" w:fill="auto"/>
            <w:vAlign w:val="center"/>
            <w:hideMark/>
          </w:tcPr>
          <w:p w14:paraId="635CB5DD" w14:textId="700A0440" w:rsidR="00935FA2" w:rsidRPr="00935FA2" w:rsidRDefault="00935FA2" w:rsidP="00935FA2">
            <w:pPr>
              <w:spacing w:before="240" w:after="240"/>
              <w:jc w:val="center"/>
              <w:rPr>
                <w:rFonts w:ascii="Chalkboard" w:hAnsi="Chalkboard"/>
                <w:b/>
                <w:bCs/>
                <w:color w:val="000000"/>
              </w:rPr>
            </w:pPr>
            <w:r w:rsidRPr="00935FA2">
              <w:rPr>
                <w:rFonts w:ascii="Chalkboard" w:hAnsi="Chalkboard"/>
                <w:b/>
                <w:bCs/>
                <w:color w:val="000000"/>
              </w:rPr>
              <w:t>CENTRO DE ACOPIO</w:t>
            </w:r>
            <w:r>
              <w:rPr>
                <w:rFonts w:ascii="Chalkboard" w:hAnsi="Chalkboard"/>
                <w:b/>
                <w:bCs/>
                <w:color w:val="000000"/>
              </w:rPr>
              <w:t xml:space="preserve"> Y TIENDA</w:t>
            </w:r>
          </w:p>
        </w:tc>
        <w:tc>
          <w:tcPr>
            <w:tcW w:w="1287" w:type="dxa"/>
            <w:tcBorders>
              <w:top w:val="nil"/>
              <w:left w:val="nil"/>
              <w:bottom w:val="single" w:sz="4" w:space="0" w:color="auto"/>
              <w:right w:val="single" w:sz="4" w:space="0" w:color="auto"/>
            </w:tcBorders>
            <w:shd w:val="clear" w:color="auto" w:fill="auto"/>
            <w:vAlign w:val="center"/>
            <w:hideMark/>
          </w:tcPr>
          <w:p w14:paraId="76B9C82F" w14:textId="6151B84A" w:rsidR="00935FA2" w:rsidRPr="00935FA2" w:rsidRDefault="005E0B46" w:rsidP="00935FA2">
            <w:pPr>
              <w:spacing w:before="240" w:after="240"/>
              <w:jc w:val="center"/>
              <w:rPr>
                <w:rFonts w:ascii="Chalkboard" w:hAnsi="Chalkboard"/>
                <w:bCs/>
                <w:color w:val="000000"/>
              </w:rPr>
            </w:pPr>
            <w:r>
              <w:rPr>
                <w:rFonts w:ascii="Chalkboard" w:hAnsi="Chalkboard"/>
                <w:bCs/>
                <w:color w:val="000000"/>
              </w:rPr>
              <w:t>___</w:t>
            </w:r>
          </w:p>
        </w:tc>
        <w:tc>
          <w:tcPr>
            <w:tcW w:w="2118" w:type="dxa"/>
            <w:tcBorders>
              <w:top w:val="nil"/>
              <w:left w:val="nil"/>
              <w:bottom w:val="single" w:sz="4" w:space="0" w:color="auto"/>
              <w:right w:val="single" w:sz="4" w:space="0" w:color="auto"/>
            </w:tcBorders>
            <w:shd w:val="clear" w:color="auto" w:fill="auto"/>
            <w:vAlign w:val="center"/>
            <w:hideMark/>
          </w:tcPr>
          <w:p w14:paraId="5041984D" w14:textId="77777777" w:rsidR="00935FA2" w:rsidRPr="00935FA2" w:rsidRDefault="00935FA2" w:rsidP="00935FA2">
            <w:pPr>
              <w:spacing w:before="240" w:after="240"/>
              <w:jc w:val="center"/>
              <w:rPr>
                <w:rFonts w:ascii="Chalkboard" w:hAnsi="Chalkboard"/>
                <w:color w:val="000000"/>
              </w:rPr>
            </w:pPr>
            <w:r w:rsidRPr="00935FA2">
              <w:rPr>
                <w:rFonts w:ascii="Chalkboard" w:hAnsi="Chalkboard" w:cs="Tahoma"/>
                <w:color w:val="000000"/>
              </w:rPr>
              <w:t>8 (l/s x local)</w:t>
            </w:r>
          </w:p>
        </w:tc>
        <w:tc>
          <w:tcPr>
            <w:tcW w:w="1184" w:type="dxa"/>
            <w:tcBorders>
              <w:top w:val="nil"/>
              <w:left w:val="nil"/>
              <w:bottom w:val="single" w:sz="4" w:space="0" w:color="auto"/>
              <w:right w:val="single" w:sz="4" w:space="0" w:color="auto"/>
            </w:tcBorders>
            <w:shd w:val="clear" w:color="auto" w:fill="auto"/>
            <w:vAlign w:val="center"/>
            <w:hideMark/>
          </w:tcPr>
          <w:p w14:paraId="7F7CAB18" w14:textId="77777777" w:rsidR="00935FA2" w:rsidRPr="00935FA2" w:rsidRDefault="00935FA2" w:rsidP="00935FA2">
            <w:pPr>
              <w:spacing w:before="240" w:after="240"/>
              <w:jc w:val="center"/>
              <w:rPr>
                <w:rFonts w:ascii="Chalkboard" w:hAnsi="Chalkboard"/>
                <w:color w:val="000000"/>
              </w:rPr>
            </w:pPr>
            <w:r w:rsidRPr="00935FA2">
              <w:rPr>
                <w:rFonts w:ascii="Chalkboard" w:hAnsi="Chalkboard" w:cs="Tahoma"/>
                <w:color w:val="000000"/>
              </w:rPr>
              <w:t>8</w:t>
            </w:r>
          </w:p>
        </w:tc>
      </w:tr>
    </w:tbl>
    <w:p w14:paraId="495FC49D" w14:textId="77777777" w:rsidR="00935FA2" w:rsidRPr="00935FA2" w:rsidRDefault="00935FA2" w:rsidP="00935FA2">
      <w:pPr>
        <w:pStyle w:val="Textoindependiente"/>
        <w:spacing w:after="240"/>
        <w:rPr>
          <w:rFonts w:ascii="Chalkboard" w:hAnsi="Chalkboard" w:cs="Tahoma"/>
        </w:rPr>
      </w:pPr>
      <w:r w:rsidRPr="00935FA2">
        <w:rPr>
          <w:rFonts w:ascii="Chalkboard" w:hAnsi="Chalkboard" w:cs="Tahoma"/>
        </w:rPr>
        <w:t>* Se calcula mediante la tabla 2.1. del DB-HS3.</w:t>
      </w:r>
    </w:p>
    <w:p w14:paraId="7A06A2F5"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Se verifican, por tanto, las condiciones mínimas de aperturas de ventilación derivadas del CTE. Asimismo, las puertas y ventanas de cada sala suponen más de 1/20 de su superficie útil.</w:t>
      </w:r>
    </w:p>
    <w:p w14:paraId="6BA68EBB"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Para el mantenimiento de las aperturas se hace limpieza al menos una vez al año.</w:t>
      </w:r>
    </w:p>
    <w:p w14:paraId="6FBE9457" w14:textId="766A1764" w:rsidR="00935FA2" w:rsidRPr="00A57DBE" w:rsidRDefault="00935FA2" w:rsidP="00A57DBE">
      <w:pPr>
        <w:pStyle w:val="Ttulo2"/>
        <w:spacing w:before="240" w:after="240"/>
        <w:ind w:firstLine="709"/>
        <w:jc w:val="both"/>
        <w:rPr>
          <w:rFonts w:ascii="Chalkboard" w:hAnsi="Chalkboard" w:cs="Tahoma"/>
          <w:b/>
          <w:i/>
          <w:color w:val="auto"/>
          <w:sz w:val="24"/>
          <w:szCs w:val="24"/>
        </w:rPr>
      </w:pPr>
      <w:bookmarkStart w:id="40" w:name="_Toc92696108"/>
      <w:r w:rsidRPr="00A57DBE">
        <w:rPr>
          <w:rFonts w:ascii="Chalkboard" w:hAnsi="Chalkboard" w:cs="Tahoma"/>
          <w:b/>
          <w:color w:val="auto"/>
          <w:sz w:val="24"/>
          <w:szCs w:val="24"/>
        </w:rPr>
        <w:t xml:space="preserve">2.2.4. HS 4: </w:t>
      </w:r>
      <w:r w:rsidR="00A57DBE">
        <w:rPr>
          <w:rFonts w:ascii="Chalkboard" w:hAnsi="Chalkboard" w:cs="Tahoma"/>
          <w:b/>
          <w:color w:val="auto"/>
          <w:sz w:val="24"/>
          <w:szCs w:val="24"/>
        </w:rPr>
        <w:t>S</w:t>
      </w:r>
      <w:r w:rsidR="00A57DBE" w:rsidRPr="00A57DBE">
        <w:rPr>
          <w:rFonts w:ascii="Chalkboard" w:hAnsi="Chalkboard" w:cs="Tahoma"/>
          <w:b/>
          <w:color w:val="auto"/>
          <w:sz w:val="24"/>
          <w:szCs w:val="24"/>
        </w:rPr>
        <w:t>uministro de agua</w:t>
      </w:r>
      <w:bookmarkEnd w:id="40"/>
    </w:p>
    <w:p w14:paraId="7D4DC9E8" w14:textId="77777777" w:rsidR="00935FA2" w:rsidRPr="00935FA2" w:rsidRDefault="00935FA2" w:rsidP="00935FA2">
      <w:pPr>
        <w:spacing w:before="240" w:after="240"/>
        <w:jc w:val="both"/>
        <w:rPr>
          <w:rFonts w:ascii="Chalkboard" w:hAnsi="Chalkboard" w:cs="Tahoma"/>
        </w:rPr>
      </w:pPr>
      <w:r w:rsidRPr="00935FA2">
        <w:rPr>
          <w:rFonts w:ascii="Chalkboard" w:hAnsi="Chalkboard" w:cs="Tahoma"/>
        </w:rPr>
        <w:t>El proyecto debe cumplir con el CTE – DB-SH en lo referente a diseño, dimensionado, ejecución, materiales, uso y mantenimiento. Asimismo, debe cumplir con la normativa vigente sobre calidad de las aguas para los usos previstos. Se prevé la ejecución con tuberías multicapa.</w:t>
      </w:r>
    </w:p>
    <w:p w14:paraId="2C47D6AC" w14:textId="77777777" w:rsidR="00935FA2" w:rsidRPr="00A57DBE" w:rsidRDefault="00935FA2" w:rsidP="00935FA2">
      <w:pPr>
        <w:pStyle w:val="Textoindependiente21"/>
        <w:spacing w:after="240"/>
        <w:rPr>
          <w:rFonts w:ascii="Chalkboard" w:hAnsi="Chalkboard" w:cs="Arial"/>
          <w:b/>
          <w:bCs/>
          <w:i w:val="0"/>
          <w:spacing w:val="4"/>
          <w:kern w:val="1"/>
          <w:szCs w:val="24"/>
        </w:rPr>
      </w:pPr>
      <w:r w:rsidRPr="00A57DBE">
        <w:rPr>
          <w:rFonts w:ascii="Chalkboard" w:hAnsi="Chalkboard" w:cs="Arial"/>
          <w:bCs/>
          <w:spacing w:val="4"/>
          <w:kern w:val="1"/>
          <w:szCs w:val="24"/>
        </w:rPr>
        <w:t>Caracterización y cuantificación de las exigencias</w:t>
      </w:r>
    </w:p>
    <w:p w14:paraId="5B035508" w14:textId="77777777" w:rsidR="00935FA2" w:rsidRPr="00A57DBE" w:rsidRDefault="00935FA2" w:rsidP="00935FA2">
      <w:pPr>
        <w:pStyle w:val="Textoindependiente"/>
        <w:numPr>
          <w:ilvl w:val="0"/>
          <w:numId w:val="37"/>
        </w:numPr>
        <w:spacing w:after="240"/>
        <w:ind w:right="333"/>
        <w:rPr>
          <w:rFonts w:ascii="Chalkboard" w:hAnsi="Chalkboard" w:cs="Trebuchet MS"/>
          <w:sz w:val="24"/>
          <w:szCs w:val="24"/>
        </w:rPr>
      </w:pPr>
      <w:r w:rsidRPr="00A57DBE">
        <w:rPr>
          <w:rFonts w:ascii="Chalkboard" w:hAnsi="Chalkboard" w:cs="Trebuchet MS"/>
          <w:sz w:val="24"/>
          <w:szCs w:val="24"/>
        </w:rPr>
        <w:lastRenderedPageBreak/>
        <w:t>ACS: Las exigencias de agua caliente se tratan en el apartado correspondiente al DB-HE, sección HE 4, contribución mínima de Agua caliente sanitaria (ACS). Resultando ser menores a las de la industria, por lo cual, este es válido en este apartado.</w:t>
      </w:r>
    </w:p>
    <w:p w14:paraId="29E1F7DD" w14:textId="77777777" w:rsidR="00935FA2" w:rsidRPr="00A57DBE" w:rsidRDefault="00935FA2" w:rsidP="00935FA2">
      <w:pPr>
        <w:pStyle w:val="Textoindependiente"/>
        <w:numPr>
          <w:ilvl w:val="0"/>
          <w:numId w:val="37"/>
        </w:numPr>
        <w:spacing w:after="240"/>
        <w:ind w:right="333"/>
        <w:rPr>
          <w:rFonts w:ascii="Chalkboard" w:hAnsi="Chalkboard" w:cs="Trebuchet MS"/>
          <w:sz w:val="24"/>
          <w:szCs w:val="24"/>
        </w:rPr>
      </w:pPr>
      <w:r w:rsidRPr="00A57DBE">
        <w:rPr>
          <w:rFonts w:ascii="Chalkboard" w:hAnsi="Chalkboard" w:cs="Trebuchet MS"/>
          <w:sz w:val="24"/>
          <w:szCs w:val="24"/>
        </w:rPr>
        <w:t>AGUA FRÍA: Los requerimientos de agua fría.</w:t>
      </w:r>
    </w:p>
    <w:p w14:paraId="48611214" w14:textId="145B4687" w:rsidR="00935FA2" w:rsidRPr="009C2533" w:rsidRDefault="00935FA2" w:rsidP="00935FA2">
      <w:pPr>
        <w:pStyle w:val="Textoindependiente21"/>
        <w:spacing w:after="240"/>
        <w:rPr>
          <w:rFonts w:ascii="Chalkboard" w:hAnsi="Chalkboard"/>
          <w:i w:val="0"/>
          <w:color w:val="000000"/>
          <w:spacing w:val="0"/>
          <w:szCs w:val="24"/>
        </w:rPr>
      </w:pPr>
      <w:r w:rsidRPr="009C2533">
        <w:rPr>
          <w:rFonts w:ascii="Chalkboard" w:hAnsi="Chalkboard"/>
          <w:i w:val="0"/>
          <w:color w:val="000000"/>
          <w:spacing w:val="0"/>
          <w:szCs w:val="24"/>
        </w:rPr>
        <w:t>A continuación, se justifica el caudal mínimo para cada aparato que da el DB-HS4 en la tabla 2.1., en comparación con el diseñado en el proyecto: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1506"/>
        <w:gridCol w:w="1506"/>
        <w:gridCol w:w="1507"/>
        <w:gridCol w:w="1640"/>
        <w:gridCol w:w="1018"/>
      </w:tblGrid>
      <w:tr w:rsidR="00935FA2" w:rsidRPr="00935FA2" w14:paraId="3CF986FD" w14:textId="77777777" w:rsidTr="00A57DBE">
        <w:trPr>
          <w:trHeight w:val="545"/>
        </w:trPr>
        <w:tc>
          <w:tcPr>
            <w:tcW w:w="703" w:type="pct"/>
            <w:vAlign w:val="center"/>
          </w:tcPr>
          <w:p w14:paraId="4EFF63B4"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APARATO</w:t>
            </w:r>
          </w:p>
        </w:tc>
        <w:tc>
          <w:tcPr>
            <w:tcW w:w="915" w:type="pct"/>
            <w:vAlign w:val="center"/>
          </w:tcPr>
          <w:p w14:paraId="36A0D372"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Caudal mínimo de agua fría (l/s)</w:t>
            </w:r>
          </w:p>
        </w:tc>
        <w:tc>
          <w:tcPr>
            <w:tcW w:w="915" w:type="pct"/>
            <w:vAlign w:val="center"/>
          </w:tcPr>
          <w:p w14:paraId="52DC9B33"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Caudal proyectado de agua fría (l/s)</w:t>
            </w:r>
          </w:p>
        </w:tc>
        <w:tc>
          <w:tcPr>
            <w:tcW w:w="916" w:type="pct"/>
            <w:vAlign w:val="center"/>
          </w:tcPr>
          <w:p w14:paraId="743AC4BF"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Caudal mínimo de ACS (l/s)</w:t>
            </w:r>
          </w:p>
        </w:tc>
        <w:tc>
          <w:tcPr>
            <w:tcW w:w="994" w:type="pct"/>
            <w:vAlign w:val="center"/>
          </w:tcPr>
          <w:p w14:paraId="0D9ACFB2"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Caudal proyectado de ACS (l/s)</w:t>
            </w:r>
          </w:p>
        </w:tc>
        <w:tc>
          <w:tcPr>
            <w:tcW w:w="556" w:type="pct"/>
            <w:vAlign w:val="center"/>
          </w:tcPr>
          <w:p w14:paraId="071EA055" w14:textId="77777777" w:rsidR="00935FA2" w:rsidRPr="00935FA2" w:rsidRDefault="00935FA2" w:rsidP="00A57DBE">
            <w:pPr>
              <w:spacing w:before="240" w:after="240"/>
              <w:jc w:val="center"/>
              <w:rPr>
                <w:rFonts w:ascii="Chalkboard" w:hAnsi="Chalkboard" w:cs="Tahoma"/>
                <w:b/>
              </w:rPr>
            </w:pPr>
            <w:r w:rsidRPr="00935FA2">
              <w:rPr>
                <w:rFonts w:ascii="Chalkboard" w:hAnsi="Chalkboard" w:cs="Tahoma"/>
                <w:b/>
              </w:rPr>
              <w:t>Cumple</w:t>
            </w:r>
          </w:p>
        </w:tc>
      </w:tr>
      <w:tr w:rsidR="00935FA2" w:rsidRPr="00935FA2" w14:paraId="77CDAA7B" w14:textId="77777777" w:rsidTr="00A57DBE">
        <w:trPr>
          <w:trHeight w:val="333"/>
        </w:trPr>
        <w:tc>
          <w:tcPr>
            <w:tcW w:w="703" w:type="pct"/>
            <w:vAlign w:val="center"/>
          </w:tcPr>
          <w:p w14:paraId="4BBC74E5"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Fregadero</w:t>
            </w:r>
          </w:p>
        </w:tc>
        <w:tc>
          <w:tcPr>
            <w:tcW w:w="915" w:type="pct"/>
            <w:vAlign w:val="center"/>
          </w:tcPr>
          <w:p w14:paraId="17DD5EFE"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0,2</w:t>
            </w:r>
          </w:p>
        </w:tc>
        <w:tc>
          <w:tcPr>
            <w:tcW w:w="915" w:type="pct"/>
            <w:vAlign w:val="center"/>
          </w:tcPr>
          <w:p w14:paraId="2291FC09"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0,2</w:t>
            </w:r>
          </w:p>
        </w:tc>
        <w:tc>
          <w:tcPr>
            <w:tcW w:w="916" w:type="pct"/>
            <w:vAlign w:val="center"/>
          </w:tcPr>
          <w:p w14:paraId="557E9CDE"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0,1</w:t>
            </w:r>
          </w:p>
        </w:tc>
        <w:tc>
          <w:tcPr>
            <w:tcW w:w="994" w:type="pct"/>
            <w:vAlign w:val="center"/>
          </w:tcPr>
          <w:p w14:paraId="7554C1F1"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0,2</w:t>
            </w:r>
          </w:p>
        </w:tc>
        <w:tc>
          <w:tcPr>
            <w:tcW w:w="556" w:type="pct"/>
            <w:vAlign w:val="center"/>
          </w:tcPr>
          <w:p w14:paraId="4FA13DD3"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Sí</w:t>
            </w:r>
          </w:p>
        </w:tc>
      </w:tr>
      <w:tr w:rsidR="00935FA2" w:rsidRPr="00935FA2" w14:paraId="4FC9E354" w14:textId="77777777" w:rsidTr="00A57DBE">
        <w:trPr>
          <w:trHeight w:val="333"/>
        </w:trPr>
        <w:tc>
          <w:tcPr>
            <w:tcW w:w="703" w:type="pct"/>
            <w:vAlign w:val="center"/>
          </w:tcPr>
          <w:p w14:paraId="281220EE"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Lavabo</w:t>
            </w:r>
          </w:p>
        </w:tc>
        <w:tc>
          <w:tcPr>
            <w:tcW w:w="915" w:type="pct"/>
            <w:vAlign w:val="center"/>
          </w:tcPr>
          <w:p w14:paraId="5A8601D5"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0,1</w:t>
            </w:r>
          </w:p>
        </w:tc>
        <w:tc>
          <w:tcPr>
            <w:tcW w:w="915" w:type="pct"/>
            <w:vAlign w:val="center"/>
          </w:tcPr>
          <w:p w14:paraId="62012B22"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0,1</w:t>
            </w:r>
          </w:p>
        </w:tc>
        <w:tc>
          <w:tcPr>
            <w:tcW w:w="916" w:type="pct"/>
            <w:vAlign w:val="center"/>
          </w:tcPr>
          <w:p w14:paraId="61E0A0A0"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0,065</w:t>
            </w:r>
          </w:p>
        </w:tc>
        <w:tc>
          <w:tcPr>
            <w:tcW w:w="994" w:type="pct"/>
            <w:vAlign w:val="center"/>
          </w:tcPr>
          <w:p w14:paraId="017EFBD6"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0,1</w:t>
            </w:r>
          </w:p>
        </w:tc>
        <w:tc>
          <w:tcPr>
            <w:tcW w:w="556" w:type="pct"/>
            <w:vAlign w:val="center"/>
          </w:tcPr>
          <w:p w14:paraId="7F8FEED2" w14:textId="77777777" w:rsidR="00935FA2" w:rsidRPr="00935FA2" w:rsidRDefault="00935FA2" w:rsidP="00A57DBE">
            <w:pPr>
              <w:spacing w:before="240" w:after="240"/>
              <w:jc w:val="center"/>
              <w:rPr>
                <w:rFonts w:ascii="Chalkboard" w:hAnsi="Chalkboard" w:cs="Tahoma"/>
              </w:rPr>
            </w:pPr>
            <w:r w:rsidRPr="00935FA2">
              <w:rPr>
                <w:rFonts w:ascii="Chalkboard" w:hAnsi="Chalkboard" w:cs="Tahoma"/>
              </w:rPr>
              <w:t>Sí</w:t>
            </w:r>
          </w:p>
        </w:tc>
      </w:tr>
    </w:tbl>
    <w:p w14:paraId="0F22E842" w14:textId="77777777" w:rsidR="00935FA2" w:rsidRPr="00A57DBE" w:rsidRDefault="00935FA2" w:rsidP="00935FA2">
      <w:pPr>
        <w:pStyle w:val="Textoindependiente21"/>
        <w:spacing w:after="240"/>
        <w:rPr>
          <w:rFonts w:ascii="Chalkboard" w:hAnsi="Chalkboard" w:cs="Arial"/>
          <w:b/>
          <w:bCs/>
          <w:i w:val="0"/>
          <w:spacing w:val="4"/>
          <w:kern w:val="1"/>
          <w:szCs w:val="24"/>
        </w:rPr>
      </w:pPr>
      <w:r w:rsidRPr="00A57DBE">
        <w:rPr>
          <w:rFonts w:ascii="Chalkboard" w:hAnsi="Chalkboard" w:cs="Arial"/>
          <w:b/>
          <w:bCs/>
          <w:i w:val="0"/>
          <w:spacing w:val="4"/>
          <w:kern w:val="1"/>
          <w:szCs w:val="24"/>
        </w:rPr>
        <w:t>Diseño</w:t>
      </w:r>
    </w:p>
    <w:p w14:paraId="4934DE2E" w14:textId="77777777" w:rsidR="00935FA2" w:rsidRPr="009F6A22" w:rsidRDefault="00935FA2" w:rsidP="00935FA2">
      <w:pPr>
        <w:pStyle w:val="Textoindependiente21"/>
        <w:spacing w:after="240"/>
        <w:rPr>
          <w:rFonts w:ascii="Chalkboard" w:hAnsi="Chalkboard"/>
          <w:i w:val="0"/>
          <w:color w:val="000000"/>
          <w:spacing w:val="0"/>
          <w:szCs w:val="24"/>
        </w:rPr>
      </w:pPr>
      <w:r w:rsidRPr="009F6A22">
        <w:rPr>
          <w:rFonts w:ascii="Chalkboard" w:hAnsi="Chalkboard"/>
          <w:i w:val="0"/>
          <w:color w:val="000000"/>
          <w:spacing w:val="0"/>
          <w:szCs w:val="24"/>
        </w:rPr>
        <w:t>A partir de la red que proviene del pozo de sondeo, está prevista la instalación de un depósito de almacenamiento con filtro en el exterior de la propiedad. Desde la sala de maquinas se derivarán las diferentes ramificaciones, cada una con su llave de paso, válvula anti-retorno, grifo de registro y dispositivo anti-ariete.</w:t>
      </w:r>
    </w:p>
    <w:p w14:paraId="0C3C5904" w14:textId="77777777" w:rsidR="00935FA2" w:rsidRPr="009F6A22" w:rsidRDefault="00935FA2" w:rsidP="00935FA2">
      <w:pPr>
        <w:pStyle w:val="Textoindependiente21"/>
        <w:spacing w:after="240"/>
        <w:rPr>
          <w:rFonts w:ascii="Chalkboard" w:hAnsi="Chalkboard"/>
          <w:i w:val="0"/>
          <w:color w:val="000000"/>
          <w:spacing w:val="0"/>
          <w:szCs w:val="24"/>
        </w:rPr>
      </w:pPr>
      <w:r w:rsidRPr="009F6A22">
        <w:rPr>
          <w:rFonts w:ascii="Chalkboard" w:hAnsi="Chalkboard"/>
          <w:i w:val="0"/>
          <w:color w:val="000000"/>
          <w:spacing w:val="0"/>
          <w:szCs w:val="24"/>
        </w:rPr>
        <w:t>Las tuberías se han previsto por fuera de los paramentos de forma que sean accesibles para posibles reparaciones.</w:t>
      </w:r>
    </w:p>
    <w:p w14:paraId="022F9AD1" w14:textId="77777777" w:rsidR="00935FA2" w:rsidRPr="009F6A22" w:rsidRDefault="00935FA2" w:rsidP="00935FA2">
      <w:pPr>
        <w:pStyle w:val="Textoindependiente21"/>
        <w:spacing w:after="240"/>
        <w:rPr>
          <w:rFonts w:ascii="Chalkboard" w:hAnsi="Chalkboard"/>
          <w:i w:val="0"/>
          <w:color w:val="000000"/>
          <w:spacing w:val="0"/>
          <w:szCs w:val="24"/>
        </w:rPr>
      </w:pPr>
      <w:r w:rsidRPr="009F6A22">
        <w:rPr>
          <w:rFonts w:ascii="Chalkboard" w:hAnsi="Chalkboard"/>
          <w:i w:val="0"/>
          <w:color w:val="000000"/>
          <w:spacing w:val="0"/>
          <w:szCs w:val="24"/>
        </w:rPr>
        <w:t>Para la red de ACS se aplican criterios análogos a la red de agua fría. Las tuberías irán provistas de sistemas de aislamiento según ITE. Se situarán a más de 4 cm de las tuberías de agua fría y por debajo de las canalizaciones eléctricas o electrónicas.</w:t>
      </w:r>
    </w:p>
    <w:p w14:paraId="7752E56A" w14:textId="77777777" w:rsidR="00935FA2" w:rsidRPr="009F6A22" w:rsidRDefault="00935FA2" w:rsidP="00935FA2">
      <w:pPr>
        <w:pStyle w:val="Textoindependiente21"/>
        <w:spacing w:after="240"/>
        <w:rPr>
          <w:rFonts w:ascii="Chalkboard" w:hAnsi="Chalkboard"/>
          <w:i w:val="0"/>
          <w:color w:val="000000"/>
          <w:spacing w:val="0"/>
          <w:szCs w:val="24"/>
        </w:rPr>
      </w:pPr>
      <w:r w:rsidRPr="009F6A22">
        <w:rPr>
          <w:rFonts w:ascii="Chalkboard" w:hAnsi="Chalkboard"/>
          <w:i w:val="0"/>
          <w:color w:val="000000"/>
          <w:spacing w:val="0"/>
          <w:szCs w:val="24"/>
        </w:rPr>
        <w:t>Grifos, lavabos y cisternas están dotados de sistemas de ahorro de agua y existe un sistema de contabilización de agua fría y agua caliente. No es necesario grupo de presión ni un sistema de tratamiento del agua.</w:t>
      </w:r>
    </w:p>
    <w:p w14:paraId="42381B21" w14:textId="77777777" w:rsidR="00935FA2" w:rsidRPr="009F6A22" w:rsidRDefault="00935FA2" w:rsidP="00935FA2">
      <w:pPr>
        <w:pStyle w:val="Textoindependiente21"/>
        <w:spacing w:after="240"/>
        <w:rPr>
          <w:rFonts w:ascii="Chalkboard" w:hAnsi="Chalkboard"/>
          <w:i w:val="0"/>
          <w:color w:val="000000"/>
          <w:spacing w:val="0"/>
          <w:szCs w:val="24"/>
        </w:rPr>
      </w:pPr>
      <w:r w:rsidRPr="009F6A22">
        <w:rPr>
          <w:rFonts w:ascii="Chalkboard" w:hAnsi="Chalkboard"/>
          <w:i w:val="0"/>
          <w:color w:val="000000"/>
          <w:spacing w:val="0"/>
          <w:szCs w:val="24"/>
        </w:rPr>
        <w:t>La ejecución y puesta en servicio se efectuarán según lo establecido por el DB-HS 4.</w:t>
      </w:r>
    </w:p>
    <w:p w14:paraId="7D75A90F" w14:textId="0E71F3D8" w:rsidR="00935FA2" w:rsidRPr="00167EF1" w:rsidRDefault="00935FA2" w:rsidP="00167EF1">
      <w:pPr>
        <w:pStyle w:val="Ttulo2"/>
        <w:keepLines w:val="0"/>
        <w:numPr>
          <w:ilvl w:val="2"/>
          <w:numId w:val="39"/>
        </w:numPr>
        <w:tabs>
          <w:tab w:val="left" w:pos="1560"/>
        </w:tabs>
        <w:suppressAutoHyphens/>
        <w:spacing w:before="240" w:after="240"/>
        <w:ind w:hanging="11"/>
        <w:jc w:val="both"/>
        <w:rPr>
          <w:rFonts w:ascii="Chalkboard" w:hAnsi="Chalkboard" w:cs="Tahoma"/>
          <w:b/>
          <w:color w:val="auto"/>
        </w:rPr>
      </w:pPr>
      <w:bookmarkStart w:id="41" w:name="_Toc92696109"/>
      <w:r w:rsidRPr="00167EF1">
        <w:rPr>
          <w:rFonts w:ascii="Chalkboard" w:hAnsi="Chalkboard" w:cs="Tahoma"/>
          <w:b/>
          <w:color w:val="auto"/>
        </w:rPr>
        <w:lastRenderedPageBreak/>
        <w:t xml:space="preserve">HS 5: </w:t>
      </w:r>
      <w:r w:rsidR="00167EF1">
        <w:rPr>
          <w:rFonts w:ascii="Chalkboard" w:hAnsi="Chalkboard" w:cs="Tahoma"/>
          <w:b/>
          <w:color w:val="auto"/>
        </w:rPr>
        <w:t>E</w:t>
      </w:r>
      <w:r w:rsidR="00167EF1" w:rsidRPr="00167EF1">
        <w:rPr>
          <w:rFonts w:ascii="Chalkboard" w:hAnsi="Chalkboard" w:cs="Tahoma"/>
          <w:b/>
          <w:color w:val="auto"/>
        </w:rPr>
        <w:t>vacuación de aguas</w:t>
      </w:r>
      <w:bookmarkEnd w:id="41"/>
    </w:p>
    <w:p w14:paraId="25E3B01E" w14:textId="77777777" w:rsidR="00935FA2" w:rsidRPr="00167EF1" w:rsidRDefault="00935FA2" w:rsidP="00935FA2">
      <w:pPr>
        <w:pStyle w:val="Ttulo2"/>
        <w:spacing w:before="240" w:after="240"/>
        <w:jc w:val="both"/>
        <w:rPr>
          <w:rFonts w:ascii="Chalkboard" w:hAnsi="Chalkboard" w:cs="Tahoma"/>
          <w:i/>
          <w:color w:val="auto"/>
        </w:rPr>
      </w:pPr>
      <w:bookmarkStart w:id="42" w:name="_Toc92696110"/>
      <w:r w:rsidRPr="00167EF1">
        <w:rPr>
          <w:rFonts w:ascii="Chalkboard" w:hAnsi="Chalkboard" w:cs="Tahoma"/>
          <w:color w:val="auto"/>
        </w:rPr>
        <w:t>Servicios higiénicos</w:t>
      </w:r>
      <w:bookmarkEnd w:id="42"/>
    </w:p>
    <w:p w14:paraId="2AE8388E" w14:textId="77777777" w:rsidR="00935FA2" w:rsidRPr="00167EF1" w:rsidRDefault="00935FA2" w:rsidP="00935FA2">
      <w:pPr>
        <w:pStyle w:val="Textoindependiente21"/>
        <w:spacing w:after="240"/>
        <w:rPr>
          <w:rFonts w:ascii="Chalkboard" w:hAnsi="Chalkboard"/>
          <w:i w:val="0"/>
          <w:color w:val="000000"/>
          <w:spacing w:val="0"/>
          <w:szCs w:val="24"/>
        </w:rPr>
      </w:pPr>
      <w:r w:rsidRPr="00167EF1">
        <w:rPr>
          <w:rFonts w:ascii="Chalkboard" w:hAnsi="Chalkboard"/>
          <w:i w:val="0"/>
          <w:color w:val="000000"/>
          <w:spacing w:val="0"/>
          <w:szCs w:val="24"/>
        </w:rPr>
        <w:t>La higiene y aseo personal queda bien asegurada por medio de vestuario para personal. El aseo lleva alicatados totalmente los paramentos verticales, con baldosín cerámico esmaltado de color blanco. El solado es impermeable, formado por losas de gres rugoso antideslizante. El aseo lleva instalado lavabo, inodoro, luz eléctrica y todos los elementos según dictamina la Ordenación General de Seguridad e Higiene en el Trabajo, con descarga de agua corriente. Habrá un armario específico habilitado para guardar los materiales de limpieza, así como taquillas para el personal.</w:t>
      </w:r>
    </w:p>
    <w:p w14:paraId="3DA02302" w14:textId="1524C641" w:rsidR="00830848" w:rsidRPr="00F14670" w:rsidRDefault="00830848" w:rsidP="009C2533">
      <w:pPr>
        <w:pStyle w:val="CAP2"/>
        <w:spacing w:before="240" w:after="240"/>
        <w:jc w:val="both"/>
        <w:rPr>
          <w:rFonts w:ascii="Chalkboard" w:hAnsi="Chalkboard"/>
          <w:sz w:val="28"/>
          <w:szCs w:val="28"/>
        </w:rPr>
      </w:pPr>
      <w:r w:rsidRPr="00F14670">
        <w:rPr>
          <w:rFonts w:ascii="Chalkboard" w:hAnsi="Chalkboard"/>
          <w:sz w:val="28"/>
          <w:szCs w:val="28"/>
        </w:rPr>
        <w:t>3. PROTECCIÓN FRENTE AL RUIDO</w:t>
      </w:r>
    </w:p>
    <w:p w14:paraId="436BD699" w14:textId="5B0C8C4F" w:rsidR="00830848" w:rsidRPr="00F14670" w:rsidRDefault="00F14670" w:rsidP="009C2533">
      <w:pPr>
        <w:pStyle w:val="CUERPOTEXTO"/>
        <w:spacing w:before="240" w:after="240"/>
        <w:rPr>
          <w:rFonts w:ascii="Chalkboard" w:hAnsi="Chalkboard"/>
          <w:b/>
          <w:sz w:val="24"/>
          <w:szCs w:val="24"/>
        </w:rPr>
      </w:pPr>
      <w:bookmarkStart w:id="43" w:name="3_5:_RC_:1"/>
      <w:bookmarkEnd w:id="43"/>
      <w:r>
        <w:rPr>
          <w:rFonts w:ascii="Chalkboard" w:hAnsi="Chalkboard"/>
          <w:b/>
          <w:sz w:val="24"/>
          <w:szCs w:val="24"/>
        </w:rPr>
        <w:t>3</w:t>
      </w:r>
      <w:r w:rsidR="00830848" w:rsidRPr="00F14670">
        <w:rPr>
          <w:rFonts w:ascii="Chalkboard" w:hAnsi="Chalkboard"/>
          <w:b/>
          <w:sz w:val="24"/>
          <w:szCs w:val="24"/>
        </w:rPr>
        <w:t>.1. Actividad y marco normativo</w:t>
      </w:r>
    </w:p>
    <w:p w14:paraId="1B148161" w14:textId="77777777" w:rsidR="00830848" w:rsidRPr="00F14670" w:rsidRDefault="00830848" w:rsidP="00F14670">
      <w:pPr>
        <w:pStyle w:val="CUERPOTEXTO"/>
        <w:spacing w:before="240" w:after="240"/>
        <w:rPr>
          <w:rFonts w:ascii="Chalkboard" w:hAnsi="Chalkboard"/>
          <w:bCs/>
          <w:sz w:val="24"/>
          <w:szCs w:val="24"/>
        </w:rPr>
      </w:pPr>
      <w:r w:rsidRPr="00F14670">
        <w:rPr>
          <w:rFonts w:ascii="Chalkboard" w:hAnsi="Chalkboard"/>
          <w:bCs/>
          <w:sz w:val="24"/>
          <w:szCs w:val="24"/>
        </w:rPr>
        <w:t>A esta actividad se le aplica el Decreto n1 19/97 de 4 de febrero, de Reglamentación de Ruidos y Vibraciones y el CTE en su documento básico HR.</w:t>
      </w:r>
    </w:p>
    <w:p w14:paraId="7CB418E3" w14:textId="77777777" w:rsidR="00830848" w:rsidRPr="00F14670" w:rsidRDefault="00830848" w:rsidP="00F14670">
      <w:pPr>
        <w:pStyle w:val="CUERPOTEXTO"/>
        <w:spacing w:before="240" w:after="240"/>
        <w:rPr>
          <w:rFonts w:ascii="Chalkboard" w:hAnsi="Chalkboard"/>
          <w:b/>
          <w:sz w:val="24"/>
          <w:szCs w:val="24"/>
        </w:rPr>
      </w:pPr>
      <w:r w:rsidRPr="00F14670">
        <w:rPr>
          <w:rFonts w:ascii="Chalkboard" w:hAnsi="Chalkboard"/>
          <w:b/>
          <w:sz w:val="24"/>
          <w:szCs w:val="24"/>
        </w:rPr>
        <w:t>Tipo de actividad y horarios de trabajo</w:t>
      </w:r>
    </w:p>
    <w:p w14:paraId="242BB494" w14:textId="77777777" w:rsidR="00830848" w:rsidRPr="00F14670" w:rsidRDefault="00830848" w:rsidP="00F14670">
      <w:pPr>
        <w:spacing w:before="240" w:after="240"/>
        <w:ind w:right="-12"/>
        <w:jc w:val="both"/>
        <w:rPr>
          <w:rFonts w:ascii="Chalkboard" w:hAnsi="Chalkboard"/>
          <w:color w:val="000000"/>
        </w:rPr>
      </w:pPr>
      <w:r w:rsidRPr="00F14670">
        <w:rPr>
          <w:rFonts w:ascii="Chalkboard" w:hAnsi="Chalkboard"/>
          <w:color w:val="000000"/>
        </w:rPr>
        <w:t>A nivel de emisión de ruidos, la actividad a desarrollar es un centro de acopio y tienda sin equipo de reproducción sonora con horario de actividad de 08:00 h a 20:00 h.</w:t>
      </w:r>
    </w:p>
    <w:p w14:paraId="3BBB4BD6" w14:textId="77777777" w:rsidR="00830848" w:rsidRPr="00F14670" w:rsidRDefault="00830848" w:rsidP="00F14670">
      <w:pPr>
        <w:spacing w:before="240" w:after="240"/>
        <w:ind w:right="-12"/>
        <w:jc w:val="both"/>
        <w:rPr>
          <w:rFonts w:ascii="Chalkboard" w:hAnsi="Chalkboard"/>
          <w:b/>
          <w:bCs/>
          <w:color w:val="000000"/>
        </w:rPr>
      </w:pPr>
      <w:r w:rsidRPr="00F14670">
        <w:rPr>
          <w:rFonts w:ascii="Chalkboard" w:hAnsi="Chalkboard"/>
          <w:b/>
          <w:bCs/>
          <w:color w:val="000000"/>
        </w:rPr>
        <w:t>Nivel máximo de ruido transmitido (N.R.E.) admisible</w:t>
      </w:r>
    </w:p>
    <w:p w14:paraId="1B5921D1" w14:textId="77777777" w:rsidR="00830848" w:rsidRPr="00F14670" w:rsidRDefault="00830848" w:rsidP="00F14670">
      <w:pPr>
        <w:pStyle w:val="NormalWeb"/>
        <w:spacing w:before="240" w:after="240"/>
        <w:ind w:right="-12"/>
        <w:jc w:val="both"/>
        <w:rPr>
          <w:rFonts w:ascii="Chalkboard" w:hAnsi="Chalkboard"/>
          <w:color w:val="000000"/>
        </w:rPr>
      </w:pPr>
      <w:r w:rsidRPr="00F14670">
        <w:rPr>
          <w:rFonts w:ascii="Chalkboard" w:hAnsi="Chalkboard"/>
          <w:color w:val="000000"/>
        </w:rPr>
        <w:t>No podrá sobrepasar los siguientes valores en zona residencial-comercial:</w:t>
      </w:r>
    </w:p>
    <w:p w14:paraId="457316EF" w14:textId="77777777" w:rsidR="00830848" w:rsidRPr="00F14670" w:rsidRDefault="00830848" w:rsidP="00F14670">
      <w:pPr>
        <w:pStyle w:val="NormalWeb"/>
        <w:numPr>
          <w:ilvl w:val="0"/>
          <w:numId w:val="40"/>
        </w:numPr>
        <w:suppressAutoHyphens w:val="0"/>
        <w:spacing w:before="240" w:after="240"/>
        <w:ind w:right="1134"/>
        <w:jc w:val="both"/>
        <w:textAlignment w:val="baseline"/>
        <w:rPr>
          <w:rFonts w:ascii="Chalkboard" w:hAnsi="Chalkboard"/>
          <w:color w:val="000000"/>
        </w:rPr>
      </w:pPr>
      <w:r w:rsidRPr="00F14670">
        <w:rPr>
          <w:rFonts w:ascii="Chalkboard" w:hAnsi="Chalkboard"/>
          <w:color w:val="000000"/>
        </w:rPr>
        <w:t>De 8 h a 22 h, (De día): 60 dB(A)</w:t>
      </w:r>
    </w:p>
    <w:p w14:paraId="6B4397A7" w14:textId="77777777" w:rsidR="00830848" w:rsidRPr="00F14670" w:rsidRDefault="00830848" w:rsidP="00F14670">
      <w:pPr>
        <w:pStyle w:val="Prrafodelista"/>
        <w:numPr>
          <w:ilvl w:val="0"/>
          <w:numId w:val="40"/>
        </w:numPr>
        <w:spacing w:before="240" w:after="240"/>
        <w:contextualSpacing w:val="0"/>
        <w:jc w:val="both"/>
        <w:rPr>
          <w:rFonts w:ascii="Chalkboard" w:hAnsi="Chalkboard"/>
          <w:lang w:eastAsia="es-ES_tradnl"/>
        </w:rPr>
      </w:pPr>
      <w:r w:rsidRPr="00F14670">
        <w:rPr>
          <w:rFonts w:ascii="Chalkboard" w:hAnsi="Chalkboard"/>
          <w:color w:val="000000"/>
          <w:lang w:eastAsia="es-ES_tradnl"/>
        </w:rPr>
        <w:t>De 22 h a 8 h, (De noche): 45 dB(A)</w:t>
      </w:r>
    </w:p>
    <w:p w14:paraId="1B1DD0CA" w14:textId="540A3DCD" w:rsidR="00830848" w:rsidRPr="00F14670" w:rsidRDefault="00830848" w:rsidP="009C2533">
      <w:pPr>
        <w:pStyle w:val="CUERPOTEXTO"/>
        <w:spacing w:before="240" w:after="240"/>
        <w:ind w:left="567" w:hanging="567"/>
        <w:rPr>
          <w:rFonts w:ascii="Chalkboard" w:hAnsi="Chalkboard"/>
          <w:b/>
          <w:sz w:val="24"/>
          <w:szCs w:val="24"/>
        </w:rPr>
      </w:pPr>
      <w:r w:rsidRPr="00F14670">
        <w:rPr>
          <w:rFonts w:ascii="Chalkboard" w:hAnsi="Chalkboard"/>
          <w:b/>
          <w:sz w:val="24"/>
          <w:szCs w:val="24"/>
        </w:rPr>
        <w:t>3.2. Valor de emisión a considerar y valor mínimo de aislamiento acústico normalizado R</w:t>
      </w:r>
    </w:p>
    <w:p w14:paraId="61DF973E" w14:textId="77777777" w:rsidR="00830848" w:rsidRPr="00F14670" w:rsidRDefault="00830848" w:rsidP="00F14670">
      <w:pPr>
        <w:pStyle w:val="NormalWeb"/>
        <w:spacing w:before="240" w:after="240"/>
        <w:ind w:right="-12"/>
        <w:jc w:val="both"/>
        <w:rPr>
          <w:rFonts w:ascii="Chalkboard" w:hAnsi="Chalkboard"/>
          <w:color w:val="000000"/>
        </w:rPr>
      </w:pPr>
      <w:r w:rsidRPr="00F14670">
        <w:rPr>
          <w:rFonts w:ascii="Chalkboard" w:hAnsi="Chalkboard"/>
          <w:color w:val="000000"/>
        </w:rPr>
        <w:t>Tal y como se establece en el artículo 25 del Decreto 19/1997, partimos de los siguientes valores:</w:t>
      </w:r>
    </w:p>
    <w:p w14:paraId="59BA18C3" w14:textId="77777777" w:rsidR="00830848" w:rsidRPr="00F14670" w:rsidRDefault="00830848" w:rsidP="003C2B74">
      <w:pPr>
        <w:pStyle w:val="NormalWeb"/>
        <w:numPr>
          <w:ilvl w:val="0"/>
          <w:numId w:val="41"/>
        </w:numPr>
        <w:suppressAutoHyphens w:val="0"/>
        <w:spacing w:before="240" w:after="240"/>
        <w:jc w:val="both"/>
        <w:textAlignment w:val="baseline"/>
        <w:rPr>
          <w:rFonts w:ascii="Chalkboard" w:hAnsi="Chalkboard"/>
          <w:color w:val="000000"/>
        </w:rPr>
      </w:pPr>
      <w:r w:rsidRPr="00F14670">
        <w:rPr>
          <w:rFonts w:ascii="Chalkboard" w:hAnsi="Chalkboard"/>
          <w:color w:val="000000"/>
        </w:rPr>
        <w:t>Valor de emisión (N.E.) de 80 dB (A) (valor mínimo a considerar) las actividades dedicadas al uso de establecimientos públicos.</w:t>
      </w:r>
    </w:p>
    <w:p w14:paraId="22E3623D" w14:textId="01EDF701" w:rsidR="00F14670" w:rsidRPr="00412FB6" w:rsidRDefault="00830848" w:rsidP="003C2B74">
      <w:pPr>
        <w:pStyle w:val="NormalWeb"/>
        <w:numPr>
          <w:ilvl w:val="0"/>
          <w:numId w:val="41"/>
        </w:numPr>
        <w:suppressAutoHyphens w:val="0"/>
        <w:spacing w:before="240" w:after="240"/>
        <w:jc w:val="both"/>
        <w:textAlignment w:val="baseline"/>
        <w:rPr>
          <w:rFonts w:ascii="Chalkboard" w:hAnsi="Chalkboard"/>
          <w:color w:val="000000"/>
        </w:rPr>
      </w:pPr>
      <w:r w:rsidRPr="00F14670">
        <w:rPr>
          <w:rFonts w:ascii="Chalkboard" w:hAnsi="Chalkboard"/>
          <w:color w:val="000000"/>
        </w:rPr>
        <w:t>Valor de emisión (N.E.) de 50 dB (A) (valor mínimo a considerar) las actividades dedicadas al uso de establecimientos públicos que coexistan con viviendas.</w:t>
      </w:r>
    </w:p>
    <w:p w14:paraId="7906EED3" w14:textId="514BA448" w:rsidR="00830848" w:rsidRPr="00F14670" w:rsidRDefault="00830848" w:rsidP="009C2533">
      <w:pPr>
        <w:pStyle w:val="NormalWeb"/>
        <w:suppressAutoHyphens w:val="0"/>
        <w:spacing w:before="240" w:after="240"/>
        <w:ind w:right="1134"/>
        <w:jc w:val="both"/>
        <w:textAlignment w:val="baseline"/>
        <w:rPr>
          <w:rFonts w:ascii="Chalkboard" w:hAnsi="Chalkboard"/>
          <w:b/>
          <w:color w:val="000000"/>
        </w:rPr>
      </w:pPr>
      <w:r w:rsidRPr="00F14670">
        <w:rPr>
          <w:rFonts w:ascii="Chalkboard" w:hAnsi="Chalkboard"/>
          <w:b/>
          <w:color w:val="000000"/>
        </w:rPr>
        <w:t>3.3. Medición del nivel de emisión (N.E.)</w:t>
      </w:r>
    </w:p>
    <w:p w14:paraId="1A051528" w14:textId="77777777" w:rsidR="00830848" w:rsidRPr="00F14670" w:rsidRDefault="00830848" w:rsidP="00F14670">
      <w:pPr>
        <w:pStyle w:val="NormalWeb"/>
        <w:suppressAutoHyphens w:val="0"/>
        <w:spacing w:before="240" w:after="240"/>
        <w:jc w:val="both"/>
        <w:textAlignment w:val="baseline"/>
        <w:rPr>
          <w:rFonts w:ascii="Chalkboard" w:hAnsi="Chalkboard"/>
          <w:color w:val="000000"/>
        </w:rPr>
      </w:pPr>
      <w:r w:rsidRPr="00F14670">
        <w:rPr>
          <w:rFonts w:ascii="Chalkboard" w:hAnsi="Chalkboard"/>
          <w:color w:val="000000"/>
        </w:rPr>
        <w:lastRenderedPageBreak/>
        <w:t>La puesta en estación del sonómetro se colocará a 1,20 m del suelo y a 2 m de distancia de la fuente sonora. Si la fuente es direccional el micrófono se orientará hasta la misma. Si la fuente fuese omnidireccional se fijarán tres estaciones a su alrededor, formando ángulos de 120 grados.</w:t>
      </w:r>
    </w:p>
    <w:p w14:paraId="500966CA" w14:textId="7F0E10D0" w:rsidR="00830848" w:rsidRPr="00F14670" w:rsidRDefault="00830848" w:rsidP="009C2533">
      <w:pPr>
        <w:pStyle w:val="CUERPOTEXTO"/>
        <w:spacing w:before="240" w:after="240"/>
        <w:rPr>
          <w:rFonts w:ascii="Chalkboard" w:hAnsi="Chalkboard"/>
          <w:b/>
          <w:sz w:val="24"/>
          <w:szCs w:val="24"/>
        </w:rPr>
      </w:pPr>
      <w:r w:rsidRPr="00F14670">
        <w:rPr>
          <w:rFonts w:ascii="Chalkboard" w:hAnsi="Chalkboard"/>
          <w:b/>
          <w:sz w:val="24"/>
          <w:szCs w:val="24"/>
        </w:rPr>
        <w:t>3.4. Condiciones existentes en el local</w:t>
      </w:r>
    </w:p>
    <w:p w14:paraId="13B92342" w14:textId="77777777" w:rsidR="00830848" w:rsidRPr="00F14670" w:rsidRDefault="00830848" w:rsidP="00F14670">
      <w:pPr>
        <w:pStyle w:val="NormalWeb"/>
        <w:spacing w:before="240" w:after="240"/>
        <w:ind w:right="-12"/>
        <w:jc w:val="both"/>
        <w:rPr>
          <w:rFonts w:ascii="Chalkboard" w:hAnsi="Chalkboard"/>
          <w:color w:val="000000"/>
        </w:rPr>
      </w:pPr>
      <w:r w:rsidRPr="00F14670">
        <w:rPr>
          <w:rFonts w:ascii="Chalkboard" w:hAnsi="Chalkboard"/>
          <w:b/>
          <w:bCs/>
          <w:color w:val="000000"/>
        </w:rPr>
        <w:t>Elementos constructivos verticales</w:t>
      </w:r>
    </w:p>
    <w:p w14:paraId="408A6694" w14:textId="77777777" w:rsidR="00830848" w:rsidRPr="00F14670" w:rsidRDefault="00830848" w:rsidP="00F14670">
      <w:pPr>
        <w:pStyle w:val="NormalWeb"/>
        <w:spacing w:before="240" w:after="240"/>
        <w:ind w:right="1134"/>
        <w:jc w:val="both"/>
        <w:rPr>
          <w:rFonts w:ascii="Chalkboard" w:hAnsi="Chalkboard"/>
          <w:color w:val="000000"/>
        </w:rPr>
      </w:pPr>
      <w:r w:rsidRPr="00F14670">
        <w:rPr>
          <w:rFonts w:ascii="Chalkboard" w:hAnsi="Chalkboard"/>
          <w:color w:val="000000"/>
        </w:rPr>
        <w:t>PARTICIONES INTERIORES</w:t>
      </w:r>
    </w:p>
    <w:p w14:paraId="188E202C" w14:textId="77777777" w:rsidR="00830848" w:rsidRPr="00F14670" w:rsidRDefault="00830848" w:rsidP="00F14670">
      <w:pPr>
        <w:pStyle w:val="NormalWeb"/>
        <w:numPr>
          <w:ilvl w:val="0"/>
          <w:numId w:val="43"/>
        </w:numPr>
        <w:spacing w:before="240" w:after="240"/>
        <w:ind w:right="1134"/>
        <w:jc w:val="both"/>
        <w:rPr>
          <w:rFonts w:ascii="Chalkboard" w:hAnsi="Chalkboard"/>
          <w:color w:val="000000"/>
        </w:rPr>
      </w:pPr>
      <w:r w:rsidRPr="00F14670">
        <w:rPr>
          <w:rFonts w:ascii="Chalkboard" w:hAnsi="Chalkboard"/>
          <w:color w:val="000000"/>
        </w:rPr>
        <w:t xml:space="preserve">Entre locales de igual uso: 30 </w:t>
      </w:r>
      <w:proofErr w:type="spellStart"/>
      <w:r w:rsidRPr="00F14670">
        <w:rPr>
          <w:rFonts w:ascii="Chalkboard" w:hAnsi="Chalkboard"/>
          <w:color w:val="000000"/>
        </w:rPr>
        <w:t>dBA</w:t>
      </w:r>
      <w:proofErr w:type="spellEnd"/>
      <w:r w:rsidRPr="00F14670">
        <w:rPr>
          <w:rFonts w:ascii="Chalkboard" w:hAnsi="Chalkboard"/>
          <w:color w:val="000000"/>
        </w:rPr>
        <w:t>. No se da el caso.</w:t>
      </w:r>
    </w:p>
    <w:p w14:paraId="1F74FABF" w14:textId="77777777" w:rsidR="00830848" w:rsidRPr="00F14670" w:rsidRDefault="00830848" w:rsidP="00F14670">
      <w:pPr>
        <w:pStyle w:val="NormalWeb"/>
        <w:numPr>
          <w:ilvl w:val="0"/>
          <w:numId w:val="43"/>
        </w:numPr>
        <w:spacing w:before="240" w:after="240"/>
        <w:ind w:right="1134"/>
        <w:jc w:val="both"/>
        <w:rPr>
          <w:rFonts w:ascii="Chalkboard" w:hAnsi="Chalkboard"/>
          <w:color w:val="000000"/>
        </w:rPr>
      </w:pPr>
      <w:r w:rsidRPr="00F14670">
        <w:rPr>
          <w:rFonts w:ascii="Chalkboard" w:hAnsi="Chalkboard"/>
          <w:color w:val="000000"/>
        </w:rPr>
        <w:t xml:space="preserve">Entre locales de distintos usos: 35 </w:t>
      </w:r>
      <w:proofErr w:type="spellStart"/>
      <w:r w:rsidRPr="00F14670">
        <w:rPr>
          <w:rFonts w:ascii="Chalkboard" w:hAnsi="Chalkboard"/>
          <w:color w:val="000000"/>
        </w:rPr>
        <w:t>dBA</w:t>
      </w:r>
      <w:proofErr w:type="spellEnd"/>
      <w:r w:rsidRPr="00F14670">
        <w:rPr>
          <w:rFonts w:ascii="Chalkboard" w:hAnsi="Chalkboard"/>
          <w:color w:val="000000"/>
        </w:rPr>
        <w:t>. Centro de acopio y tienda.</w:t>
      </w:r>
    </w:p>
    <w:p w14:paraId="65C44528" w14:textId="77777777" w:rsidR="00830848" w:rsidRPr="00F14670" w:rsidRDefault="00830848" w:rsidP="00F14670">
      <w:pPr>
        <w:pStyle w:val="NormalWeb"/>
        <w:spacing w:before="240" w:after="240"/>
        <w:ind w:right="1134"/>
        <w:jc w:val="both"/>
        <w:rPr>
          <w:rFonts w:ascii="Chalkboard" w:hAnsi="Chalkboard"/>
          <w:color w:val="000000"/>
        </w:rPr>
      </w:pPr>
      <w:r w:rsidRPr="00F14670">
        <w:rPr>
          <w:rFonts w:ascii="Chalkboard" w:hAnsi="Chalkboard"/>
          <w:color w:val="000000"/>
        </w:rPr>
        <w:t>PAREDES SEPARADORAS DE PROPIETARIOS O USUARIOS DISTINTOS 45 DBA</w:t>
      </w:r>
    </w:p>
    <w:p w14:paraId="359DEC38" w14:textId="77777777" w:rsidR="00830848" w:rsidRPr="00F14670" w:rsidRDefault="00830848" w:rsidP="00F14670">
      <w:pPr>
        <w:pStyle w:val="NormalWeb"/>
        <w:spacing w:before="240" w:after="240"/>
        <w:ind w:right="1134"/>
        <w:jc w:val="both"/>
        <w:rPr>
          <w:rFonts w:ascii="Chalkboard" w:hAnsi="Chalkboard"/>
          <w:color w:val="000000"/>
        </w:rPr>
      </w:pPr>
      <w:r w:rsidRPr="00F14670">
        <w:rPr>
          <w:rFonts w:ascii="Chalkboard" w:hAnsi="Chalkboard"/>
          <w:color w:val="000000"/>
        </w:rPr>
        <w:t>Paredes medianeras.</w:t>
      </w:r>
    </w:p>
    <w:p w14:paraId="067BEE46" w14:textId="77777777" w:rsidR="00830848" w:rsidRPr="00F14670" w:rsidRDefault="00830848" w:rsidP="00F14670">
      <w:pPr>
        <w:pStyle w:val="NormalWeb"/>
        <w:spacing w:before="240" w:after="240"/>
        <w:ind w:right="1134"/>
        <w:jc w:val="both"/>
        <w:rPr>
          <w:rFonts w:ascii="Chalkboard" w:hAnsi="Chalkboard"/>
          <w:color w:val="000000"/>
        </w:rPr>
      </w:pPr>
      <w:r w:rsidRPr="00F14670">
        <w:rPr>
          <w:rFonts w:ascii="Chalkboard" w:hAnsi="Chalkboard"/>
          <w:color w:val="000000"/>
        </w:rPr>
        <w:t>FACHADAS</w:t>
      </w:r>
    </w:p>
    <w:p w14:paraId="5B70A34F" w14:textId="77777777" w:rsidR="00830848" w:rsidRPr="00F14670" w:rsidRDefault="00830848" w:rsidP="00F14670">
      <w:pPr>
        <w:pStyle w:val="NormalWeb"/>
        <w:spacing w:before="240" w:after="240"/>
        <w:ind w:right="1134"/>
        <w:jc w:val="both"/>
        <w:rPr>
          <w:rFonts w:ascii="Chalkboard" w:hAnsi="Chalkboard"/>
          <w:color w:val="000000"/>
        </w:rPr>
      </w:pPr>
      <w:r w:rsidRPr="00F14670">
        <w:rPr>
          <w:rFonts w:ascii="Chalkboard" w:hAnsi="Chalkboard"/>
          <w:color w:val="000000"/>
        </w:rPr>
        <w:t xml:space="preserve">El aislamiento acústico exigible a la fachada es de 20 </w:t>
      </w:r>
      <w:proofErr w:type="spellStart"/>
      <w:r w:rsidRPr="00F14670">
        <w:rPr>
          <w:rFonts w:ascii="Chalkboard" w:hAnsi="Chalkboard"/>
          <w:color w:val="000000"/>
        </w:rPr>
        <w:t>dBA</w:t>
      </w:r>
      <w:proofErr w:type="spellEnd"/>
      <w:r w:rsidRPr="00F14670">
        <w:rPr>
          <w:rFonts w:ascii="Chalkboard" w:hAnsi="Chalkboard"/>
          <w:color w:val="000000"/>
        </w:rPr>
        <w:t>.</w:t>
      </w:r>
    </w:p>
    <w:p w14:paraId="0B35EA2A" w14:textId="77777777" w:rsidR="00830848" w:rsidRPr="00F14670" w:rsidRDefault="00830848" w:rsidP="00F14670">
      <w:pPr>
        <w:pStyle w:val="CUERPOTEXTO"/>
        <w:spacing w:before="240" w:after="240"/>
        <w:rPr>
          <w:rFonts w:ascii="Chalkboard" w:hAnsi="Chalkboard"/>
          <w:b/>
          <w:sz w:val="24"/>
          <w:szCs w:val="24"/>
        </w:rPr>
      </w:pPr>
      <w:r w:rsidRPr="00F14670">
        <w:rPr>
          <w:rFonts w:ascii="Chalkboard" w:hAnsi="Chalkboard"/>
          <w:b/>
          <w:sz w:val="24"/>
          <w:szCs w:val="24"/>
        </w:rPr>
        <w:t>Elementos constructivos horizontales</w:t>
      </w:r>
    </w:p>
    <w:p w14:paraId="2E650648"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 xml:space="preserve">El aislamiento mínimo de ruido aéreo exigible a estos cerramientos se fija en 50 y 80 </w:t>
      </w:r>
      <w:proofErr w:type="spellStart"/>
      <w:r w:rsidRPr="00F14670">
        <w:rPr>
          <w:rFonts w:ascii="Chalkboard" w:hAnsi="Chalkboard"/>
          <w:sz w:val="24"/>
          <w:szCs w:val="24"/>
        </w:rPr>
        <w:t>dBA</w:t>
      </w:r>
      <w:proofErr w:type="spellEnd"/>
      <w:r w:rsidRPr="00F14670">
        <w:rPr>
          <w:rFonts w:ascii="Chalkboard" w:hAnsi="Chalkboard"/>
          <w:sz w:val="24"/>
          <w:szCs w:val="24"/>
        </w:rPr>
        <w:t xml:space="preserve"> a nivel de impacto.</w:t>
      </w:r>
    </w:p>
    <w:p w14:paraId="74AEB465" w14:textId="1A4D5894" w:rsidR="00830848" w:rsidRPr="00F14670" w:rsidRDefault="00830848" w:rsidP="009C2533">
      <w:pPr>
        <w:pStyle w:val="CUERPOTEXTO"/>
        <w:spacing w:before="240" w:after="240"/>
        <w:rPr>
          <w:rFonts w:ascii="Chalkboard" w:hAnsi="Chalkboard"/>
          <w:b/>
          <w:sz w:val="24"/>
          <w:szCs w:val="24"/>
        </w:rPr>
      </w:pPr>
      <w:r w:rsidRPr="00F14670">
        <w:rPr>
          <w:rFonts w:ascii="Chalkboard" w:hAnsi="Chalkboard"/>
          <w:b/>
          <w:sz w:val="24"/>
          <w:szCs w:val="24"/>
        </w:rPr>
        <w:t>3.5. Cumplimiento de la norma</w:t>
      </w:r>
    </w:p>
    <w:p w14:paraId="6D4B8864" w14:textId="77777777" w:rsidR="00830848" w:rsidRPr="00F14670" w:rsidRDefault="00830848" w:rsidP="00F14670">
      <w:pPr>
        <w:pStyle w:val="CUERPOTEXTO"/>
        <w:spacing w:before="240" w:after="240"/>
        <w:rPr>
          <w:rFonts w:ascii="Chalkboard" w:hAnsi="Chalkboard"/>
          <w:b/>
          <w:sz w:val="24"/>
          <w:szCs w:val="24"/>
        </w:rPr>
      </w:pPr>
      <w:r w:rsidRPr="00F14670">
        <w:rPr>
          <w:rFonts w:ascii="Chalkboard" w:hAnsi="Chalkboard"/>
          <w:b/>
          <w:sz w:val="24"/>
          <w:szCs w:val="24"/>
        </w:rPr>
        <w:t>Elementos verticales</w:t>
      </w:r>
    </w:p>
    <w:p w14:paraId="05BC4E5B" w14:textId="77777777" w:rsidR="00830848" w:rsidRPr="00F14670" w:rsidRDefault="00830848" w:rsidP="00F14670">
      <w:pPr>
        <w:pStyle w:val="CUERPOTEXTO"/>
        <w:spacing w:before="240" w:after="240"/>
        <w:rPr>
          <w:rFonts w:ascii="Chalkboard" w:hAnsi="Chalkboard"/>
          <w:b/>
          <w:sz w:val="24"/>
          <w:szCs w:val="24"/>
        </w:rPr>
      </w:pPr>
      <w:r w:rsidRPr="00F14670">
        <w:rPr>
          <w:rFonts w:ascii="Chalkboard" w:hAnsi="Chalkboard"/>
          <w:b/>
          <w:sz w:val="24"/>
          <w:szCs w:val="24"/>
        </w:rPr>
        <w:t>PARTICIONES INTERIORES</w:t>
      </w:r>
    </w:p>
    <w:tbl>
      <w:tblPr>
        <w:tblStyle w:val="Tablaconcuadrcula"/>
        <w:tblW w:w="0" w:type="auto"/>
        <w:tblLook w:val="04A0" w:firstRow="1" w:lastRow="0" w:firstColumn="1" w:lastColumn="0" w:noHBand="0" w:noVBand="1"/>
      </w:tblPr>
      <w:tblGrid>
        <w:gridCol w:w="3539"/>
        <w:gridCol w:w="1134"/>
        <w:gridCol w:w="1985"/>
        <w:gridCol w:w="1837"/>
      </w:tblGrid>
      <w:tr w:rsidR="00830848" w:rsidRPr="003C2B74" w14:paraId="336C61F9" w14:textId="77777777" w:rsidTr="00412FB6">
        <w:tc>
          <w:tcPr>
            <w:tcW w:w="3539" w:type="dxa"/>
            <w:vAlign w:val="center"/>
          </w:tcPr>
          <w:p w14:paraId="2416AD6F"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Tipo de partición</w:t>
            </w:r>
          </w:p>
        </w:tc>
        <w:tc>
          <w:tcPr>
            <w:tcW w:w="1134" w:type="dxa"/>
            <w:vAlign w:val="center"/>
          </w:tcPr>
          <w:p w14:paraId="150853E4"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Espesor (m)</w:t>
            </w:r>
          </w:p>
        </w:tc>
        <w:tc>
          <w:tcPr>
            <w:tcW w:w="1985" w:type="dxa"/>
            <w:vAlign w:val="center"/>
          </w:tcPr>
          <w:p w14:paraId="7B872020"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Masa unitaria (kg/m</w:t>
            </w:r>
            <w:r w:rsidRPr="003A1354">
              <w:rPr>
                <w:rFonts w:ascii="Chalkboard" w:hAnsi="Chalkboard"/>
                <w:sz w:val="24"/>
                <w:szCs w:val="24"/>
                <w:vertAlign w:val="superscript"/>
              </w:rPr>
              <w:t>2</w:t>
            </w:r>
            <w:r w:rsidRPr="003A1354">
              <w:rPr>
                <w:rFonts w:ascii="Chalkboard" w:hAnsi="Chalkboard"/>
                <w:sz w:val="24"/>
                <w:szCs w:val="24"/>
              </w:rPr>
              <w:t>)</w:t>
            </w:r>
          </w:p>
        </w:tc>
        <w:tc>
          <w:tcPr>
            <w:tcW w:w="1837" w:type="dxa"/>
            <w:vAlign w:val="center"/>
          </w:tcPr>
          <w:p w14:paraId="09E864B6"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Aislamiento acústico (</w:t>
            </w:r>
            <w:proofErr w:type="spellStart"/>
            <w:r w:rsidRPr="003A1354">
              <w:rPr>
                <w:rFonts w:ascii="Chalkboard" w:hAnsi="Chalkboard"/>
                <w:sz w:val="24"/>
                <w:szCs w:val="24"/>
              </w:rPr>
              <w:t>dBA</w:t>
            </w:r>
            <w:proofErr w:type="spellEnd"/>
            <w:r w:rsidRPr="003A1354">
              <w:rPr>
                <w:rFonts w:ascii="Chalkboard" w:hAnsi="Chalkboard"/>
                <w:sz w:val="24"/>
                <w:szCs w:val="24"/>
              </w:rPr>
              <w:t>)</w:t>
            </w:r>
          </w:p>
        </w:tc>
      </w:tr>
      <w:tr w:rsidR="00830848" w:rsidRPr="00F14670" w14:paraId="43928146" w14:textId="77777777" w:rsidTr="00412FB6">
        <w:tc>
          <w:tcPr>
            <w:tcW w:w="3539" w:type="dxa"/>
            <w:vAlign w:val="center"/>
          </w:tcPr>
          <w:p w14:paraId="5FF76EB6"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Tabicón de ladrillo hueco doble guarnecido por ambas caras</w:t>
            </w:r>
          </w:p>
        </w:tc>
        <w:tc>
          <w:tcPr>
            <w:tcW w:w="1134" w:type="dxa"/>
            <w:vAlign w:val="center"/>
          </w:tcPr>
          <w:p w14:paraId="325F337B"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0,10</w:t>
            </w:r>
          </w:p>
        </w:tc>
        <w:tc>
          <w:tcPr>
            <w:tcW w:w="1985" w:type="dxa"/>
            <w:vAlign w:val="center"/>
          </w:tcPr>
          <w:p w14:paraId="0946B6BA"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104</w:t>
            </w:r>
          </w:p>
        </w:tc>
        <w:tc>
          <w:tcPr>
            <w:tcW w:w="1837" w:type="dxa"/>
            <w:vAlign w:val="center"/>
          </w:tcPr>
          <w:p w14:paraId="78DCA428" w14:textId="77777777" w:rsidR="00830848" w:rsidRPr="003A1354" w:rsidRDefault="00830848" w:rsidP="00412FB6">
            <w:pPr>
              <w:pStyle w:val="CUERPOTEXTO"/>
              <w:spacing w:after="240"/>
              <w:jc w:val="center"/>
              <w:rPr>
                <w:rFonts w:ascii="Chalkboard" w:hAnsi="Chalkboard"/>
                <w:sz w:val="24"/>
                <w:szCs w:val="24"/>
              </w:rPr>
            </w:pPr>
            <w:r w:rsidRPr="003A1354">
              <w:rPr>
                <w:rFonts w:ascii="Chalkboard" w:hAnsi="Chalkboard"/>
                <w:sz w:val="24"/>
                <w:szCs w:val="24"/>
              </w:rPr>
              <w:t>35</w:t>
            </w:r>
          </w:p>
        </w:tc>
      </w:tr>
    </w:tbl>
    <w:p w14:paraId="66764640"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Por tanto, cumple con la normativa vigente.</w:t>
      </w:r>
    </w:p>
    <w:p w14:paraId="6271EDB3"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 xml:space="preserve">PAREDES SEPARADORAS DE PROPIETARIOS O USUARIOS DISTINTOS 45 </w:t>
      </w:r>
      <w:proofErr w:type="spellStart"/>
      <w:r w:rsidRPr="00F14670">
        <w:rPr>
          <w:rFonts w:ascii="Chalkboard" w:hAnsi="Chalkboard"/>
          <w:sz w:val="24"/>
          <w:szCs w:val="24"/>
        </w:rPr>
        <w:t>dBA</w:t>
      </w:r>
      <w:proofErr w:type="spellEnd"/>
    </w:p>
    <w:tbl>
      <w:tblPr>
        <w:tblStyle w:val="Tablaconcuadrcula"/>
        <w:tblW w:w="0" w:type="auto"/>
        <w:tblLook w:val="04A0" w:firstRow="1" w:lastRow="0" w:firstColumn="1" w:lastColumn="0" w:noHBand="0" w:noVBand="1"/>
      </w:tblPr>
      <w:tblGrid>
        <w:gridCol w:w="3539"/>
        <w:gridCol w:w="1134"/>
        <w:gridCol w:w="1985"/>
        <w:gridCol w:w="1837"/>
      </w:tblGrid>
      <w:tr w:rsidR="00830848" w:rsidRPr="00F14670" w14:paraId="3F23580E" w14:textId="77777777" w:rsidTr="00412FB6">
        <w:tc>
          <w:tcPr>
            <w:tcW w:w="3539" w:type="dxa"/>
            <w:vAlign w:val="center"/>
          </w:tcPr>
          <w:p w14:paraId="47B8CDCF"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lastRenderedPageBreak/>
              <w:t>Tipo de partición</w:t>
            </w:r>
          </w:p>
        </w:tc>
        <w:tc>
          <w:tcPr>
            <w:tcW w:w="1134" w:type="dxa"/>
            <w:vAlign w:val="center"/>
          </w:tcPr>
          <w:p w14:paraId="17BC599D"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Espesor (m)</w:t>
            </w:r>
          </w:p>
        </w:tc>
        <w:tc>
          <w:tcPr>
            <w:tcW w:w="1985" w:type="dxa"/>
            <w:vAlign w:val="center"/>
          </w:tcPr>
          <w:p w14:paraId="2FC6A697"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Masa unitaria (kg/m</w:t>
            </w:r>
            <w:r w:rsidRPr="00F14670">
              <w:rPr>
                <w:rFonts w:ascii="Chalkboard" w:hAnsi="Chalkboard"/>
                <w:sz w:val="24"/>
                <w:szCs w:val="24"/>
                <w:vertAlign w:val="superscript"/>
              </w:rPr>
              <w:t>2</w:t>
            </w:r>
            <w:r w:rsidRPr="00F14670">
              <w:rPr>
                <w:rFonts w:ascii="Chalkboard" w:hAnsi="Chalkboard"/>
                <w:sz w:val="24"/>
                <w:szCs w:val="24"/>
              </w:rPr>
              <w:t>)</w:t>
            </w:r>
          </w:p>
        </w:tc>
        <w:tc>
          <w:tcPr>
            <w:tcW w:w="1837" w:type="dxa"/>
            <w:vAlign w:val="center"/>
          </w:tcPr>
          <w:p w14:paraId="72F1BE6D"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Aislamiento acústico (</w:t>
            </w:r>
            <w:proofErr w:type="spellStart"/>
            <w:r w:rsidRPr="00F14670">
              <w:rPr>
                <w:rFonts w:ascii="Chalkboard" w:hAnsi="Chalkboard"/>
                <w:sz w:val="24"/>
                <w:szCs w:val="24"/>
              </w:rPr>
              <w:t>dBA</w:t>
            </w:r>
            <w:proofErr w:type="spellEnd"/>
            <w:r w:rsidRPr="00F14670">
              <w:rPr>
                <w:rFonts w:ascii="Chalkboard" w:hAnsi="Chalkboard"/>
                <w:sz w:val="24"/>
                <w:szCs w:val="24"/>
              </w:rPr>
              <w:t>)</w:t>
            </w:r>
          </w:p>
        </w:tc>
      </w:tr>
      <w:tr w:rsidR="00830848" w:rsidRPr="00F14670" w14:paraId="1D8323B6" w14:textId="77777777" w:rsidTr="00412FB6">
        <w:tc>
          <w:tcPr>
            <w:tcW w:w="3539" w:type="dxa"/>
            <w:vAlign w:val="center"/>
          </w:tcPr>
          <w:p w14:paraId="49F5DFAF" w14:textId="2C8B8F10"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 xml:space="preserve">Muro de </w:t>
            </w:r>
            <w:r w:rsidR="00935E9C">
              <w:rPr>
                <w:rFonts w:ascii="Chalkboard" w:hAnsi="Chalkboard"/>
                <w:sz w:val="24"/>
                <w:szCs w:val="24"/>
              </w:rPr>
              <w:t>ladrillo</w:t>
            </w:r>
            <w:r w:rsidRPr="00F14670">
              <w:rPr>
                <w:rFonts w:ascii="Chalkboard" w:hAnsi="Chalkboard"/>
                <w:sz w:val="24"/>
                <w:szCs w:val="24"/>
              </w:rPr>
              <w:t xml:space="preserve"> </w:t>
            </w:r>
            <w:proofErr w:type="spellStart"/>
            <w:r w:rsidRPr="00F14670">
              <w:rPr>
                <w:rFonts w:ascii="Chalkboard" w:hAnsi="Chalkboard"/>
                <w:sz w:val="24"/>
                <w:szCs w:val="24"/>
              </w:rPr>
              <w:t>enguarnecido</w:t>
            </w:r>
            <w:proofErr w:type="spellEnd"/>
            <w:r w:rsidRPr="00F14670">
              <w:rPr>
                <w:rFonts w:ascii="Chalkboard" w:hAnsi="Chalkboard"/>
                <w:sz w:val="24"/>
                <w:szCs w:val="24"/>
              </w:rPr>
              <w:t xml:space="preserve"> por ambas caras</w:t>
            </w:r>
          </w:p>
        </w:tc>
        <w:tc>
          <w:tcPr>
            <w:tcW w:w="1134" w:type="dxa"/>
            <w:vAlign w:val="center"/>
          </w:tcPr>
          <w:p w14:paraId="78932B2A" w14:textId="2E5E55C9"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0,</w:t>
            </w:r>
            <w:r w:rsidR="00935E9C">
              <w:rPr>
                <w:rFonts w:ascii="Chalkboard" w:hAnsi="Chalkboard"/>
                <w:sz w:val="24"/>
                <w:szCs w:val="24"/>
              </w:rPr>
              <w:t>4</w:t>
            </w:r>
            <w:r w:rsidRPr="00F14670">
              <w:rPr>
                <w:rFonts w:ascii="Chalkboard" w:hAnsi="Chalkboard"/>
                <w:sz w:val="24"/>
                <w:szCs w:val="24"/>
              </w:rPr>
              <w:t>0</w:t>
            </w:r>
          </w:p>
        </w:tc>
        <w:tc>
          <w:tcPr>
            <w:tcW w:w="1985" w:type="dxa"/>
            <w:vAlign w:val="center"/>
          </w:tcPr>
          <w:p w14:paraId="40EBEE5B" w14:textId="61815844"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1</w:t>
            </w:r>
            <w:r w:rsidR="00935E9C">
              <w:rPr>
                <w:rFonts w:ascii="Chalkboard" w:hAnsi="Chalkboard"/>
                <w:sz w:val="24"/>
                <w:szCs w:val="24"/>
              </w:rPr>
              <w:t>5</w:t>
            </w:r>
            <w:r w:rsidRPr="00F14670">
              <w:rPr>
                <w:rFonts w:ascii="Chalkboard" w:hAnsi="Chalkboard"/>
                <w:sz w:val="24"/>
                <w:szCs w:val="24"/>
              </w:rPr>
              <w:t>90</w:t>
            </w:r>
          </w:p>
        </w:tc>
        <w:tc>
          <w:tcPr>
            <w:tcW w:w="1837" w:type="dxa"/>
            <w:vAlign w:val="center"/>
          </w:tcPr>
          <w:p w14:paraId="3623FBE4"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76</w:t>
            </w:r>
          </w:p>
        </w:tc>
      </w:tr>
    </w:tbl>
    <w:p w14:paraId="4AFDB457"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Por tanto, cumple con la normativa vigente.</w:t>
      </w:r>
    </w:p>
    <w:p w14:paraId="01FC426E"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FACHADAS</w:t>
      </w:r>
    </w:p>
    <w:p w14:paraId="458D1AC0"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Parte ciega:</w:t>
      </w:r>
    </w:p>
    <w:tbl>
      <w:tblPr>
        <w:tblStyle w:val="Tablaconcuadrcula"/>
        <w:tblW w:w="5000" w:type="pct"/>
        <w:tblLook w:val="04A0" w:firstRow="1" w:lastRow="0" w:firstColumn="1" w:lastColumn="0" w:noHBand="0" w:noVBand="1"/>
      </w:tblPr>
      <w:tblGrid>
        <w:gridCol w:w="3591"/>
        <w:gridCol w:w="1509"/>
        <w:gridCol w:w="1677"/>
        <w:gridCol w:w="1718"/>
      </w:tblGrid>
      <w:tr w:rsidR="003A1354" w:rsidRPr="003A1354" w14:paraId="26763C31" w14:textId="77777777" w:rsidTr="003A1354">
        <w:tc>
          <w:tcPr>
            <w:tcW w:w="2114" w:type="pct"/>
            <w:vAlign w:val="center"/>
          </w:tcPr>
          <w:p w14:paraId="514818B5" w14:textId="77777777"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Tipo de partición</w:t>
            </w:r>
          </w:p>
        </w:tc>
        <w:tc>
          <w:tcPr>
            <w:tcW w:w="888" w:type="pct"/>
            <w:vAlign w:val="center"/>
          </w:tcPr>
          <w:p w14:paraId="5EA39B57" w14:textId="77777777"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Espesor (m)</w:t>
            </w:r>
          </w:p>
        </w:tc>
        <w:tc>
          <w:tcPr>
            <w:tcW w:w="987" w:type="pct"/>
            <w:vAlign w:val="center"/>
          </w:tcPr>
          <w:p w14:paraId="458B4B3F" w14:textId="77777777"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Masa unitaria (kg/m</w:t>
            </w:r>
            <w:r w:rsidRPr="003A1354">
              <w:rPr>
                <w:rFonts w:ascii="Chalkboard" w:hAnsi="Chalkboard"/>
                <w:sz w:val="24"/>
                <w:szCs w:val="24"/>
                <w:vertAlign w:val="superscript"/>
              </w:rPr>
              <w:t>2</w:t>
            </w:r>
            <w:r w:rsidRPr="003A1354">
              <w:rPr>
                <w:rFonts w:ascii="Chalkboard" w:hAnsi="Chalkboard"/>
                <w:sz w:val="24"/>
                <w:szCs w:val="24"/>
              </w:rPr>
              <w:t>)</w:t>
            </w:r>
          </w:p>
        </w:tc>
        <w:tc>
          <w:tcPr>
            <w:tcW w:w="1012" w:type="pct"/>
            <w:vAlign w:val="center"/>
          </w:tcPr>
          <w:p w14:paraId="0BD28648" w14:textId="77777777"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Aislamiento acústico (</w:t>
            </w:r>
            <w:proofErr w:type="spellStart"/>
            <w:r w:rsidRPr="003A1354">
              <w:rPr>
                <w:rFonts w:ascii="Chalkboard" w:hAnsi="Chalkboard"/>
                <w:sz w:val="24"/>
                <w:szCs w:val="24"/>
              </w:rPr>
              <w:t>dBA</w:t>
            </w:r>
            <w:proofErr w:type="spellEnd"/>
            <w:r w:rsidRPr="003A1354">
              <w:rPr>
                <w:rFonts w:ascii="Chalkboard" w:hAnsi="Chalkboard"/>
                <w:sz w:val="24"/>
                <w:szCs w:val="24"/>
              </w:rPr>
              <w:t>)</w:t>
            </w:r>
          </w:p>
        </w:tc>
      </w:tr>
      <w:tr w:rsidR="003A1354" w:rsidRPr="00F14670" w14:paraId="74E4CD33" w14:textId="77777777" w:rsidTr="003A1354">
        <w:tc>
          <w:tcPr>
            <w:tcW w:w="2114" w:type="pct"/>
            <w:vAlign w:val="center"/>
          </w:tcPr>
          <w:p w14:paraId="20EFFAF2" w14:textId="2B4CA2BF"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 xml:space="preserve">Muro de </w:t>
            </w:r>
            <w:r w:rsidR="00935E9C">
              <w:rPr>
                <w:rFonts w:ascii="Chalkboard" w:hAnsi="Chalkboard"/>
                <w:sz w:val="24"/>
                <w:szCs w:val="24"/>
              </w:rPr>
              <w:t>ladrillo</w:t>
            </w:r>
            <w:r w:rsidRPr="003A1354">
              <w:rPr>
                <w:rFonts w:ascii="Chalkboard" w:hAnsi="Chalkboard"/>
                <w:sz w:val="24"/>
                <w:szCs w:val="24"/>
              </w:rPr>
              <w:t xml:space="preserve"> ordinaria y enfoscado por las dos caras</w:t>
            </w:r>
          </w:p>
        </w:tc>
        <w:tc>
          <w:tcPr>
            <w:tcW w:w="888" w:type="pct"/>
            <w:vAlign w:val="center"/>
          </w:tcPr>
          <w:p w14:paraId="4FF9E293" w14:textId="0F52473B"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0,</w:t>
            </w:r>
            <w:r w:rsidR="00935E9C">
              <w:rPr>
                <w:rFonts w:ascii="Chalkboard" w:hAnsi="Chalkboard"/>
                <w:sz w:val="24"/>
                <w:szCs w:val="24"/>
              </w:rPr>
              <w:t>4</w:t>
            </w:r>
            <w:r w:rsidRPr="003A1354">
              <w:rPr>
                <w:rFonts w:ascii="Chalkboard" w:hAnsi="Chalkboard"/>
                <w:sz w:val="24"/>
                <w:szCs w:val="24"/>
              </w:rPr>
              <w:t>0</w:t>
            </w:r>
          </w:p>
        </w:tc>
        <w:tc>
          <w:tcPr>
            <w:tcW w:w="987" w:type="pct"/>
            <w:vAlign w:val="center"/>
          </w:tcPr>
          <w:p w14:paraId="40760881" w14:textId="77777777" w:rsidR="003A1354" w:rsidRPr="003A1354"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1690</w:t>
            </w:r>
          </w:p>
        </w:tc>
        <w:tc>
          <w:tcPr>
            <w:tcW w:w="1012" w:type="pct"/>
            <w:vAlign w:val="center"/>
          </w:tcPr>
          <w:p w14:paraId="0B31144F" w14:textId="77777777" w:rsidR="003A1354" w:rsidRPr="00F14670" w:rsidRDefault="003A1354" w:rsidP="00412FB6">
            <w:pPr>
              <w:pStyle w:val="CUERPOTEXTO"/>
              <w:spacing w:after="240"/>
              <w:jc w:val="center"/>
              <w:rPr>
                <w:rFonts w:ascii="Chalkboard" w:hAnsi="Chalkboard"/>
                <w:sz w:val="24"/>
                <w:szCs w:val="24"/>
              </w:rPr>
            </w:pPr>
            <w:r w:rsidRPr="003A1354">
              <w:rPr>
                <w:rFonts w:ascii="Chalkboard" w:hAnsi="Chalkboard"/>
                <w:sz w:val="24"/>
                <w:szCs w:val="24"/>
              </w:rPr>
              <w:t>76</w:t>
            </w:r>
          </w:p>
        </w:tc>
      </w:tr>
    </w:tbl>
    <w:p w14:paraId="08A107B4" w14:textId="77777777" w:rsidR="00830848" w:rsidRPr="00F14670" w:rsidRDefault="00830848" w:rsidP="00F14670">
      <w:pPr>
        <w:pStyle w:val="CUERPOTEXTO"/>
        <w:spacing w:before="240" w:after="240"/>
        <w:rPr>
          <w:rFonts w:ascii="Chalkboard" w:hAnsi="Chalkboard"/>
          <w:sz w:val="24"/>
          <w:szCs w:val="24"/>
        </w:rPr>
      </w:pPr>
    </w:p>
    <w:tbl>
      <w:tblPr>
        <w:tblStyle w:val="Tablaconcuadrcula"/>
        <w:tblW w:w="0" w:type="auto"/>
        <w:tblLook w:val="04A0" w:firstRow="1" w:lastRow="0" w:firstColumn="1" w:lastColumn="0" w:noHBand="0" w:noVBand="1"/>
      </w:tblPr>
      <w:tblGrid>
        <w:gridCol w:w="3025"/>
        <w:gridCol w:w="1339"/>
        <w:gridCol w:w="1271"/>
        <w:gridCol w:w="1412"/>
        <w:gridCol w:w="1448"/>
      </w:tblGrid>
      <w:tr w:rsidR="00830848" w:rsidRPr="00F14670" w14:paraId="506F7501" w14:textId="77777777" w:rsidTr="00412FB6">
        <w:tc>
          <w:tcPr>
            <w:tcW w:w="3050" w:type="dxa"/>
            <w:vAlign w:val="center"/>
          </w:tcPr>
          <w:p w14:paraId="24B146B4"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Tipo de carpintería</w:t>
            </w:r>
          </w:p>
        </w:tc>
        <w:tc>
          <w:tcPr>
            <w:tcW w:w="1340" w:type="dxa"/>
            <w:vAlign w:val="center"/>
          </w:tcPr>
          <w:p w14:paraId="3FF237B7" w14:textId="77777777" w:rsidR="00830848" w:rsidRPr="00F14670" w:rsidRDefault="00830848" w:rsidP="00412FB6">
            <w:pPr>
              <w:pStyle w:val="CUERPOTEXTO"/>
              <w:spacing w:after="240"/>
              <w:jc w:val="center"/>
              <w:rPr>
                <w:rFonts w:ascii="Chalkboard" w:hAnsi="Chalkboard"/>
                <w:sz w:val="24"/>
                <w:szCs w:val="24"/>
              </w:rPr>
            </w:pPr>
            <w:proofErr w:type="spellStart"/>
            <w:r w:rsidRPr="00F14670">
              <w:rPr>
                <w:rFonts w:ascii="Chalkboard" w:hAnsi="Chalkboard"/>
                <w:sz w:val="24"/>
                <w:szCs w:val="24"/>
              </w:rPr>
              <w:t>Suoerficie</w:t>
            </w:r>
            <w:proofErr w:type="spellEnd"/>
            <w:r w:rsidRPr="00F14670">
              <w:rPr>
                <w:rFonts w:ascii="Chalkboard" w:hAnsi="Chalkboard"/>
                <w:sz w:val="24"/>
                <w:szCs w:val="24"/>
              </w:rPr>
              <w:t xml:space="preserve"> hueco (m</w:t>
            </w:r>
            <w:r w:rsidRPr="00F14670">
              <w:rPr>
                <w:rFonts w:ascii="Chalkboard" w:hAnsi="Chalkboard"/>
                <w:sz w:val="24"/>
                <w:szCs w:val="24"/>
                <w:vertAlign w:val="superscript"/>
              </w:rPr>
              <w:t>2</w:t>
            </w:r>
            <w:r w:rsidRPr="00F14670">
              <w:rPr>
                <w:rFonts w:ascii="Chalkboard" w:hAnsi="Chalkboard"/>
                <w:sz w:val="24"/>
                <w:szCs w:val="24"/>
              </w:rPr>
              <w:t>)</w:t>
            </w:r>
          </w:p>
        </w:tc>
        <w:tc>
          <w:tcPr>
            <w:tcW w:w="1275" w:type="dxa"/>
            <w:vAlign w:val="center"/>
          </w:tcPr>
          <w:p w14:paraId="4A503688"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Espesor (m)</w:t>
            </w:r>
          </w:p>
        </w:tc>
        <w:tc>
          <w:tcPr>
            <w:tcW w:w="1418" w:type="dxa"/>
            <w:vAlign w:val="center"/>
          </w:tcPr>
          <w:p w14:paraId="0248CB17"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Masa unitaria (kg/m</w:t>
            </w:r>
            <w:r w:rsidRPr="00F14670">
              <w:rPr>
                <w:rFonts w:ascii="Chalkboard" w:hAnsi="Chalkboard"/>
                <w:sz w:val="24"/>
                <w:szCs w:val="24"/>
                <w:vertAlign w:val="superscript"/>
              </w:rPr>
              <w:t>2</w:t>
            </w:r>
            <w:r w:rsidRPr="00F14670">
              <w:rPr>
                <w:rFonts w:ascii="Chalkboard" w:hAnsi="Chalkboard"/>
                <w:sz w:val="24"/>
                <w:szCs w:val="24"/>
              </w:rPr>
              <w:t>)</w:t>
            </w:r>
          </w:p>
        </w:tc>
        <w:tc>
          <w:tcPr>
            <w:tcW w:w="1412" w:type="dxa"/>
            <w:vAlign w:val="center"/>
          </w:tcPr>
          <w:p w14:paraId="3DA3D000"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Aislamiento acústico (</w:t>
            </w:r>
            <w:proofErr w:type="spellStart"/>
            <w:r w:rsidRPr="00F14670">
              <w:rPr>
                <w:rFonts w:ascii="Chalkboard" w:hAnsi="Chalkboard"/>
                <w:sz w:val="24"/>
                <w:szCs w:val="24"/>
              </w:rPr>
              <w:t>dBA</w:t>
            </w:r>
            <w:proofErr w:type="spellEnd"/>
            <w:r w:rsidRPr="00F14670">
              <w:rPr>
                <w:rFonts w:ascii="Chalkboard" w:hAnsi="Chalkboard"/>
                <w:sz w:val="24"/>
                <w:szCs w:val="24"/>
              </w:rPr>
              <w:t>)</w:t>
            </w:r>
          </w:p>
        </w:tc>
      </w:tr>
      <w:tr w:rsidR="00830848" w:rsidRPr="00F14670" w14:paraId="531F0167" w14:textId="77777777" w:rsidTr="00412FB6">
        <w:tc>
          <w:tcPr>
            <w:tcW w:w="3050" w:type="dxa"/>
            <w:vAlign w:val="center"/>
          </w:tcPr>
          <w:p w14:paraId="5EE89282" w14:textId="2672DCC6"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 xml:space="preserve">Carpintería metálica </w:t>
            </w:r>
          </w:p>
        </w:tc>
        <w:tc>
          <w:tcPr>
            <w:tcW w:w="1340" w:type="dxa"/>
            <w:vAlign w:val="center"/>
          </w:tcPr>
          <w:p w14:paraId="1B497BB1" w14:textId="38AE55B8" w:rsidR="00830848" w:rsidRPr="00F14670" w:rsidRDefault="003A1354" w:rsidP="00412FB6">
            <w:pPr>
              <w:pStyle w:val="CUERPOTEXTO"/>
              <w:spacing w:after="240"/>
              <w:jc w:val="center"/>
              <w:rPr>
                <w:rFonts w:ascii="Chalkboard" w:hAnsi="Chalkboard"/>
                <w:sz w:val="24"/>
                <w:szCs w:val="24"/>
              </w:rPr>
            </w:pPr>
            <w:r>
              <w:rPr>
                <w:rFonts w:ascii="Chalkboard" w:hAnsi="Chalkboard"/>
                <w:sz w:val="24"/>
                <w:szCs w:val="24"/>
              </w:rPr>
              <w:t>18,55</w:t>
            </w:r>
          </w:p>
        </w:tc>
        <w:tc>
          <w:tcPr>
            <w:tcW w:w="1275" w:type="dxa"/>
            <w:vAlign w:val="center"/>
          </w:tcPr>
          <w:p w14:paraId="6D1AEF71" w14:textId="4437CF8A"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0,</w:t>
            </w:r>
            <w:r w:rsidR="003A1354">
              <w:rPr>
                <w:rFonts w:ascii="Chalkboard" w:hAnsi="Chalkboard"/>
                <w:sz w:val="24"/>
                <w:szCs w:val="24"/>
              </w:rPr>
              <w:t>15</w:t>
            </w:r>
          </w:p>
        </w:tc>
        <w:tc>
          <w:tcPr>
            <w:tcW w:w="1418" w:type="dxa"/>
            <w:vAlign w:val="center"/>
          </w:tcPr>
          <w:p w14:paraId="3D60C075"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15</w:t>
            </w:r>
          </w:p>
        </w:tc>
        <w:tc>
          <w:tcPr>
            <w:tcW w:w="1412" w:type="dxa"/>
            <w:vAlign w:val="center"/>
          </w:tcPr>
          <w:p w14:paraId="43C40C77"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37</w:t>
            </w:r>
          </w:p>
        </w:tc>
      </w:tr>
    </w:tbl>
    <w:p w14:paraId="0F532C1D"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Aplicando la formula del Art.1.36 de la NBE-CA.88</w:t>
      </w:r>
    </w:p>
    <w:p w14:paraId="04D018CC" w14:textId="77777777" w:rsidR="00830848" w:rsidRPr="00F14670" w:rsidRDefault="00830848" w:rsidP="00F14670">
      <w:pPr>
        <w:pStyle w:val="CUERPOTEXTO"/>
        <w:spacing w:before="240" w:after="240"/>
        <w:rPr>
          <w:rFonts w:ascii="Chalkboard" w:hAnsi="Chalkboard"/>
          <w:sz w:val="24"/>
          <w:szCs w:val="24"/>
          <w:lang w:val="en-US"/>
        </w:rPr>
      </w:pPr>
      <w:r w:rsidRPr="00F14670">
        <w:rPr>
          <w:rFonts w:ascii="Chalkboard" w:hAnsi="Chalkboard"/>
          <w:sz w:val="24"/>
          <w:szCs w:val="24"/>
          <w:lang w:val="en-US"/>
        </w:rPr>
        <w:t>Ag=10 log ((</w:t>
      </w:r>
      <w:proofErr w:type="spellStart"/>
      <w:r w:rsidRPr="00F14670">
        <w:rPr>
          <w:rFonts w:ascii="Chalkboard" w:hAnsi="Chalkboard"/>
          <w:sz w:val="24"/>
          <w:szCs w:val="24"/>
          <w:lang w:val="en-US"/>
        </w:rPr>
        <w:t>Sc+Sv</w:t>
      </w:r>
      <w:proofErr w:type="spellEnd"/>
      <w:r w:rsidRPr="00F14670">
        <w:rPr>
          <w:rFonts w:ascii="Chalkboard" w:hAnsi="Chalkboard"/>
          <w:sz w:val="24"/>
          <w:szCs w:val="24"/>
          <w:lang w:val="en-US"/>
        </w:rPr>
        <w:t>)/(Sc/10</w:t>
      </w:r>
      <w:r w:rsidRPr="00F14670">
        <w:rPr>
          <w:rFonts w:ascii="Chalkboard" w:hAnsi="Chalkboard"/>
          <w:sz w:val="24"/>
          <w:szCs w:val="24"/>
          <w:vertAlign w:val="superscript"/>
          <w:lang w:val="en-US"/>
        </w:rPr>
        <w:t>ac/</w:t>
      </w:r>
      <w:proofErr w:type="gramStart"/>
      <w:r w:rsidRPr="00F14670">
        <w:rPr>
          <w:rFonts w:ascii="Chalkboard" w:hAnsi="Chalkboard"/>
          <w:sz w:val="24"/>
          <w:szCs w:val="24"/>
          <w:vertAlign w:val="superscript"/>
          <w:lang w:val="en-US"/>
        </w:rPr>
        <w:t>10</w:t>
      </w:r>
      <w:r w:rsidRPr="00F14670">
        <w:rPr>
          <w:rFonts w:ascii="Chalkboard" w:hAnsi="Chalkboard"/>
          <w:sz w:val="24"/>
          <w:szCs w:val="24"/>
          <w:lang w:val="en-US"/>
        </w:rPr>
        <w:t>)+(</w:t>
      </w:r>
      <w:proofErr w:type="spellStart"/>
      <w:proofErr w:type="gramEnd"/>
      <w:r w:rsidRPr="00F14670">
        <w:rPr>
          <w:rFonts w:ascii="Chalkboard" w:hAnsi="Chalkboard"/>
          <w:sz w:val="24"/>
          <w:szCs w:val="24"/>
          <w:lang w:val="en-US"/>
        </w:rPr>
        <w:t>Sv</w:t>
      </w:r>
      <w:proofErr w:type="spellEnd"/>
      <w:r w:rsidRPr="00F14670">
        <w:rPr>
          <w:rFonts w:ascii="Chalkboard" w:hAnsi="Chalkboard"/>
          <w:sz w:val="24"/>
          <w:szCs w:val="24"/>
          <w:lang w:val="en-US"/>
        </w:rPr>
        <w:t>/10</w:t>
      </w:r>
      <w:r w:rsidRPr="00F14670">
        <w:rPr>
          <w:rFonts w:ascii="Chalkboard" w:hAnsi="Chalkboard"/>
          <w:sz w:val="24"/>
          <w:szCs w:val="24"/>
          <w:vertAlign w:val="superscript"/>
          <w:lang w:val="en-US"/>
        </w:rPr>
        <w:t>aw/10</w:t>
      </w:r>
      <w:r w:rsidRPr="00F14670">
        <w:rPr>
          <w:rFonts w:ascii="Chalkboard" w:hAnsi="Chalkboard"/>
          <w:sz w:val="24"/>
          <w:szCs w:val="24"/>
          <w:lang w:val="en-US"/>
        </w:rPr>
        <w:t>))</w:t>
      </w:r>
    </w:p>
    <w:p w14:paraId="3E540FCB"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Donde;</w:t>
      </w:r>
    </w:p>
    <w:p w14:paraId="39EEB5BD"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Ag: aislamiento global del cerramiento</w:t>
      </w:r>
    </w:p>
    <w:p w14:paraId="15BEE915"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Ac: aislamiento de la parte ciega</w:t>
      </w:r>
    </w:p>
    <w:p w14:paraId="580080CD" w14:textId="77777777" w:rsidR="00830848" w:rsidRPr="00F14670" w:rsidRDefault="00830848" w:rsidP="00F14670">
      <w:pPr>
        <w:pStyle w:val="CUERPOTEXTO"/>
        <w:spacing w:before="240" w:after="240"/>
        <w:rPr>
          <w:rFonts w:ascii="Chalkboard" w:hAnsi="Chalkboard"/>
          <w:sz w:val="24"/>
          <w:szCs w:val="24"/>
        </w:rPr>
      </w:pPr>
      <w:proofErr w:type="spellStart"/>
      <w:r w:rsidRPr="00F14670">
        <w:rPr>
          <w:rFonts w:ascii="Chalkboard" w:hAnsi="Chalkboard"/>
          <w:sz w:val="24"/>
          <w:szCs w:val="24"/>
        </w:rPr>
        <w:t>Av</w:t>
      </w:r>
      <w:proofErr w:type="spellEnd"/>
      <w:r w:rsidRPr="00F14670">
        <w:rPr>
          <w:rFonts w:ascii="Chalkboard" w:hAnsi="Chalkboard"/>
          <w:sz w:val="24"/>
          <w:szCs w:val="24"/>
        </w:rPr>
        <w:t>: aislamiento de la parte acristalada</w:t>
      </w:r>
    </w:p>
    <w:p w14:paraId="265A1ED4"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Sc: superficie de la parte ciega</w:t>
      </w:r>
    </w:p>
    <w:p w14:paraId="6A5D6322" w14:textId="77777777" w:rsidR="00830848" w:rsidRPr="00F14670" w:rsidRDefault="00830848" w:rsidP="00F14670">
      <w:pPr>
        <w:pStyle w:val="CUERPOTEXTO"/>
        <w:spacing w:before="240" w:after="240"/>
        <w:rPr>
          <w:rFonts w:ascii="Chalkboard" w:hAnsi="Chalkboard"/>
          <w:sz w:val="24"/>
          <w:szCs w:val="24"/>
        </w:rPr>
      </w:pPr>
      <w:r w:rsidRPr="00F14670">
        <w:rPr>
          <w:rFonts w:ascii="Chalkboard" w:hAnsi="Chalkboard"/>
          <w:sz w:val="24"/>
          <w:szCs w:val="24"/>
        </w:rPr>
        <w:t>Sv: superficie acristalada</w:t>
      </w:r>
    </w:p>
    <w:p w14:paraId="1BB1116E" w14:textId="77777777" w:rsidR="00830848" w:rsidRPr="00F14670" w:rsidRDefault="00830848" w:rsidP="00F14670">
      <w:pPr>
        <w:pStyle w:val="CUERPOTEXTO"/>
        <w:spacing w:before="240" w:after="240"/>
        <w:rPr>
          <w:rFonts w:ascii="Chalkboard" w:hAnsi="Chalkboard"/>
          <w:sz w:val="24"/>
          <w:szCs w:val="24"/>
        </w:rPr>
      </w:pPr>
      <w:r w:rsidRPr="00977915">
        <w:rPr>
          <w:rFonts w:ascii="Chalkboard" w:hAnsi="Chalkboard"/>
          <w:sz w:val="24"/>
          <w:szCs w:val="24"/>
        </w:rPr>
        <w:lastRenderedPageBreak/>
        <w:t xml:space="preserve">Nos da un resultado de 39 </w:t>
      </w:r>
      <w:proofErr w:type="spellStart"/>
      <w:r w:rsidRPr="00977915">
        <w:rPr>
          <w:rFonts w:ascii="Chalkboard" w:hAnsi="Chalkboard"/>
          <w:sz w:val="24"/>
          <w:szCs w:val="24"/>
        </w:rPr>
        <w:t>dBA</w:t>
      </w:r>
      <w:proofErr w:type="spellEnd"/>
      <w:r w:rsidRPr="00977915">
        <w:rPr>
          <w:rFonts w:ascii="Chalkboard" w:hAnsi="Chalkboard"/>
          <w:sz w:val="24"/>
          <w:szCs w:val="24"/>
        </w:rPr>
        <w:t xml:space="preserve">, por tanto, cumple con la normativa ya que se exige un aislamiento de 20 </w:t>
      </w:r>
      <w:proofErr w:type="spellStart"/>
      <w:r w:rsidRPr="00977915">
        <w:rPr>
          <w:rFonts w:ascii="Chalkboard" w:hAnsi="Chalkboard"/>
          <w:sz w:val="24"/>
          <w:szCs w:val="24"/>
        </w:rPr>
        <w:t>dBA</w:t>
      </w:r>
      <w:proofErr w:type="spellEnd"/>
      <w:r w:rsidRPr="00977915">
        <w:rPr>
          <w:rFonts w:ascii="Chalkboard" w:hAnsi="Chalkboard"/>
          <w:sz w:val="24"/>
          <w:szCs w:val="24"/>
        </w:rPr>
        <w:t>.</w:t>
      </w:r>
    </w:p>
    <w:p w14:paraId="72F66906" w14:textId="77777777" w:rsidR="00830848" w:rsidRPr="00F14670" w:rsidRDefault="00830848" w:rsidP="00F14670">
      <w:pPr>
        <w:pStyle w:val="CUERPOTEXTO"/>
        <w:spacing w:before="240" w:after="240"/>
        <w:rPr>
          <w:rFonts w:ascii="Chalkboard" w:hAnsi="Chalkboard"/>
          <w:b/>
          <w:sz w:val="24"/>
          <w:szCs w:val="24"/>
        </w:rPr>
      </w:pPr>
      <w:r w:rsidRPr="00F14670">
        <w:rPr>
          <w:rFonts w:ascii="Chalkboard" w:hAnsi="Chalkboard"/>
          <w:b/>
          <w:sz w:val="24"/>
          <w:szCs w:val="24"/>
        </w:rPr>
        <w:t xml:space="preserve">Elementos horizontales </w:t>
      </w:r>
    </w:p>
    <w:tbl>
      <w:tblPr>
        <w:tblStyle w:val="Tablaconcuadrcula"/>
        <w:tblW w:w="0" w:type="auto"/>
        <w:tblLook w:val="04A0" w:firstRow="1" w:lastRow="0" w:firstColumn="1" w:lastColumn="0" w:noHBand="0" w:noVBand="1"/>
      </w:tblPr>
      <w:tblGrid>
        <w:gridCol w:w="2777"/>
        <w:gridCol w:w="1059"/>
        <w:gridCol w:w="1262"/>
        <w:gridCol w:w="1701"/>
        <w:gridCol w:w="1696"/>
      </w:tblGrid>
      <w:tr w:rsidR="00830848" w:rsidRPr="00F14670" w14:paraId="2F126439" w14:textId="77777777" w:rsidTr="00412FB6">
        <w:tc>
          <w:tcPr>
            <w:tcW w:w="2777" w:type="dxa"/>
            <w:vAlign w:val="center"/>
          </w:tcPr>
          <w:p w14:paraId="7227F0A1"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Tipo de forjado</w:t>
            </w:r>
          </w:p>
        </w:tc>
        <w:tc>
          <w:tcPr>
            <w:tcW w:w="1059" w:type="dxa"/>
            <w:vAlign w:val="center"/>
          </w:tcPr>
          <w:p w14:paraId="01474E99"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Espesor (m)</w:t>
            </w:r>
          </w:p>
        </w:tc>
        <w:tc>
          <w:tcPr>
            <w:tcW w:w="1262" w:type="dxa"/>
            <w:vAlign w:val="center"/>
          </w:tcPr>
          <w:p w14:paraId="279EEBAC"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Masa unitaria (kg/m</w:t>
            </w:r>
            <w:r w:rsidRPr="00F14670">
              <w:rPr>
                <w:rFonts w:ascii="Chalkboard" w:hAnsi="Chalkboard"/>
                <w:sz w:val="24"/>
                <w:szCs w:val="24"/>
                <w:vertAlign w:val="superscript"/>
              </w:rPr>
              <w:t>2</w:t>
            </w:r>
            <w:r w:rsidRPr="00F14670">
              <w:rPr>
                <w:rFonts w:ascii="Chalkboard" w:hAnsi="Chalkboard"/>
                <w:sz w:val="24"/>
                <w:szCs w:val="24"/>
              </w:rPr>
              <w:t>)</w:t>
            </w:r>
          </w:p>
        </w:tc>
        <w:tc>
          <w:tcPr>
            <w:tcW w:w="1701" w:type="dxa"/>
            <w:vAlign w:val="center"/>
          </w:tcPr>
          <w:p w14:paraId="16C3DFC8"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Aislamiento acústico al ruido aéreo (</w:t>
            </w:r>
            <w:proofErr w:type="spellStart"/>
            <w:r w:rsidRPr="00F14670">
              <w:rPr>
                <w:rFonts w:ascii="Chalkboard" w:hAnsi="Chalkboard"/>
                <w:sz w:val="24"/>
                <w:szCs w:val="24"/>
              </w:rPr>
              <w:t>dBA</w:t>
            </w:r>
            <w:proofErr w:type="spellEnd"/>
            <w:r w:rsidRPr="00F14670">
              <w:rPr>
                <w:rFonts w:ascii="Chalkboard" w:hAnsi="Chalkboard"/>
                <w:sz w:val="24"/>
                <w:szCs w:val="24"/>
              </w:rPr>
              <w:t>)</w:t>
            </w:r>
          </w:p>
        </w:tc>
        <w:tc>
          <w:tcPr>
            <w:tcW w:w="1696" w:type="dxa"/>
            <w:vAlign w:val="center"/>
          </w:tcPr>
          <w:p w14:paraId="736CC6C5"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Aislamiento acústico al ruido impacto (</w:t>
            </w:r>
            <w:proofErr w:type="spellStart"/>
            <w:r w:rsidRPr="00F14670">
              <w:rPr>
                <w:rFonts w:ascii="Chalkboard" w:hAnsi="Chalkboard"/>
                <w:sz w:val="24"/>
                <w:szCs w:val="24"/>
              </w:rPr>
              <w:t>dBA</w:t>
            </w:r>
            <w:proofErr w:type="spellEnd"/>
            <w:r w:rsidRPr="00F14670">
              <w:rPr>
                <w:rFonts w:ascii="Chalkboard" w:hAnsi="Chalkboard"/>
                <w:sz w:val="24"/>
                <w:szCs w:val="24"/>
              </w:rPr>
              <w:t>)</w:t>
            </w:r>
          </w:p>
        </w:tc>
      </w:tr>
      <w:tr w:rsidR="00830848" w:rsidRPr="00F14670" w14:paraId="44EAC7E3" w14:textId="77777777" w:rsidTr="00412FB6">
        <w:tc>
          <w:tcPr>
            <w:tcW w:w="2777" w:type="dxa"/>
            <w:vAlign w:val="center"/>
          </w:tcPr>
          <w:p w14:paraId="6F9BA91C"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Forjado de viguetas de hormigón</w:t>
            </w:r>
          </w:p>
        </w:tc>
        <w:tc>
          <w:tcPr>
            <w:tcW w:w="1059" w:type="dxa"/>
            <w:vAlign w:val="center"/>
          </w:tcPr>
          <w:p w14:paraId="41B37F2C"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0,30</w:t>
            </w:r>
          </w:p>
        </w:tc>
        <w:tc>
          <w:tcPr>
            <w:tcW w:w="1262" w:type="dxa"/>
            <w:vAlign w:val="center"/>
          </w:tcPr>
          <w:p w14:paraId="1E229952"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350</w:t>
            </w:r>
          </w:p>
        </w:tc>
        <w:tc>
          <w:tcPr>
            <w:tcW w:w="1701" w:type="dxa"/>
            <w:vAlign w:val="center"/>
          </w:tcPr>
          <w:p w14:paraId="3060AC91"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47</w:t>
            </w:r>
          </w:p>
        </w:tc>
        <w:tc>
          <w:tcPr>
            <w:tcW w:w="1696" w:type="dxa"/>
            <w:vAlign w:val="center"/>
          </w:tcPr>
          <w:p w14:paraId="07C8FEFC" w14:textId="77777777" w:rsidR="00830848" w:rsidRPr="00F14670" w:rsidRDefault="00830848" w:rsidP="00412FB6">
            <w:pPr>
              <w:pStyle w:val="CUERPOTEXTO"/>
              <w:spacing w:after="240"/>
              <w:jc w:val="center"/>
              <w:rPr>
                <w:rFonts w:ascii="Chalkboard" w:hAnsi="Chalkboard"/>
                <w:sz w:val="24"/>
                <w:szCs w:val="24"/>
              </w:rPr>
            </w:pPr>
            <w:r w:rsidRPr="00F14670">
              <w:rPr>
                <w:rFonts w:ascii="Chalkboard" w:hAnsi="Chalkboard"/>
                <w:sz w:val="24"/>
                <w:szCs w:val="24"/>
              </w:rPr>
              <w:t>87</w:t>
            </w:r>
          </w:p>
        </w:tc>
      </w:tr>
    </w:tbl>
    <w:p w14:paraId="7E032E19" w14:textId="77777777" w:rsidR="00830848" w:rsidRPr="00977915" w:rsidRDefault="00830848" w:rsidP="00F14670">
      <w:pPr>
        <w:pStyle w:val="CUERPOTEXTO"/>
        <w:spacing w:before="240" w:after="240"/>
        <w:rPr>
          <w:rFonts w:ascii="Chalkboard" w:hAnsi="Chalkboard"/>
          <w:sz w:val="24"/>
          <w:szCs w:val="24"/>
        </w:rPr>
      </w:pPr>
      <w:r w:rsidRPr="00977915">
        <w:rPr>
          <w:rFonts w:ascii="Chalkboard" w:hAnsi="Chalkboard"/>
          <w:sz w:val="24"/>
          <w:szCs w:val="24"/>
        </w:rPr>
        <w:t>El aislamiento aéreo nos viene dado por la formula</w:t>
      </w:r>
    </w:p>
    <w:p w14:paraId="5B0C5EBB" w14:textId="70FB8CA0" w:rsidR="00830848" w:rsidRPr="00977915" w:rsidRDefault="00830848" w:rsidP="00F14670">
      <w:pPr>
        <w:pStyle w:val="CUERPOTEXTO"/>
        <w:spacing w:before="240" w:after="240"/>
        <w:rPr>
          <w:rFonts w:ascii="Chalkboard" w:hAnsi="Chalkboard"/>
          <w:sz w:val="24"/>
          <w:szCs w:val="24"/>
        </w:rPr>
      </w:pPr>
      <w:r w:rsidRPr="00977915">
        <w:rPr>
          <w:rFonts w:ascii="Chalkboard" w:hAnsi="Chalkboard"/>
          <w:sz w:val="24"/>
          <w:szCs w:val="24"/>
        </w:rPr>
        <w:t>R= 36,5 log m-</w:t>
      </w:r>
      <w:r w:rsidR="00977915" w:rsidRPr="00977915">
        <w:rPr>
          <w:rFonts w:ascii="Chalkboard" w:hAnsi="Chalkboard"/>
          <w:sz w:val="24"/>
          <w:szCs w:val="24"/>
        </w:rPr>
        <w:t>38,5</w:t>
      </w:r>
      <w:r w:rsidRPr="00977915">
        <w:rPr>
          <w:rFonts w:ascii="Chalkboard" w:hAnsi="Chalkboard"/>
          <w:sz w:val="24"/>
          <w:szCs w:val="24"/>
        </w:rPr>
        <w:t xml:space="preserve"> (en </w:t>
      </w:r>
      <w:proofErr w:type="spellStart"/>
      <w:r w:rsidRPr="00977915">
        <w:rPr>
          <w:rFonts w:ascii="Chalkboard" w:hAnsi="Chalkboard"/>
          <w:sz w:val="24"/>
          <w:szCs w:val="24"/>
        </w:rPr>
        <w:t>dBA</w:t>
      </w:r>
      <w:proofErr w:type="spellEnd"/>
      <w:r w:rsidRPr="00977915">
        <w:rPr>
          <w:rFonts w:ascii="Chalkboard" w:hAnsi="Chalkboard"/>
          <w:sz w:val="24"/>
          <w:szCs w:val="24"/>
        </w:rPr>
        <w:t>)</w:t>
      </w:r>
    </w:p>
    <w:p w14:paraId="049B0A46" w14:textId="535ED366" w:rsidR="00830848" w:rsidRPr="00977915" w:rsidRDefault="00830848" w:rsidP="00F14670">
      <w:pPr>
        <w:pStyle w:val="CUERPOTEXTO"/>
        <w:spacing w:before="240" w:after="240"/>
        <w:rPr>
          <w:rFonts w:ascii="Chalkboard" w:hAnsi="Chalkboard"/>
          <w:sz w:val="24"/>
          <w:szCs w:val="24"/>
        </w:rPr>
      </w:pPr>
      <w:r w:rsidRPr="00977915">
        <w:rPr>
          <w:rFonts w:ascii="Chalkboard" w:hAnsi="Chalkboard"/>
          <w:sz w:val="24"/>
          <w:szCs w:val="24"/>
        </w:rPr>
        <w:t>R= 5</w:t>
      </w:r>
      <w:r w:rsidR="00977915" w:rsidRPr="00977915">
        <w:rPr>
          <w:rFonts w:ascii="Chalkboard" w:hAnsi="Chalkboard"/>
          <w:sz w:val="24"/>
          <w:szCs w:val="24"/>
        </w:rPr>
        <w:t>4</w:t>
      </w:r>
      <w:r w:rsidRPr="00977915">
        <w:rPr>
          <w:rFonts w:ascii="Chalkboard" w:hAnsi="Chalkboard"/>
          <w:sz w:val="24"/>
          <w:szCs w:val="24"/>
        </w:rPr>
        <w:t xml:space="preserve">,35 </w:t>
      </w:r>
      <w:proofErr w:type="spellStart"/>
      <w:r w:rsidRPr="00977915">
        <w:rPr>
          <w:rFonts w:ascii="Chalkboard" w:hAnsi="Chalkboard"/>
          <w:sz w:val="24"/>
          <w:szCs w:val="24"/>
        </w:rPr>
        <w:t>dBA</w:t>
      </w:r>
      <w:proofErr w:type="spellEnd"/>
    </w:p>
    <w:p w14:paraId="4AE5C6D7" w14:textId="77777777" w:rsidR="00830848" w:rsidRPr="00977915" w:rsidRDefault="00830848" w:rsidP="00F14670">
      <w:pPr>
        <w:pStyle w:val="CUERPOTEXTO"/>
        <w:spacing w:before="240" w:after="240"/>
        <w:rPr>
          <w:rFonts w:ascii="Chalkboard" w:hAnsi="Chalkboard"/>
          <w:sz w:val="24"/>
          <w:szCs w:val="24"/>
        </w:rPr>
      </w:pPr>
      <w:r w:rsidRPr="00977915">
        <w:rPr>
          <w:rFonts w:ascii="Chalkboard" w:hAnsi="Chalkboard"/>
          <w:sz w:val="24"/>
          <w:szCs w:val="24"/>
        </w:rPr>
        <w:t xml:space="preserve">La normativa exige un aislamiento de 35 </w:t>
      </w:r>
      <w:proofErr w:type="spellStart"/>
      <w:r w:rsidRPr="00977915">
        <w:rPr>
          <w:rFonts w:ascii="Chalkboard" w:hAnsi="Chalkboard"/>
          <w:sz w:val="24"/>
          <w:szCs w:val="24"/>
        </w:rPr>
        <w:t>dBA</w:t>
      </w:r>
      <w:proofErr w:type="spellEnd"/>
      <w:r w:rsidRPr="00977915">
        <w:rPr>
          <w:rFonts w:ascii="Chalkboard" w:hAnsi="Chalkboard"/>
          <w:sz w:val="24"/>
          <w:szCs w:val="24"/>
        </w:rPr>
        <w:t xml:space="preserve"> por el cual cumple lo establecido en la normativa.</w:t>
      </w:r>
    </w:p>
    <w:p w14:paraId="6C0A14C6" w14:textId="77777777" w:rsidR="00830848" w:rsidRPr="00977915" w:rsidRDefault="00830848" w:rsidP="00F14670">
      <w:pPr>
        <w:pStyle w:val="CUERPOTEXTO"/>
        <w:spacing w:before="240" w:after="240"/>
        <w:rPr>
          <w:rFonts w:ascii="Chalkboard" w:hAnsi="Chalkboard"/>
          <w:sz w:val="24"/>
          <w:szCs w:val="24"/>
        </w:rPr>
      </w:pPr>
      <w:r w:rsidRPr="00977915">
        <w:rPr>
          <w:rFonts w:ascii="Chalkboard" w:hAnsi="Chalkboard"/>
          <w:sz w:val="24"/>
          <w:szCs w:val="24"/>
        </w:rPr>
        <w:t xml:space="preserve">El nivel de ruido de impacto viene dado por </w:t>
      </w:r>
      <w:proofErr w:type="spellStart"/>
      <w:r w:rsidRPr="00977915">
        <w:rPr>
          <w:rFonts w:ascii="Chalkboard" w:hAnsi="Chalkboard"/>
          <w:sz w:val="24"/>
          <w:szCs w:val="24"/>
        </w:rPr>
        <w:t>Ln</w:t>
      </w:r>
      <w:proofErr w:type="spellEnd"/>
      <w:r w:rsidRPr="00977915">
        <w:rPr>
          <w:rFonts w:ascii="Chalkboard" w:hAnsi="Chalkboard"/>
          <w:sz w:val="24"/>
          <w:szCs w:val="24"/>
        </w:rPr>
        <w:t>= 80 que cumple con la norma.</w:t>
      </w:r>
    </w:p>
    <w:p w14:paraId="59CBD4A2" w14:textId="3C592E02" w:rsidR="00830848" w:rsidRPr="00977915" w:rsidRDefault="00830848" w:rsidP="00F14670">
      <w:pPr>
        <w:pStyle w:val="CUERPOTEXTO"/>
        <w:spacing w:before="240" w:after="240"/>
        <w:rPr>
          <w:rFonts w:ascii="Chalkboard" w:hAnsi="Chalkboard"/>
          <w:sz w:val="24"/>
          <w:szCs w:val="24"/>
        </w:rPr>
      </w:pPr>
      <w:proofErr w:type="spellStart"/>
      <w:r w:rsidRPr="00977915">
        <w:rPr>
          <w:rFonts w:ascii="Chalkboard" w:hAnsi="Chalkboard"/>
          <w:sz w:val="24"/>
          <w:szCs w:val="24"/>
        </w:rPr>
        <w:t>Ln</w:t>
      </w:r>
      <w:proofErr w:type="spellEnd"/>
      <w:r w:rsidRPr="00977915">
        <w:rPr>
          <w:rFonts w:ascii="Chalkboard" w:hAnsi="Chalkboard"/>
          <w:sz w:val="24"/>
          <w:szCs w:val="24"/>
        </w:rPr>
        <w:t xml:space="preserve">= 135- R Sustituyendo </w:t>
      </w:r>
      <w:proofErr w:type="spellStart"/>
      <w:r w:rsidRPr="00977915">
        <w:rPr>
          <w:rFonts w:ascii="Chalkboard" w:hAnsi="Chalkboard"/>
          <w:sz w:val="24"/>
          <w:szCs w:val="24"/>
        </w:rPr>
        <w:t>Ln</w:t>
      </w:r>
      <w:proofErr w:type="spellEnd"/>
      <w:r w:rsidRPr="00977915">
        <w:rPr>
          <w:rFonts w:ascii="Chalkboard" w:hAnsi="Chalkboard"/>
          <w:sz w:val="24"/>
          <w:szCs w:val="24"/>
        </w:rPr>
        <w:t>= 135-5</w:t>
      </w:r>
      <w:r w:rsidR="00977915" w:rsidRPr="00977915">
        <w:rPr>
          <w:rFonts w:ascii="Chalkboard" w:hAnsi="Chalkboard"/>
          <w:sz w:val="24"/>
          <w:szCs w:val="24"/>
        </w:rPr>
        <w:t>4</w:t>
      </w:r>
      <w:r w:rsidRPr="00977915">
        <w:rPr>
          <w:rFonts w:ascii="Chalkboard" w:hAnsi="Chalkboard"/>
          <w:sz w:val="24"/>
          <w:szCs w:val="24"/>
        </w:rPr>
        <w:t>,35 =8</w:t>
      </w:r>
      <w:r w:rsidR="00977915" w:rsidRPr="00977915">
        <w:rPr>
          <w:rFonts w:ascii="Chalkboard" w:hAnsi="Chalkboard"/>
          <w:sz w:val="24"/>
          <w:szCs w:val="24"/>
        </w:rPr>
        <w:t>0</w:t>
      </w:r>
      <w:r w:rsidRPr="00977915">
        <w:rPr>
          <w:rFonts w:ascii="Chalkboard" w:hAnsi="Chalkboard"/>
          <w:sz w:val="24"/>
          <w:szCs w:val="24"/>
        </w:rPr>
        <w:t>,6</w:t>
      </w:r>
      <w:r w:rsidR="00977915" w:rsidRPr="00977915">
        <w:rPr>
          <w:rFonts w:ascii="Chalkboard" w:hAnsi="Chalkboard"/>
          <w:sz w:val="24"/>
          <w:szCs w:val="24"/>
        </w:rPr>
        <w:t>5</w:t>
      </w:r>
      <w:r w:rsidRPr="00977915">
        <w:rPr>
          <w:rFonts w:ascii="Chalkboard" w:hAnsi="Chalkboard"/>
          <w:sz w:val="24"/>
          <w:szCs w:val="24"/>
        </w:rPr>
        <w:t xml:space="preserve"> </w:t>
      </w:r>
      <w:proofErr w:type="spellStart"/>
      <w:r w:rsidRPr="00977915">
        <w:rPr>
          <w:rFonts w:ascii="Chalkboard" w:hAnsi="Chalkboard"/>
          <w:sz w:val="24"/>
          <w:szCs w:val="24"/>
        </w:rPr>
        <w:t>dBA</w:t>
      </w:r>
      <w:proofErr w:type="spellEnd"/>
    </w:p>
    <w:p w14:paraId="7BA9297C" w14:textId="77777777" w:rsidR="00830848" w:rsidRPr="00F14670" w:rsidRDefault="00830848" w:rsidP="00F14670">
      <w:pPr>
        <w:pStyle w:val="CUERPOTEXTO"/>
        <w:spacing w:before="240" w:after="240"/>
        <w:rPr>
          <w:rFonts w:ascii="Chalkboard" w:hAnsi="Chalkboard"/>
          <w:sz w:val="24"/>
          <w:szCs w:val="24"/>
        </w:rPr>
      </w:pPr>
      <w:r w:rsidRPr="00977915">
        <w:rPr>
          <w:rFonts w:ascii="Chalkboard" w:hAnsi="Chalkboard"/>
          <w:sz w:val="24"/>
          <w:szCs w:val="24"/>
        </w:rPr>
        <w:t>De los elementos constructivos en los que no se calcula expresamente su aislamiento acústico, este se ha tomado directamente de las tablas del ANEXO 3 de la NBE-CA-88.</w:t>
      </w:r>
    </w:p>
    <w:p w14:paraId="23A963B3" w14:textId="0FC26FB4" w:rsidR="00830848" w:rsidRPr="00F14670" w:rsidRDefault="00830848" w:rsidP="009C2533">
      <w:pPr>
        <w:pStyle w:val="CUERPOTEXTO"/>
        <w:spacing w:before="240" w:after="240"/>
        <w:rPr>
          <w:rFonts w:ascii="Chalkboard" w:hAnsi="Chalkboard"/>
          <w:b/>
          <w:sz w:val="24"/>
          <w:szCs w:val="24"/>
        </w:rPr>
      </w:pPr>
      <w:r w:rsidRPr="00F14670">
        <w:rPr>
          <w:rFonts w:ascii="Chalkboard" w:hAnsi="Chalkboard"/>
          <w:b/>
          <w:sz w:val="24"/>
          <w:szCs w:val="24"/>
        </w:rPr>
        <w:t xml:space="preserve">3.6. Vibraciones </w:t>
      </w:r>
    </w:p>
    <w:p w14:paraId="34628200" w14:textId="77777777" w:rsidR="00830848" w:rsidRPr="00F14670" w:rsidRDefault="00830848" w:rsidP="00F14670">
      <w:pPr>
        <w:pStyle w:val="NormalWeb"/>
        <w:spacing w:before="240" w:after="240"/>
        <w:jc w:val="both"/>
        <w:rPr>
          <w:rFonts w:ascii="Chalkboard" w:hAnsi="Chalkboard"/>
          <w:color w:val="000000"/>
        </w:rPr>
      </w:pPr>
      <w:r w:rsidRPr="00F14670">
        <w:rPr>
          <w:rFonts w:ascii="Chalkboard" w:hAnsi="Chalkboard"/>
          <w:color w:val="000000"/>
        </w:rPr>
        <w:t>La maquinaría instalada no produce fuertes vibraciones en su funcionamiento normal, ya que la maquinaria a instalar posee las protecciones adecuadas, no obstante, y para evitar posibles vibraciones a través de la estructura del edificio deberán tenerse en cuenta las siguientes prescripciones:</w:t>
      </w:r>
    </w:p>
    <w:p w14:paraId="422207C7"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Todo elemento con órganos móviles se mantendrá en perfecto estado de conservación, principalmente en lo que se refiere a su equilibrio dinámico, así como a la suavidad de marcha de sus cojinetes o caminos de rodadura.</w:t>
      </w:r>
    </w:p>
    <w:p w14:paraId="2E91259A"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El anclaje de máquinas u órganos móviles se dispondrán en todo caso interponiendo los dispositivos anti-vibración adecuados para el cumplimiento de los límites establecidos de los 70 dB(A) en N.R.E.</w:t>
      </w:r>
    </w:p>
    <w:p w14:paraId="1B8E2628"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lastRenderedPageBreak/>
        <w:t>En ningún caso se permitirá la sujeción, anclaje o contacto de máquinas u órganos móviles a paredes medianeras.</w:t>
      </w:r>
    </w:p>
    <w:p w14:paraId="375A8FD1"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Las máquinas de arranque violento, las que trabajen por golpes, choques bruscos y las dotadas de órganos con movimientos alternativos, deberán estar ancladas en bancadas independientes, sobre suelo firme y aislado de la estructura de la edificación y del suelo del local por intermedio de materiales absorbentes de la vibración.</w:t>
      </w:r>
    </w:p>
    <w:p w14:paraId="284C231D"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 xml:space="preserve">Los conductos por los que circulen fluidos líquidos o gaseosos en forma forzada, conectados directamente con máquinas que tengan órganos en movimiento, dispondrán de dispositivos de separación que impidan la transmisión de ruidos y vibraciones generados en tales máquinas. Las bridas y soportes de los conductos tendrán elementos </w:t>
      </w:r>
      <w:proofErr w:type="spellStart"/>
      <w:r w:rsidRPr="00F14670">
        <w:rPr>
          <w:rFonts w:ascii="Chalkboard" w:hAnsi="Chalkboard"/>
          <w:color w:val="000000"/>
        </w:rPr>
        <w:t>antivibratorios</w:t>
      </w:r>
      <w:proofErr w:type="spellEnd"/>
      <w:r w:rsidRPr="00F14670">
        <w:rPr>
          <w:rFonts w:ascii="Chalkboard" w:hAnsi="Chalkboard"/>
          <w:color w:val="000000"/>
        </w:rPr>
        <w:t>. Las aberturas de los muros para el paso de las condiciones se rellenarán con materiales absorbentes de la vibración.</w:t>
      </w:r>
    </w:p>
    <w:p w14:paraId="0BEBCF61"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Se prohíbe la instalación de conductos entre el aislamiento y los paramentos separadores que puedan afectar la eficacia del anterior.</w:t>
      </w:r>
    </w:p>
    <w:p w14:paraId="707F666C" w14:textId="77777777" w:rsidR="00830848" w:rsidRPr="00F14670" w:rsidRDefault="00830848" w:rsidP="00F14670">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 xml:space="preserve">El anclaje de máquinas y aparatos que produzcan vibraciones o trepidaciones se realizará de modo que se logre su óptimo equilibrio estático y dinámico, disponiendo bancadas de inercia de peso comprendido entre 1,5 y 2,5 veces de la máquina que soporta apoyando el conjunto sobre </w:t>
      </w:r>
      <w:proofErr w:type="spellStart"/>
      <w:r w:rsidRPr="00F14670">
        <w:rPr>
          <w:rFonts w:ascii="Chalkboard" w:hAnsi="Chalkboard"/>
          <w:color w:val="000000"/>
        </w:rPr>
        <w:t>antivibradores</w:t>
      </w:r>
      <w:proofErr w:type="spellEnd"/>
      <w:r w:rsidRPr="00F14670">
        <w:rPr>
          <w:rFonts w:ascii="Chalkboard" w:hAnsi="Chalkboard"/>
          <w:color w:val="000000"/>
        </w:rPr>
        <w:t xml:space="preserve"> expresamente calculados.</w:t>
      </w:r>
    </w:p>
    <w:p w14:paraId="16A758CC" w14:textId="49FED503" w:rsidR="009C2533" w:rsidRPr="003C2B74" w:rsidRDefault="00830848" w:rsidP="003C2B74">
      <w:pPr>
        <w:pStyle w:val="NormalWeb"/>
        <w:numPr>
          <w:ilvl w:val="0"/>
          <w:numId w:val="42"/>
        </w:numPr>
        <w:suppressAutoHyphens w:val="0"/>
        <w:spacing w:before="240" w:after="240"/>
        <w:jc w:val="both"/>
        <w:textAlignment w:val="baseline"/>
        <w:rPr>
          <w:rFonts w:ascii="Chalkboard" w:hAnsi="Chalkboard"/>
          <w:color w:val="000000"/>
        </w:rPr>
      </w:pPr>
      <w:r w:rsidRPr="00F14670">
        <w:rPr>
          <w:rFonts w:ascii="Chalkboard" w:hAnsi="Chalkboard"/>
          <w:color w:val="000000"/>
        </w:rPr>
        <w:t>Los conductos con circulación forzada de líquidos o gases, especialmente cuando estén conectados con máquinas que tengan órganos en movimiento, estarán provistos de dispositivos que impidan la transmisión de vibraciones. Estos conductos se aislarán con materiales elásticos en sus anclajes y en las partes de su recorrido que atraviesen muros y tabiques.</w:t>
      </w:r>
      <w:bookmarkStart w:id="44" w:name="3_5:_RC_:1:1"/>
      <w:bookmarkEnd w:id="44"/>
    </w:p>
    <w:p w14:paraId="41CB1444" w14:textId="4D19962B" w:rsidR="00830848" w:rsidRPr="00412FB6" w:rsidRDefault="00830848" w:rsidP="00412FB6">
      <w:pPr>
        <w:pStyle w:val="NormalWeb"/>
        <w:suppressAutoHyphens w:val="0"/>
        <w:spacing w:before="240" w:after="240"/>
        <w:jc w:val="both"/>
        <w:textAlignment w:val="baseline"/>
        <w:rPr>
          <w:rFonts w:ascii="Chalkboard" w:hAnsi="Chalkboard"/>
          <w:color w:val="000000"/>
          <w:sz w:val="28"/>
          <w:szCs w:val="28"/>
        </w:rPr>
      </w:pPr>
      <w:r w:rsidRPr="00412FB6">
        <w:rPr>
          <w:rFonts w:ascii="Chalkboard" w:hAnsi="Chalkboard"/>
          <w:b/>
          <w:sz w:val="28"/>
          <w:szCs w:val="28"/>
        </w:rPr>
        <w:t>4. AHORRO DE ENERGÍA</w:t>
      </w:r>
    </w:p>
    <w:p w14:paraId="26D548C6" w14:textId="6313B98F" w:rsidR="00830848" w:rsidRPr="00F14670" w:rsidRDefault="00830848" w:rsidP="00F14670">
      <w:pPr>
        <w:pStyle w:val="CUERPOTEXTO"/>
        <w:keepNext/>
        <w:spacing w:before="240" w:after="240"/>
        <w:rPr>
          <w:rFonts w:ascii="Chalkboard" w:hAnsi="Chalkboard"/>
          <w:b/>
          <w:sz w:val="24"/>
          <w:szCs w:val="24"/>
        </w:rPr>
      </w:pPr>
      <w:r w:rsidRPr="00F14670">
        <w:rPr>
          <w:rFonts w:ascii="Chalkboard" w:hAnsi="Chalkboard"/>
          <w:b/>
          <w:sz w:val="24"/>
          <w:szCs w:val="24"/>
        </w:rPr>
        <w:t>4.1. HE 1 Limitación de demanda energética</w:t>
      </w:r>
    </w:p>
    <w:p w14:paraId="73D2FD6D" w14:textId="77777777" w:rsidR="00830848" w:rsidRPr="00F14670" w:rsidRDefault="00830848" w:rsidP="00F14670">
      <w:pPr>
        <w:autoSpaceDE w:val="0"/>
        <w:autoSpaceDN w:val="0"/>
        <w:adjustRightInd w:val="0"/>
        <w:spacing w:before="240" w:after="240"/>
        <w:jc w:val="both"/>
        <w:rPr>
          <w:rFonts w:ascii="Chalkboard" w:hAnsi="Chalkboard" w:cs="Arial"/>
        </w:rPr>
      </w:pPr>
      <w:bookmarkStart w:id="45" w:name="3_6:_RC_:1:1"/>
      <w:bookmarkEnd w:id="45"/>
      <w:r w:rsidRPr="00F14670">
        <w:rPr>
          <w:rFonts w:ascii="Chalkboard" w:hAnsi="Chalkboard" w:cs="Arial"/>
        </w:rPr>
        <w:t>Esta Sección es de aplicación en:</w:t>
      </w:r>
    </w:p>
    <w:p w14:paraId="00513CB5"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a) edificios de nueva construcción;</w:t>
      </w:r>
    </w:p>
    <w:p w14:paraId="479293D7" w14:textId="77777777" w:rsidR="00830848" w:rsidRPr="00F14670" w:rsidRDefault="00830848" w:rsidP="00F14670">
      <w:pPr>
        <w:autoSpaceDE w:val="0"/>
        <w:autoSpaceDN w:val="0"/>
        <w:adjustRightInd w:val="0"/>
        <w:spacing w:before="240" w:after="240"/>
        <w:jc w:val="both"/>
        <w:rPr>
          <w:rFonts w:ascii="Chalkboard" w:hAnsi="Chalkboard" w:cs="Arial,Italic"/>
          <w:i/>
          <w:iCs/>
        </w:rPr>
      </w:pPr>
      <w:r w:rsidRPr="00F14670">
        <w:rPr>
          <w:rFonts w:ascii="Chalkboard" w:hAnsi="Chalkboard" w:cs="Arial"/>
        </w:rPr>
        <w:t>b) modificaciones, reformas o rehabilitaciones de edificios existentes con una superficie útil superior a 1000 m</w:t>
      </w:r>
      <w:r w:rsidRPr="00F14670">
        <w:rPr>
          <w:rFonts w:ascii="Chalkboard" w:hAnsi="Chalkboard" w:cs="Arial"/>
          <w:vertAlign w:val="superscript"/>
        </w:rPr>
        <w:t>2</w:t>
      </w:r>
      <w:r w:rsidRPr="00F14670">
        <w:rPr>
          <w:rFonts w:ascii="Chalkboard" w:hAnsi="Chalkboard" w:cs="Arial"/>
        </w:rPr>
        <w:t xml:space="preserve"> donde se renueve más del 25% del total de sus </w:t>
      </w:r>
      <w:r w:rsidRPr="00F14670">
        <w:rPr>
          <w:rFonts w:ascii="Chalkboard" w:hAnsi="Chalkboard" w:cs="Arial,Italic"/>
        </w:rPr>
        <w:t>cerramientos</w:t>
      </w:r>
      <w:r w:rsidRPr="00F14670">
        <w:rPr>
          <w:rFonts w:ascii="Chalkboard" w:hAnsi="Chalkboard" w:cs="Arial,Italic"/>
          <w:i/>
          <w:iCs/>
        </w:rPr>
        <w:t>.</w:t>
      </w:r>
    </w:p>
    <w:p w14:paraId="5D3E7FC3"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 xml:space="preserve">2 </w:t>
      </w:r>
      <w:proofErr w:type="gramStart"/>
      <w:r w:rsidRPr="00F14670">
        <w:rPr>
          <w:rFonts w:ascii="Chalkboard" w:hAnsi="Chalkboard" w:cs="Arial"/>
        </w:rPr>
        <w:t>Se</w:t>
      </w:r>
      <w:proofErr w:type="gramEnd"/>
      <w:r w:rsidRPr="00F14670">
        <w:rPr>
          <w:rFonts w:ascii="Chalkboard" w:hAnsi="Chalkboard" w:cs="Arial"/>
        </w:rPr>
        <w:t xml:space="preserve"> excluyen del campo de aplicación:</w:t>
      </w:r>
    </w:p>
    <w:p w14:paraId="41B85034"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lastRenderedPageBreak/>
        <w:t>a) aquellas edificaciones que por sus características de utilización deban permanecer abiertas;</w:t>
      </w:r>
    </w:p>
    <w:p w14:paraId="56E9B81A"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b) edificios y monumentos protegidos oficialmente por ser parte de un entorno declarado o en</w:t>
      </w:r>
    </w:p>
    <w:p w14:paraId="5F4895C9"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razón de su particular valor arquitectónico o histórico, cuando el cumplimiento de tales exigencias</w:t>
      </w:r>
    </w:p>
    <w:p w14:paraId="7EA71FC6"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pudiese alterar de manera inaceptable su carácter o aspecto;</w:t>
      </w:r>
    </w:p>
    <w:p w14:paraId="6C7AF460"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c) edificios utilizados como lugares de culto y para actividades religiosas;</w:t>
      </w:r>
    </w:p>
    <w:p w14:paraId="43FDF40C"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d) construcciones provisionales con un plazo previsto de utilización igual o inferior a dos años;</w:t>
      </w:r>
    </w:p>
    <w:p w14:paraId="00883CDE"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e) instalaciones industriales, talleres y edificios agrícolas no residenciales;</w:t>
      </w:r>
    </w:p>
    <w:p w14:paraId="0593AF39" w14:textId="77777777" w:rsidR="00830848" w:rsidRPr="00F14670" w:rsidRDefault="00830848" w:rsidP="00F14670">
      <w:pPr>
        <w:spacing w:before="240" w:after="240"/>
        <w:jc w:val="both"/>
        <w:rPr>
          <w:rFonts w:ascii="Chalkboard" w:hAnsi="Chalkboard" w:cs="CIDFont+F1"/>
        </w:rPr>
      </w:pPr>
      <w:r w:rsidRPr="00F14670">
        <w:rPr>
          <w:rFonts w:ascii="Chalkboard" w:hAnsi="Chalkboard" w:cs="Arial"/>
        </w:rPr>
        <w:t>f) edificios aislados con una superficie útil total inferior a 50 m</w:t>
      </w:r>
      <w:r w:rsidRPr="00F14670">
        <w:rPr>
          <w:rFonts w:ascii="Chalkboard" w:hAnsi="Chalkboard" w:cs="Arial"/>
          <w:vertAlign w:val="superscript"/>
        </w:rPr>
        <w:t>2</w:t>
      </w:r>
      <w:r w:rsidRPr="00F14670">
        <w:rPr>
          <w:rFonts w:ascii="Chalkboard" w:hAnsi="Chalkboard" w:cs="Arial"/>
        </w:rPr>
        <w:t>.</w:t>
      </w:r>
    </w:p>
    <w:p w14:paraId="0DB5D562" w14:textId="77777777" w:rsidR="00830848" w:rsidRPr="00F14670" w:rsidRDefault="00830848" w:rsidP="00F14670">
      <w:pPr>
        <w:spacing w:before="240" w:after="240"/>
        <w:jc w:val="both"/>
        <w:rPr>
          <w:rFonts w:ascii="Chalkboard" w:hAnsi="Chalkboard" w:cs="CIDFont+F1"/>
        </w:rPr>
      </w:pPr>
      <w:r w:rsidRPr="00F14670">
        <w:rPr>
          <w:rFonts w:ascii="Chalkboard" w:hAnsi="Chalkboard" w:cs="CIDFont+F1"/>
        </w:rPr>
        <w:t>Al proyectarse la actividad en un edificio ya construido con superficie útil inferior a 1.000 m</w:t>
      </w:r>
      <w:r w:rsidRPr="00F14670">
        <w:rPr>
          <w:rFonts w:ascii="Chalkboard" w:hAnsi="Chalkboard" w:cs="CIDFont+F1"/>
          <w:vertAlign w:val="superscript"/>
        </w:rPr>
        <w:t>2</w:t>
      </w:r>
      <w:r w:rsidRPr="00F14670">
        <w:rPr>
          <w:rFonts w:ascii="Chalkboard" w:hAnsi="Chalkboard" w:cs="CIDFont+F1"/>
        </w:rPr>
        <w:t xml:space="preserve"> no es de aplicación esta sección. Por otro lado, según el apartado e) del punto 2 tampoco sería de aplicación por ser una instalación industrial.</w:t>
      </w:r>
    </w:p>
    <w:p w14:paraId="13C7CE01" w14:textId="71E8F8A2" w:rsidR="00830848" w:rsidRPr="00F14670" w:rsidRDefault="00830848" w:rsidP="00F14670">
      <w:pPr>
        <w:pStyle w:val="CAP3"/>
        <w:keepNext/>
        <w:spacing w:before="240" w:after="240"/>
        <w:jc w:val="both"/>
        <w:rPr>
          <w:rFonts w:ascii="Chalkboard" w:hAnsi="Chalkboard"/>
          <w:sz w:val="24"/>
          <w:szCs w:val="24"/>
        </w:rPr>
      </w:pPr>
      <w:bookmarkStart w:id="46" w:name="3_6:_RC_:2"/>
      <w:bookmarkEnd w:id="46"/>
      <w:r w:rsidRPr="00F14670">
        <w:rPr>
          <w:rFonts w:ascii="Chalkboard" w:hAnsi="Chalkboard"/>
          <w:sz w:val="24"/>
          <w:szCs w:val="24"/>
        </w:rPr>
        <w:t>4.2. HE 2 Rendimiento de las instalaciones térmicas</w:t>
      </w:r>
    </w:p>
    <w:p w14:paraId="7336B5D0"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CIDFont+F2"/>
        </w:rPr>
        <w:t xml:space="preserve">Los </w:t>
      </w:r>
      <w:r w:rsidRPr="00F14670">
        <w:rPr>
          <w:rFonts w:ascii="Chalkboard" w:hAnsi="Chalkboard" w:cs="CIDFont+F8"/>
        </w:rPr>
        <w:t xml:space="preserve">edificios </w:t>
      </w:r>
      <w:r w:rsidRPr="00F14670">
        <w:rPr>
          <w:rFonts w:ascii="Chalkboard" w:hAnsi="Chalkboard" w:cs="CIDFont+F2"/>
        </w:rPr>
        <w:t xml:space="preserve">dispondrán de instalaciones térmicas apropiadas destinadas a proporcionar el </w:t>
      </w:r>
      <w:r w:rsidRPr="00F14670">
        <w:rPr>
          <w:rFonts w:ascii="Chalkboard" w:hAnsi="Chalkboard" w:cs="Arial,Italic"/>
          <w:i/>
          <w:iCs/>
        </w:rPr>
        <w:t xml:space="preserve">bienestar térmico </w:t>
      </w:r>
      <w:r w:rsidRPr="00F14670">
        <w:rPr>
          <w:rFonts w:ascii="Chalkboard" w:hAnsi="Chalkboard" w:cs="Arial"/>
        </w:rPr>
        <w:t xml:space="preserve">de sus ocupantes. Esta exigencia se desarrolla actualmente en el vigente Reglamento de Instalaciones Térmicas en los Edificios, RITE, y su aplicación quedará definida en el </w:t>
      </w:r>
      <w:r w:rsidRPr="00F14670">
        <w:rPr>
          <w:rFonts w:ascii="Chalkboard" w:hAnsi="Chalkboard" w:cs="Arial,Italic"/>
          <w:i/>
          <w:iCs/>
        </w:rPr>
        <w:t xml:space="preserve">proyecto </w:t>
      </w:r>
      <w:r w:rsidRPr="00F14670">
        <w:rPr>
          <w:rFonts w:ascii="Chalkboard" w:hAnsi="Chalkboard" w:cs="Arial"/>
        </w:rPr>
        <w:t xml:space="preserve">del </w:t>
      </w:r>
      <w:r w:rsidRPr="00F14670">
        <w:rPr>
          <w:rFonts w:ascii="Chalkboard" w:hAnsi="Chalkboard" w:cs="Arial,Italic"/>
          <w:i/>
          <w:iCs/>
        </w:rPr>
        <w:t>edificio</w:t>
      </w:r>
      <w:r w:rsidRPr="00F14670">
        <w:rPr>
          <w:rFonts w:ascii="Chalkboard" w:hAnsi="Chalkboard" w:cs="Arial"/>
        </w:rPr>
        <w:t xml:space="preserve">. </w:t>
      </w:r>
    </w:p>
    <w:p w14:paraId="14E9DA77" w14:textId="77777777" w:rsidR="00830848" w:rsidRPr="00F14670" w:rsidRDefault="00830848" w:rsidP="00F14670">
      <w:pPr>
        <w:autoSpaceDE w:val="0"/>
        <w:autoSpaceDN w:val="0"/>
        <w:adjustRightInd w:val="0"/>
        <w:spacing w:before="240" w:after="240"/>
        <w:jc w:val="both"/>
        <w:rPr>
          <w:rFonts w:ascii="Chalkboard" w:hAnsi="Chalkboard" w:cs="CIDFont+F2"/>
        </w:rPr>
      </w:pPr>
      <w:r w:rsidRPr="00F14670">
        <w:rPr>
          <w:rFonts w:ascii="Chalkboard" w:hAnsi="Chalkboard" w:cs="CIDFont+F2"/>
        </w:rPr>
        <w:t>REAL DECRETO 1751/1998, de 31 de julio, por el que se aprueba el Reglamento de Instalaciones Térmicas en los Edificios (RITE).</w:t>
      </w:r>
    </w:p>
    <w:p w14:paraId="6A6ED47B" w14:textId="77777777" w:rsidR="00830848" w:rsidRPr="00F14670" w:rsidRDefault="00830848" w:rsidP="00F14670">
      <w:pPr>
        <w:autoSpaceDE w:val="0"/>
        <w:autoSpaceDN w:val="0"/>
        <w:adjustRightInd w:val="0"/>
        <w:spacing w:before="240" w:after="240"/>
        <w:jc w:val="both"/>
        <w:rPr>
          <w:rFonts w:ascii="Chalkboard" w:hAnsi="Chalkboard" w:cs="CIDFont+F2"/>
        </w:rPr>
      </w:pPr>
      <w:r w:rsidRPr="00F14670">
        <w:rPr>
          <w:rFonts w:ascii="Chalkboard" w:hAnsi="Chalkboard" w:cs="CIDFont+F2"/>
        </w:rPr>
        <w:t>En el apartado 3 del artículo 1°. “Objeto y ámbito de aplicación” del RITE se específica:</w:t>
      </w:r>
    </w:p>
    <w:p w14:paraId="38DA56F0" w14:textId="77777777" w:rsidR="00830848" w:rsidRPr="00F14670" w:rsidRDefault="00830848" w:rsidP="00F14670">
      <w:pPr>
        <w:autoSpaceDE w:val="0"/>
        <w:autoSpaceDN w:val="0"/>
        <w:adjustRightInd w:val="0"/>
        <w:spacing w:before="240" w:after="240"/>
        <w:jc w:val="both"/>
        <w:rPr>
          <w:rFonts w:ascii="Chalkboard" w:hAnsi="Chalkboard" w:cs="CIDFont+F2"/>
        </w:rPr>
      </w:pPr>
      <w:r w:rsidRPr="00F14670">
        <w:rPr>
          <w:rFonts w:ascii="Chalkboard" w:hAnsi="Chalkboard" w:cs="CIDFont+F2"/>
        </w:rPr>
        <w:t>3- Este reglamento y sus instrucciones técnicas complementarias se aplicarán a las instalaciones térmicas no industriales de los edificios de nueva planta o en las reformas de los existentes, en los términos que se indican en el mismo.</w:t>
      </w:r>
    </w:p>
    <w:p w14:paraId="2B461060" w14:textId="77777777" w:rsidR="00830848" w:rsidRPr="00F14670" w:rsidRDefault="00830848" w:rsidP="00F14670">
      <w:pPr>
        <w:spacing w:before="240" w:after="240"/>
        <w:jc w:val="both"/>
        <w:rPr>
          <w:rFonts w:ascii="Chalkboard" w:hAnsi="Chalkboard" w:cs="CIDFont+F1"/>
        </w:rPr>
      </w:pPr>
      <w:r w:rsidRPr="00F14670">
        <w:rPr>
          <w:rFonts w:ascii="Chalkboard" w:hAnsi="Chalkboard" w:cs="CIDFont+F2"/>
        </w:rPr>
        <w:t>Por lo tanto, como la actividad proyectada es de uso industrial sin elementos de climatización ambiental para el bienestar térmico de las personas, de acuerdo con dicho aparatado 3, no le es de aplicación esta sección.</w:t>
      </w:r>
    </w:p>
    <w:p w14:paraId="39EF0EE3" w14:textId="75BC3E20" w:rsidR="00830848" w:rsidRPr="00F14670" w:rsidRDefault="00830848" w:rsidP="00F14670">
      <w:pPr>
        <w:pStyle w:val="CUERPOTEXTO"/>
        <w:spacing w:before="240" w:after="240"/>
        <w:rPr>
          <w:rFonts w:ascii="Chalkboard" w:hAnsi="Chalkboard"/>
          <w:b/>
          <w:sz w:val="24"/>
          <w:szCs w:val="24"/>
        </w:rPr>
      </w:pPr>
      <w:bookmarkStart w:id="47" w:name="3_6:_RC_:2:1"/>
      <w:bookmarkStart w:id="48" w:name="3_6:_RC_:3"/>
      <w:bookmarkEnd w:id="47"/>
      <w:bookmarkEnd w:id="48"/>
      <w:r w:rsidRPr="00F14670">
        <w:rPr>
          <w:rFonts w:ascii="Chalkboard" w:hAnsi="Chalkboard"/>
          <w:b/>
          <w:sz w:val="24"/>
          <w:szCs w:val="24"/>
        </w:rPr>
        <w:t>4.3. HE 3 Eficiencia energética de las instalaciones de iluminación</w:t>
      </w:r>
    </w:p>
    <w:p w14:paraId="231AF667" w14:textId="77777777" w:rsidR="00830848" w:rsidRPr="00F14670" w:rsidRDefault="00830848" w:rsidP="00F14670">
      <w:pPr>
        <w:autoSpaceDE w:val="0"/>
        <w:autoSpaceDN w:val="0"/>
        <w:adjustRightInd w:val="0"/>
        <w:spacing w:before="240" w:after="240"/>
        <w:jc w:val="both"/>
        <w:rPr>
          <w:rFonts w:ascii="Chalkboard" w:hAnsi="Chalkboard" w:cs="CIDFont+F2"/>
        </w:rPr>
      </w:pPr>
      <w:r w:rsidRPr="00F14670">
        <w:rPr>
          <w:rFonts w:ascii="Chalkboard" w:hAnsi="Chalkboard" w:cs="CIDFont+F2"/>
        </w:rPr>
        <w:lastRenderedPageBreak/>
        <w:t>De acuerdo con el DB HE 3, esta sección es de aplicación a las instalaciones de iluminación interior en:</w:t>
      </w:r>
    </w:p>
    <w:p w14:paraId="5C6BA263"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a) edificios de nueva construcción;</w:t>
      </w:r>
    </w:p>
    <w:p w14:paraId="2841890E"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b) rehabilitación de edificios existentes con una superficie útil superior a 1000 m2, donde se renueve más del 25% de la superficie iluminada.</w:t>
      </w:r>
    </w:p>
    <w:p w14:paraId="7533B6CC"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c) reformas de locales comerciales y de edificios de uso administrativo en los que se renueve la instalación de iluminación.</w:t>
      </w:r>
    </w:p>
    <w:p w14:paraId="5BF8B2B5"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2.Se excluyen del ámbito de aplicación:</w:t>
      </w:r>
    </w:p>
    <w:p w14:paraId="6EECBAAB"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a) edificios y monumentos con valor histórico o arquitectónico reconocido, cuando el cumplimiento de las exigencias de esta sección pudiese alterar de manera inaceptable su carácter o aspecto;</w:t>
      </w:r>
    </w:p>
    <w:p w14:paraId="0AC22810"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b) construcciones provisionales con un plazo previsto de utilización igual o inferior a 2 años;</w:t>
      </w:r>
    </w:p>
    <w:p w14:paraId="55879DB1"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c) instalaciones industriales, talleres y edificios agrícolas no residenciales;</w:t>
      </w:r>
    </w:p>
    <w:p w14:paraId="4EB96BC3" w14:textId="77777777" w:rsidR="00830848" w:rsidRPr="00F14670" w:rsidRDefault="00830848" w:rsidP="00F14670">
      <w:pPr>
        <w:autoSpaceDE w:val="0"/>
        <w:autoSpaceDN w:val="0"/>
        <w:adjustRightInd w:val="0"/>
        <w:spacing w:before="240" w:after="240"/>
        <w:jc w:val="both"/>
        <w:rPr>
          <w:rFonts w:ascii="Chalkboard" w:hAnsi="Chalkboard" w:cs="Arial"/>
        </w:rPr>
      </w:pPr>
      <w:r w:rsidRPr="00F14670">
        <w:rPr>
          <w:rFonts w:ascii="Chalkboard" w:hAnsi="Chalkboard" w:cs="Arial"/>
        </w:rPr>
        <w:t>d) edificios independientes con una superficie útil total inferior a 50 m2:</w:t>
      </w:r>
    </w:p>
    <w:p w14:paraId="3A67F739" w14:textId="77777777" w:rsidR="00830848" w:rsidRPr="00F14670" w:rsidRDefault="00830848" w:rsidP="00F14670">
      <w:pPr>
        <w:spacing w:before="240" w:after="240"/>
        <w:jc w:val="both"/>
        <w:rPr>
          <w:rFonts w:ascii="Chalkboard" w:hAnsi="Chalkboard" w:cs="CIDFont+F1"/>
        </w:rPr>
      </w:pPr>
      <w:r w:rsidRPr="00F14670">
        <w:rPr>
          <w:rFonts w:ascii="Chalkboard" w:hAnsi="Chalkboard" w:cs="Arial"/>
        </w:rPr>
        <w:t>e) interiores de queserías.</w:t>
      </w:r>
    </w:p>
    <w:p w14:paraId="41842850" w14:textId="77777777" w:rsidR="00830848" w:rsidRPr="00F14670" w:rsidRDefault="00830848" w:rsidP="00F14670">
      <w:pPr>
        <w:pStyle w:val="Textoindependiente"/>
        <w:spacing w:after="240"/>
        <w:rPr>
          <w:rFonts w:ascii="Chalkboard" w:hAnsi="Chalkboard" w:cs="Tahoma"/>
          <w:sz w:val="24"/>
          <w:szCs w:val="24"/>
        </w:rPr>
      </w:pPr>
      <w:r w:rsidRPr="00F14670">
        <w:rPr>
          <w:rFonts w:ascii="Chalkboard" w:hAnsi="Chalkboard" w:cs="Tahoma"/>
          <w:sz w:val="24"/>
          <w:szCs w:val="24"/>
        </w:rPr>
        <w:t>Por lo tanto, quedan fuera del ámbito de aplicación de esta sección las instalaciones industriales y agrícolas, así como los edificios ya construidos.</w:t>
      </w:r>
    </w:p>
    <w:p w14:paraId="060B6067" w14:textId="77777777" w:rsidR="00830848" w:rsidRPr="00F14670" w:rsidRDefault="00830848" w:rsidP="00F14670">
      <w:pPr>
        <w:pStyle w:val="Textoindependiente"/>
        <w:spacing w:after="240"/>
        <w:rPr>
          <w:rFonts w:ascii="Chalkboard" w:hAnsi="Chalkboard" w:cs="Tahoma"/>
          <w:sz w:val="24"/>
          <w:szCs w:val="24"/>
        </w:rPr>
      </w:pPr>
      <w:r w:rsidRPr="00F14670">
        <w:rPr>
          <w:rFonts w:ascii="Chalkboard" w:hAnsi="Chalkboard" w:cs="Tahoma"/>
          <w:sz w:val="24"/>
          <w:szCs w:val="24"/>
        </w:rPr>
        <w:t>Sin embargo, los sistemas de iluminación que se prevén en la actividad y que se detallan en el correspondiente proyecto eléctrico deben cumplir con las exigencias del CTE en cuanto a eficiencia de las instalaciones de iluminación.</w:t>
      </w:r>
    </w:p>
    <w:p w14:paraId="7D7E1300" w14:textId="77777777" w:rsidR="00830848" w:rsidRPr="00F14670" w:rsidRDefault="00830848" w:rsidP="00F14670">
      <w:pPr>
        <w:pStyle w:val="Textoindependiente"/>
        <w:spacing w:after="240"/>
        <w:rPr>
          <w:rFonts w:ascii="Chalkboard" w:hAnsi="Chalkboard" w:cs="Tahoma"/>
          <w:sz w:val="24"/>
          <w:szCs w:val="24"/>
        </w:rPr>
      </w:pPr>
      <w:r w:rsidRPr="00F14670">
        <w:rPr>
          <w:rFonts w:ascii="Chalkboard" w:hAnsi="Chalkboard" w:cs="Tahoma"/>
          <w:sz w:val="24"/>
          <w:szCs w:val="24"/>
        </w:rPr>
        <w:t>En la búsqueda de una mayor eficiencia, en este sentido las luminarias están compuestas por bombillas tipo led.</w:t>
      </w:r>
    </w:p>
    <w:p w14:paraId="68ABE10E" w14:textId="3FA5F737" w:rsidR="00830848" w:rsidRPr="00F14670" w:rsidRDefault="00830848" w:rsidP="00F14670">
      <w:pPr>
        <w:pStyle w:val="CAP3"/>
        <w:spacing w:before="240" w:after="240"/>
        <w:jc w:val="both"/>
        <w:rPr>
          <w:rFonts w:ascii="Chalkboard" w:hAnsi="Chalkboard"/>
          <w:sz w:val="24"/>
          <w:szCs w:val="24"/>
        </w:rPr>
      </w:pPr>
      <w:bookmarkStart w:id="49" w:name="3_6:_RC_:4"/>
      <w:bookmarkEnd w:id="49"/>
      <w:r w:rsidRPr="00F14670">
        <w:rPr>
          <w:rFonts w:ascii="Chalkboard" w:hAnsi="Chalkboard"/>
          <w:sz w:val="24"/>
          <w:szCs w:val="24"/>
        </w:rPr>
        <w:t>4.4. HE 4 Contribución solar mínima de agua caliente sanitaria</w:t>
      </w:r>
    </w:p>
    <w:p w14:paraId="24E5D23E" w14:textId="77777777" w:rsidR="00830848" w:rsidRPr="00F14670" w:rsidRDefault="00830848" w:rsidP="00F14670">
      <w:pPr>
        <w:spacing w:before="240" w:after="240"/>
        <w:jc w:val="both"/>
        <w:rPr>
          <w:rFonts w:ascii="Chalkboard" w:hAnsi="Chalkboard" w:cs="Tahoma"/>
        </w:rPr>
      </w:pPr>
      <w:r w:rsidRPr="00F14670">
        <w:rPr>
          <w:rFonts w:ascii="Chalkboard" w:hAnsi="Chalkboard" w:cs="Tahoma"/>
        </w:rPr>
        <w:t>El DB-HE exige un grado mínimo de contribución solar para cubrir la demanda de agua caliente sanitaria (ACS) según zonas climáticas.</w:t>
      </w:r>
    </w:p>
    <w:p w14:paraId="1FBF6D8A" w14:textId="77777777" w:rsidR="00830848" w:rsidRPr="00F14670" w:rsidRDefault="00830848" w:rsidP="00F14670">
      <w:pPr>
        <w:spacing w:before="240" w:after="240"/>
        <w:jc w:val="both"/>
        <w:rPr>
          <w:rFonts w:ascii="Chalkboard" w:hAnsi="Chalkboard" w:cs="Tahoma"/>
        </w:rPr>
      </w:pPr>
      <w:r w:rsidRPr="00F14670">
        <w:rPr>
          <w:rFonts w:ascii="Chalkboard" w:hAnsi="Chalkboard" w:cs="Tahoma"/>
        </w:rPr>
        <w:t>Siendo la actividad proyectada con una plantilla de 2 personas el consumo diario es menor de 50 l/h por lo que no le será de aplicación esta sección.</w:t>
      </w:r>
    </w:p>
    <w:p w14:paraId="0DDA18E2" w14:textId="5E1D261F" w:rsidR="00830848" w:rsidRPr="00F14670" w:rsidRDefault="00830848" w:rsidP="00F14670">
      <w:pPr>
        <w:pStyle w:val="CAP3"/>
        <w:keepNext/>
        <w:spacing w:before="240" w:after="240"/>
        <w:jc w:val="both"/>
        <w:rPr>
          <w:rFonts w:ascii="Chalkboard" w:hAnsi="Chalkboard"/>
          <w:sz w:val="24"/>
          <w:szCs w:val="24"/>
        </w:rPr>
      </w:pPr>
      <w:bookmarkStart w:id="50" w:name="3_6:_RC_:5"/>
      <w:bookmarkEnd w:id="50"/>
      <w:r w:rsidRPr="00F14670">
        <w:rPr>
          <w:rFonts w:ascii="Chalkboard" w:hAnsi="Chalkboard"/>
          <w:sz w:val="24"/>
          <w:szCs w:val="24"/>
        </w:rPr>
        <w:t>4.5. HE 5 Contribución fotovoltaica mínima de energía eléctrica</w:t>
      </w:r>
    </w:p>
    <w:p w14:paraId="02F9501A" w14:textId="77777777" w:rsidR="00830848" w:rsidRPr="00F14670" w:rsidRDefault="00830848" w:rsidP="00F14670">
      <w:pPr>
        <w:pStyle w:val="Vietas-2cm"/>
        <w:tabs>
          <w:tab w:val="clear" w:pos="720"/>
        </w:tabs>
        <w:spacing w:before="240" w:after="240"/>
        <w:ind w:left="0" w:right="-93" w:firstLine="0"/>
        <w:rPr>
          <w:rFonts w:ascii="Chalkboard" w:hAnsi="Chalkboard" w:cs="Arial"/>
          <w:szCs w:val="24"/>
        </w:rPr>
      </w:pPr>
      <w:r w:rsidRPr="00F14670">
        <w:rPr>
          <w:rFonts w:ascii="Chalkboard" w:hAnsi="Chalkboard" w:cs="Arial"/>
          <w:szCs w:val="24"/>
        </w:rPr>
        <w:t xml:space="preserve">Los edificios de usos indicados, a los efectos de esta sección, en la tabla 1.1 incorporan sistemas de captación y transformación de energía solar por </w:t>
      </w:r>
      <w:r w:rsidRPr="00F14670">
        <w:rPr>
          <w:rFonts w:ascii="Chalkboard" w:hAnsi="Chalkboard" w:cs="Arial"/>
          <w:szCs w:val="24"/>
        </w:rPr>
        <w:lastRenderedPageBreak/>
        <w:t>procedimientos fotovoltaicos cuando superen los límites de aplicación establecidos en dicha tabla.</w:t>
      </w:r>
    </w:p>
    <w:p w14:paraId="31829930" w14:textId="77777777" w:rsidR="00830848" w:rsidRPr="00F14670" w:rsidRDefault="00830848" w:rsidP="00F14670">
      <w:pPr>
        <w:pStyle w:val="complementovietas"/>
        <w:spacing w:after="240"/>
        <w:ind w:left="0"/>
        <w:rPr>
          <w:rFonts w:ascii="Chalkboard" w:hAnsi="Chalkboard"/>
          <w:szCs w:val="24"/>
        </w:rPr>
      </w:pPr>
      <w:r w:rsidRPr="00F14670">
        <w:rPr>
          <w:rFonts w:ascii="Chalkboard" w:hAnsi="Chalkboard"/>
          <w:szCs w:val="24"/>
        </w:rPr>
        <w:t>Por tanto, según la tabla 1.1 no es de aplicación al no estar el uso dentro del os recogidos.</w:t>
      </w:r>
    </w:p>
    <w:p w14:paraId="29CE6845" w14:textId="77777777" w:rsidR="00935FA2" w:rsidRDefault="00935FA2" w:rsidP="00935FA2">
      <w:pPr>
        <w:pStyle w:val="CUERPOTEXTO"/>
        <w:rPr>
          <w:rFonts w:ascii="Trebuchet MS" w:hAnsi="Trebuchet MS"/>
        </w:rPr>
      </w:pPr>
    </w:p>
    <w:p w14:paraId="16A19E4C" w14:textId="77777777" w:rsidR="00CB7642" w:rsidRDefault="00CB7642" w:rsidP="00CB7642">
      <w:pPr>
        <w:spacing w:before="240" w:after="240"/>
        <w:jc w:val="both"/>
        <w:rPr>
          <w:rFonts w:ascii="Chalkboard" w:hAnsi="Chalkboard" w:cs="Arial"/>
        </w:rPr>
      </w:pPr>
    </w:p>
    <w:p w14:paraId="14C6A6B4" w14:textId="43C7F72D" w:rsidR="00935FA2" w:rsidRPr="00CB7642" w:rsidRDefault="00935FA2" w:rsidP="00CB7642">
      <w:pPr>
        <w:spacing w:before="240" w:after="240"/>
        <w:jc w:val="both"/>
        <w:rPr>
          <w:rFonts w:ascii="Chalkboard" w:hAnsi="Chalkboard" w:cs="Arial"/>
        </w:rPr>
        <w:sectPr w:rsidR="00935FA2" w:rsidRPr="00CB7642" w:rsidSect="00E67ADA">
          <w:headerReference w:type="default" r:id="rId26"/>
          <w:headerReference w:type="first" r:id="rId27"/>
          <w:pgSz w:w="11907" w:h="16839" w:code="9"/>
          <w:pgMar w:top="1418" w:right="1701" w:bottom="1418" w:left="1701" w:header="425" w:footer="198" w:gutter="0"/>
          <w:pgNumType w:start="21"/>
          <w:cols w:space="720"/>
          <w:titlePg/>
          <w:docGrid w:linePitch="272"/>
        </w:sectPr>
      </w:pPr>
    </w:p>
    <w:p w14:paraId="052838BE" w14:textId="77777777" w:rsidR="008212BE" w:rsidRDefault="008212BE" w:rsidP="008212BE">
      <w:pPr>
        <w:pStyle w:val="complementovietas"/>
        <w:tabs>
          <w:tab w:val="left" w:pos="567"/>
          <w:tab w:val="left" w:pos="1134"/>
        </w:tabs>
        <w:spacing w:after="120"/>
        <w:ind w:left="0" w:right="-91"/>
        <w:rPr>
          <w:rFonts w:ascii="Chalkboard SE" w:hAnsi="Chalkboard SE" w:cs="Trebuchet MS"/>
          <w:sz w:val="72"/>
          <w:szCs w:val="72"/>
        </w:rPr>
      </w:pPr>
    </w:p>
    <w:p w14:paraId="73158E16" w14:textId="77777777" w:rsidR="008212BE" w:rsidRDefault="008212BE" w:rsidP="008212BE">
      <w:pPr>
        <w:pStyle w:val="complementovietas"/>
        <w:tabs>
          <w:tab w:val="left" w:pos="567"/>
          <w:tab w:val="left" w:pos="1134"/>
        </w:tabs>
        <w:spacing w:after="120"/>
        <w:ind w:left="0" w:right="-91"/>
        <w:rPr>
          <w:rFonts w:ascii="Chalkboard SE" w:hAnsi="Chalkboard SE" w:cs="Trebuchet MS"/>
          <w:sz w:val="72"/>
          <w:szCs w:val="72"/>
        </w:rPr>
      </w:pPr>
    </w:p>
    <w:p w14:paraId="1CF8E39F" w14:textId="77777777" w:rsidR="008212BE" w:rsidRDefault="008212BE" w:rsidP="008212BE">
      <w:pPr>
        <w:pStyle w:val="complementovietas"/>
        <w:tabs>
          <w:tab w:val="left" w:pos="567"/>
          <w:tab w:val="left" w:pos="1134"/>
        </w:tabs>
        <w:spacing w:after="120"/>
        <w:ind w:left="0" w:right="-91"/>
        <w:rPr>
          <w:rFonts w:ascii="Chalkboard SE" w:hAnsi="Chalkboard SE" w:cs="Trebuchet MS"/>
          <w:sz w:val="72"/>
          <w:szCs w:val="72"/>
        </w:rPr>
      </w:pPr>
    </w:p>
    <w:p w14:paraId="13410788" w14:textId="77777777" w:rsidR="008212BE" w:rsidRDefault="008212BE" w:rsidP="008212BE">
      <w:pPr>
        <w:pStyle w:val="complementovietas"/>
        <w:tabs>
          <w:tab w:val="left" w:pos="567"/>
          <w:tab w:val="left" w:pos="1134"/>
        </w:tabs>
        <w:spacing w:after="120"/>
        <w:ind w:left="0" w:right="-91"/>
        <w:rPr>
          <w:rFonts w:ascii="Chalkboard SE" w:hAnsi="Chalkboard SE" w:cs="Trebuchet MS"/>
          <w:sz w:val="72"/>
          <w:szCs w:val="72"/>
        </w:rPr>
      </w:pPr>
    </w:p>
    <w:p w14:paraId="40CAABCC" w14:textId="6E06B405" w:rsidR="008212BE" w:rsidRPr="000713DC" w:rsidRDefault="008212BE" w:rsidP="008212BE">
      <w:pPr>
        <w:pStyle w:val="complementovietas"/>
        <w:tabs>
          <w:tab w:val="left" w:pos="567"/>
          <w:tab w:val="left" w:pos="1134"/>
        </w:tabs>
        <w:spacing w:after="120"/>
        <w:ind w:left="0" w:right="-91"/>
        <w:rPr>
          <w:rStyle w:val="nfasis"/>
        </w:rPr>
      </w:pPr>
      <w:r w:rsidRPr="000713DC">
        <w:rPr>
          <w:rStyle w:val="nfasis"/>
        </w:rPr>
        <w:t>ANEXO I</w:t>
      </w:r>
      <w:r w:rsidR="00C324B5">
        <w:rPr>
          <w:rStyle w:val="nfasis"/>
        </w:rPr>
        <w:t>I</w:t>
      </w:r>
      <w:r w:rsidRPr="000713DC">
        <w:rPr>
          <w:rStyle w:val="nfasis"/>
        </w:rPr>
        <w:t>:</w:t>
      </w:r>
    </w:p>
    <w:p w14:paraId="3A2D7E36" w14:textId="77777777" w:rsidR="008212BE" w:rsidRPr="000713DC" w:rsidRDefault="008212BE" w:rsidP="008212BE">
      <w:pPr>
        <w:pStyle w:val="complementovietas"/>
        <w:tabs>
          <w:tab w:val="left" w:pos="567"/>
          <w:tab w:val="left" w:pos="1134"/>
        </w:tabs>
        <w:spacing w:after="120"/>
        <w:ind w:left="0" w:right="-91"/>
        <w:rPr>
          <w:rStyle w:val="nfasis"/>
        </w:rPr>
      </w:pPr>
      <w:r w:rsidRPr="000713DC">
        <w:rPr>
          <w:rStyle w:val="nfasis"/>
        </w:rPr>
        <w:t>COMUNICACIÓN</w:t>
      </w:r>
    </w:p>
    <w:p w14:paraId="7E4FB3EE" w14:textId="77777777" w:rsidR="008212BE" w:rsidRPr="000713DC" w:rsidRDefault="008212BE" w:rsidP="008212BE">
      <w:pPr>
        <w:pStyle w:val="complementovietas"/>
        <w:tabs>
          <w:tab w:val="left" w:pos="567"/>
          <w:tab w:val="left" w:pos="1134"/>
        </w:tabs>
        <w:spacing w:after="120"/>
        <w:ind w:left="0" w:right="-91"/>
        <w:rPr>
          <w:rStyle w:val="nfasis"/>
        </w:rPr>
      </w:pPr>
      <w:r w:rsidRPr="000713DC">
        <w:rPr>
          <w:rStyle w:val="nfasis"/>
        </w:rPr>
        <w:t>AMBIENTAL</w:t>
      </w:r>
    </w:p>
    <w:p w14:paraId="52B6BB41" w14:textId="77777777" w:rsidR="008212BE" w:rsidRDefault="008212BE" w:rsidP="008212BE">
      <w:pPr>
        <w:pStyle w:val="complementovietas"/>
        <w:tabs>
          <w:tab w:val="left" w:pos="567"/>
          <w:tab w:val="left" w:pos="1134"/>
        </w:tabs>
        <w:spacing w:after="120"/>
        <w:ind w:left="0" w:right="-91"/>
        <w:rPr>
          <w:rFonts w:ascii="Chalkboard SE" w:hAnsi="Chalkboard SE" w:cs="Trebuchet MS"/>
          <w:sz w:val="72"/>
          <w:szCs w:val="72"/>
        </w:rPr>
      </w:pPr>
      <w:r>
        <w:rPr>
          <w:rFonts w:ascii="Chalkboard SE" w:hAnsi="Chalkboard SE" w:cs="Trebuchet MS"/>
          <w:sz w:val="72"/>
          <w:szCs w:val="72"/>
        </w:rPr>
        <w:br w:type="page"/>
      </w:r>
    </w:p>
    <w:p w14:paraId="473A87F3" w14:textId="77777777" w:rsidR="008212BE" w:rsidRPr="008212BE" w:rsidRDefault="008212BE" w:rsidP="008212BE">
      <w:pPr>
        <w:autoSpaceDE w:val="0"/>
        <w:spacing w:before="240" w:after="240" w:line="276" w:lineRule="auto"/>
        <w:ind w:left="284" w:hanging="284"/>
        <w:jc w:val="both"/>
        <w:rPr>
          <w:rFonts w:ascii="Chalkboard" w:eastAsia="Arial" w:hAnsi="Chalkboard" w:cs="Arial"/>
          <w:b/>
          <w:sz w:val="32"/>
          <w:szCs w:val="32"/>
          <w:lang w:eastAsia="es-ES"/>
        </w:rPr>
      </w:pPr>
      <w:r w:rsidRPr="008212BE">
        <w:rPr>
          <w:rFonts w:ascii="Chalkboard" w:hAnsi="Chalkboard" w:cs="Arial"/>
          <w:b/>
          <w:bCs/>
          <w:sz w:val="32"/>
          <w:szCs w:val="32"/>
        </w:rPr>
        <w:lastRenderedPageBreak/>
        <w:t xml:space="preserve">1. </w:t>
      </w:r>
      <w:r w:rsidRPr="008212BE">
        <w:rPr>
          <w:rFonts w:ascii="Chalkboard" w:eastAsia="Arial" w:hAnsi="Chalkboard" w:cs="Arial"/>
          <w:b/>
          <w:sz w:val="32"/>
          <w:szCs w:val="32"/>
          <w:lang w:eastAsia="es-ES"/>
        </w:rPr>
        <w:t>ANTECEDENTES</w:t>
      </w:r>
    </w:p>
    <w:p w14:paraId="2B7E5F3A" w14:textId="77777777" w:rsidR="008212BE" w:rsidRPr="002A14EA"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2A14EA">
        <w:rPr>
          <w:rFonts w:ascii="Chalkboard SE" w:hAnsi="Chalkboard SE" w:cs="Arial"/>
          <w:bCs/>
          <w:i w:val="0"/>
          <w:iCs/>
          <w:spacing w:val="4"/>
          <w:sz w:val="28"/>
          <w:szCs w:val="28"/>
        </w:rPr>
        <w:t xml:space="preserve">1.1. </w:t>
      </w:r>
      <w:r w:rsidRPr="002A14EA">
        <w:rPr>
          <w:rFonts w:ascii="Chalkboard SE" w:hAnsi="Chalkboard SE" w:cs="Arial"/>
          <w:bCs/>
          <w:i w:val="0"/>
          <w:spacing w:val="4"/>
          <w:kern w:val="24"/>
          <w:sz w:val="28"/>
          <w:szCs w:val="28"/>
          <w:lang w:eastAsia="es-ES"/>
        </w:rPr>
        <w:t>OBJETO</w:t>
      </w:r>
    </w:p>
    <w:p w14:paraId="2A1807C4" w14:textId="77777777" w:rsidR="008212BE" w:rsidRPr="008212BE" w:rsidRDefault="008212BE" w:rsidP="008212BE">
      <w:pPr>
        <w:autoSpaceDE w:val="0"/>
        <w:spacing w:before="240" w:after="240" w:line="276" w:lineRule="auto"/>
        <w:jc w:val="both"/>
        <w:rPr>
          <w:rFonts w:ascii="Chalkboard" w:hAnsi="Chalkboard" w:cs="Trebuchet MS"/>
          <w:bCs/>
          <w:spacing w:val="4"/>
        </w:rPr>
      </w:pPr>
      <w:r w:rsidRPr="008212BE">
        <w:rPr>
          <w:rFonts w:ascii="Chalkboard" w:hAnsi="Chalkboard" w:cs="Trebuchet MS"/>
          <w:bCs/>
          <w:spacing w:val="4"/>
        </w:rPr>
        <w:t>El objeto de la presente comunicación ambiental es detallar las características principales de la actividad que se pretende desarrollar. La persona promotora proyecta crear un centro de acopio de pequeña escala para el almacenamiento y venta directa de la materia prima proveniente de sus propias cosechas.</w:t>
      </w:r>
    </w:p>
    <w:p w14:paraId="76EEBFEB" w14:textId="77777777" w:rsidR="008212BE" w:rsidRPr="002A14EA"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2A14EA">
        <w:rPr>
          <w:rFonts w:ascii="Chalkboard SE" w:hAnsi="Chalkboard SE" w:cs="Arial"/>
          <w:bCs/>
          <w:i w:val="0"/>
          <w:iCs/>
          <w:spacing w:val="4"/>
          <w:sz w:val="28"/>
          <w:szCs w:val="28"/>
        </w:rPr>
        <w:t xml:space="preserve">1.2. </w:t>
      </w:r>
      <w:r w:rsidRPr="002A14EA">
        <w:rPr>
          <w:rFonts w:ascii="Chalkboard SE" w:hAnsi="Chalkboard SE" w:cs="Arial"/>
          <w:bCs/>
          <w:i w:val="0"/>
          <w:spacing w:val="4"/>
          <w:kern w:val="24"/>
          <w:sz w:val="28"/>
          <w:szCs w:val="28"/>
          <w:lang w:eastAsia="es-ES"/>
        </w:rPr>
        <w:t>TITULAR</w:t>
      </w:r>
    </w:p>
    <w:p w14:paraId="404592C8" w14:textId="77777777" w:rsidR="008212BE" w:rsidRPr="008212BE" w:rsidRDefault="008212BE" w:rsidP="008212BE">
      <w:pPr>
        <w:autoSpaceDE w:val="0"/>
        <w:spacing w:before="240" w:after="240" w:line="276" w:lineRule="auto"/>
        <w:jc w:val="both"/>
        <w:rPr>
          <w:rFonts w:ascii="Chalkboard" w:hAnsi="Chalkboard" w:cs="Arial"/>
        </w:rPr>
      </w:pPr>
      <w:r w:rsidRPr="008212BE">
        <w:rPr>
          <w:rFonts w:ascii="Chalkboard" w:hAnsi="Chalkboard" w:cs="Trebuchet MS"/>
        </w:rPr>
        <w:t>Detallado en el punto n.º 1. de la memoria.</w:t>
      </w:r>
    </w:p>
    <w:p w14:paraId="481CD899" w14:textId="77777777" w:rsidR="008212BE" w:rsidRPr="002A14EA"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2A14EA">
        <w:rPr>
          <w:rFonts w:ascii="Chalkboard SE" w:hAnsi="Chalkboard SE" w:cs="Arial"/>
          <w:bCs/>
          <w:i w:val="0"/>
          <w:iCs/>
          <w:spacing w:val="4"/>
          <w:sz w:val="28"/>
          <w:szCs w:val="28"/>
        </w:rPr>
        <w:t xml:space="preserve">1.3. </w:t>
      </w:r>
      <w:r w:rsidRPr="002A14EA">
        <w:rPr>
          <w:rFonts w:ascii="Chalkboard SE" w:hAnsi="Chalkboard SE" w:cs="Arial"/>
          <w:bCs/>
          <w:i w:val="0"/>
          <w:spacing w:val="4"/>
          <w:kern w:val="24"/>
          <w:sz w:val="28"/>
          <w:szCs w:val="28"/>
          <w:lang w:eastAsia="es-ES"/>
        </w:rPr>
        <w:t>EMPLAZAMIENTO</w:t>
      </w:r>
    </w:p>
    <w:p w14:paraId="15AE4C89" w14:textId="77777777" w:rsidR="008212BE" w:rsidRPr="008212BE" w:rsidRDefault="008212BE" w:rsidP="008212BE">
      <w:pPr>
        <w:spacing w:before="240" w:after="240" w:line="276" w:lineRule="auto"/>
        <w:jc w:val="both"/>
        <w:rPr>
          <w:rFonts w:ascii="Chalkboard" w:hAnsi="Chalkboard" w:cs="Arial"/>
        </w:rPr>
      </w:pPr>
      <w:r w:rsidRPr="008212BE">
        <w:rPr>
          <w:rFonts w:ascii="Chalkboard" w:hAnsi="Chalkboard" w:cs="Trebuchet MS"/>
        </w:rPr>
        <w:t>Detallado en el punto n.º 2.2.1. de la memoria.</w:t>
      </w:r>
    </w:p>
    <w:p w14:paraId="5ABAED46" w14:textId="77777777" w:rsidR="008212BE" w:rsidRPr="002A14EA" w:rsidRDefault="008212BE" w:rsidP="001C1AE5">
      <w:pPr>
        <w:pStyle w:val="Textoindependiente21"/>
        <w:tabs>
          <w:tab w:val="left" w:pos="851"/>
        </w:tabs>
        <w:spacing w:after="240" w:line="276" w:lineRule="auto"/>
        <w:ind w:left="284"/>
        <w:rPr>
          <w:rFonts w:ascii="Chalkboard SE" w:hAnsi="Chalkboard SE" w:cs="Arial"/>
          <w:bCs/>
          <w:i w:val="0"/>
          <w:spacing w:val="4"/>
          <w:kern w:val="24"/>
          <w:szCs w:val="24"/>
          <w:lang w:eastAsia="es-ES"/>
        </w:rPr>
      </w:pPr>
      <w:r w:rsidRPr="002A14EA">
        <w:rPr>
          <w:rFonts w:ascii="Chalkboard SE" w:hAnsi="Chalkboard SE" w:cs="Arial"/>
          <w:bCs/>
          <w:i w:val="0"/>
          <w:iCs/>
          <w:spacing w:val="4"/>
          <w:sz w:val="28"/>
          <w:szCs w:val="28"/>
        </w:rPr>
        <w:t xml:space="preserve">1.4. </w:t>
      </w:r>
      <w:r w:rsidRPr="002A14EA">
        <w:rPr>
          <w:rFonts w:ascii="Chalkboard SE" w:hAnsi="Chalkboard SE" w:cs="Arial"/>
          <w:bCs/>
          <w:i w:val="0"/>
          <w:spacing w:val="4"/>
          <w:kern w:val="24"/>
          <w:sz w:val="28"/>
          <w:szCs w:val="28"/>
          <w:lang w:eastAsia="es-ES"/>
        </w:rPr>
        <w:t>REGLAMENTACIÓN Y DISPOSICIONES OFICIALES APLICABLES</w:t>
      </w:r>
    </w:p>
    <w:p w14:paraId="502D7789" w14:textId="77777777" w:rsidR="008212BE" w:rsidRPr="008212BE" w:rsidRDefault="008212BE" w:rsidP="008212BE">
      <w:pPr>
        <w:spacing w:before="240" w:after="240" w:line="276" w:lineRule="auto"/>
        <w:jc w:val="both"/>
        <w:rPr>
          <w:rFonts w:ascii="Chalkboard" w:hAnsi="Chalkboard" w:cs="Arial"/>
        </w:rPr>
      </w:pPr>
      <w:r w:rsidRPr="008212BE">
        <w:rPr>
          <w:rFonts w:ascii="Chalkboard" w:hAnsi="Chalkboard" w:cs="Trebuchet MS"/>
        </w:rPr>
        <w:t>Detallado en el punto n.º 2.2.3. de la memoria.</w:t>
      </w:r>
    </w:p>
    <w:p w14:paraId="7B4FAC31" w14:textId="77777777" w:rsidR="008212BE" w:rsidRPr="008212BE" w:rsidRDefault="008212BE" w:rsidP="008212BE">
      <w:pPr>
        <w:autoSpaceDE w:val="0"/>
        <w:spacing w:before="240" w:after="240" w:line="276" w:lineRule="auto"/>
        <w:ind w:left="284" w:hanging="284"/>
        <w:jc w:val="both"/>
        <w:rPr>
          <w:rFonts w:ascii="Chalkboard" w:hAnsi="Chalkboard" w:cs="Arial"/>
          <w:b/>
          <w:bCs/>
          <w:sz w:val="32"/>
          <w:szCs w:val="32"/>
        </w:rPr>
      </w:pPr>
      <w:r w:rsidRPr="008212BE">
        <w:rPr>
          <w:rFonts w:ascii="Chalkboard" w:hAnsi="Chalkboard" w:cs="Arial"/>
          <w:b/>
          <w:bCs/>
          <w:sz w:val="32"/>
          <w:szCs w:val="32"/>
        </w:rPr>
        <w:t>2. ACTIVIDAD E INSTALACIONES</w:t>
      </w:r>
    </w:p>
    <w:p w14:paraId="3A8DC372" w14:textId="77777777" w:rsidR="008212BE" w:rsidRPr="002A14EA"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2A14EA">
        <w:rPr>
          <w:rFonts w:ascii="Chalkboard SE" w:hAnsi="Chalkboard SE" w:cs="Arial"/>
          <w:bCs/>
          <w:i w:val="0"/>
          <w:iCs/>
          <w:spacing w:val="4"/>
          <w:sz w:val="28"/>
          <w:szCs w:val="28"/>
        </w:rPr>
        <w:t>2.1</w:t>
      </w:r>
      <w:r w:rsidRPr="002A14EA">
        <w:rPr>
          <w:rFonts w:ascii="Chalkboard SE" w:hAnsi="Chalkboard SE" w:cs="Arial"/>
          <w:bCs/>
          <w:i w:val="0"/>
          <w:spacing w:val="4"/>
          <w:kern w:val="24"/>
          <w:sz w:val="28"/>
          <w:szCs w:val="28"/>
          <w:lang w:eastAsia="es-ES"/>
        </w:rPr>
        <w:t>. DESCRIPCIÓN DE LA ACTIVIDAD</w:t>
      </w:r>
    </w:p>
    <w:p w14:paraId="6B8FB8C3" w14:textId="62B14DC4" w:rsidR="008212BE" w:rsidRPr="008212BE" w:rsidRDefault="008212BE" w:rsidP="008212BE">
      <w:pPr>
        <w:spacing w:before="240" w:after="240" w:line="276" w:lineRule="auto"/>
        <w:jc w:val="both"/>
        <w:rPr>
          <w:rFonts w:ascii="Chalkboard" w:hAnsi="Chalkboard" w:cs="Arial"/>
        </w:rPr>
      </w:pPr>
      <w:r w:rsidRPr="008212BE">
        <w:rPr>
          <w:rFonts w:ascii="Chalkboard" w:hAnsi="Chalkboard" w:cs="Arial"/>
        </w:rPr>
        <w:t xml:space="preserve">Centro de acopio con capacidad de producción máxima </w:t>
      </w:r>
      <w:r w:rsidR="00414132">
        <w:rPr>
          <w:rFonts w:ascii="Chalkboard" w:hAnsi="Chalkboard" w:cs="Arial"/>
        </w:rPr>
        <w:t xml:space="preserve">30.000 </w:t>
      </w:r>
      <w:r w:rsidRPr="008212BE">
        <w:rPr>
          <w:rFonts w:ascii="Chalkboard" w:hAnsi="Chalkboard" w:cs="Arial"/>
        </w:rPr>
        <w:t>kg/anuales.</w:t>
      </w:r>
    </w:p>
    <w:p w14:paraId="03B01491" w14:textId="77777777" w:rsidR="008212BE" w:rsidRPr="002A14EA" w:rsidRDefault="008212BE" w:rsidP="008212BE">
      <w:pPr>
        <w:pStyle w:val="Textoindependiente21"/>
        <w:spacing w:after="240" w:line="276" w:lineRule="auto"/>
        <w:ind w:left="284"/>
        <w:rPr>
          <w:rFonts w:ascii="Chalkboard SE" w:hAnsi="Chalkboard SE" w:cs="Arial"/>
          <w:bCs/>
          <w:i w:val="0"/>
          <w:iCs/>
          <w:spacing w:val="4"/>
          <w:sz w:val="28"/>
          <w:szCs w:val="28"/>
        </w:rPr>
      </w:pPr>
      <w:r w:rsidRPr="002A14EA">
        <w:rPr>
          <w:rFonts w:ascii="Chalkboard SE" w:hAnsi="Chalkboard SE" w:cs="Arial"/>
          <w:bCs/>
          <w:i w:val="0"/>
          <w:iCs/>
          <w:spacing w:val="4"/>
          <w:sz w:val="28"/>
          <w:szCs w:val="28"/>
        </w:rPr>
        <w:t xml:space="preserve">2.2. </w:t>
      </w:r>
      <w:r w:rsidRPr="002A14EA">
        <w:rPr>
          <w:rFonts w:ascii="Chalkboard SE" w:hAnsi="Chalkboard SE" w:cs="Arial"/>
          <w:bCs/>
          <w:i w:val="0"/>
          <w:spacing w:val="4"/>
          <w:kern w:val="24"/>
          <w:sz w:val="28"/>
          <w:szCs w:val="28"/>
          <w:lang w:eastAsia="es-ES"/>
        </w:rPr>
        <w:t>DESCRIPCIÓN DE LAS INFRAESTRUCTURAS</w:t>
      </w:r>
    </w:p>
    <w:p w14:paraId="1511BEBE" w14:textId="77777777" w:rsidR="008212BE" w:rsidRPr="008212BE" w:rsidRDefault="008212BE" w:rsidP="008212BE">
      <w:pPr>
        <w:spacing w:before="240" w:after="240" w:line="276" w:lineRule="auto"/>
        <w:jc w:val="both"/>
        <w:rPr>
          <w:rFonts w:ascii="Chalkboard" w:hAnsi="Chalkboard" w:cs="Arial"/>
        </w:rPr>
      </w:pPr>
      <w:r w:rsidRPr="008212BE">
        <w:rPr>
          <w:rFonts w:ascii="Chalkboard" w:hAnsi="Chalkboard" w:cs="Trebuchet MS"/>
        </w:rPr>
        <w:t>Detallado en el punto n.º 4.2. de la memoria.</w:t>
      </w:r>
    </w:p>
    <w:p w14:paraId="64CF3E1C" w14:textId="77777777" w:rsidR="00444166" w:rsidRDefault="008212BE" w:rsidP="00444166">
      <w:pPr>
        <w:autoSpaceDE w:val="0"/>
        <w:spacing w:before="240" w:after="240" w:line="276" w:lineRule="auto"/>
        <w:ind w:left="284" w:hanging="284"/>
        <w:jc w:val="both"/>
        <w:rPr>
          <w:rFonts w:ascii="Chalkboard" w:hAnsi="Chalkboard" w:cs="Arial"/>
          <w:b/>
          <w:bCs/>
          <w:sz w:val="32"/>
          <w:szCs w:val="32"/>
        </w:rPr>
      </w:pPr>
      <w:r w:rsidRPr="001C1AE5">
        <w:rPr>
          <w:rFonts w:ascii="Chalkboard" w:hAnsi="Chalkboard" w:cs="Arial"/>
          <w:b/>
          <w:bCs/>
          <w:sz w:val="32"/>
          <w:szCs w:val="32"/>
        </w:rPr>
        <w:t>3. CONSUMO DE MATERIAS PRIMAS, AGUA Y ENERGÍA</w:t>
      </w:r>
      <w:r w:rsidR="00444166">
        <w:rPr>
          <w:rFonts w:ascii="Chalkboard" w:hAnsi="Chalkboard" w:cs="Arial"/>
          <w:b/>
          <w:bCs/>
          <w:sz w:val="32"/>
          <w:szCs w:val="32"/>
        </w:rPr>
        <w:br w:type="page"/>
      </w:r>
    </w:p>
    <w:p w14:paraId="7D8EB61F" w14:textId="77777777" w:rsidR="008212BE" w:rsidRPr="002A14EA"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2A14EA">
        <w:rPr>
          <w:rFonts w:ascii="Chalkboard SE" w:hAnsi="Chalkboard SE" w:cs="Arial"/>
          <w:bCs/>
          <w:i w:val="0"/>
          <w:iCs/>
          <w:spacing w:val="4"/>
          <w:sz w:val="28"/>
          <w:szCs w:val="28"/>
        </w:rPr>
        <w:lastRenderedPageBreak/>
        <w:t xml:space="preserve">3.1. </w:t>
      </w:r>
      <w:r w:rsidRPr="002A14EA">
        <w:rPr>
          <w:rFonts w:ascii="Chalkboard SE" w:hAnsi="Chalkboard SE" w:cs="Arial"/>
          <w:bCs/>
          <w:i w:val="0"/>
          <w:spacing w:val="4"/>
          <w:kern w:val="24"/>
          <w:sz w:val="28"/>
          <w:szCs w:val="28"/>
          <w:lang w:eastAsia="es-ES"/>
        </w:rPr>
        <w:t>MATERIAS PRIMAS</w:t>
      </w:r>
    </w:p>
    <w:tbl>
      <w:tblPr>
        <w:tblStyle w:val="Tablaconcuadrcula"/>
        <w:tblW w:w="0" w:type="auto"/>
        <w:tblInd w:w="284" w:type="dxa"/>
        <w:tblLook w:val="04A0" w:firstRow="1" w:lastRow="0" w:firstColumn="1" w:lastColumn="0" w:noHBand="0" w:noVBand="1"/>
      </w:tblPr>
      <w:tblGrid>
        <w:gridCol w:w="4103"/>
        <w:gridCol w:w="4101"/>
      </w:tblGrid>
      <w:tr w:rsidR="002A14EA" w14:paraId="5E306F64" w14:textId="77777777" w:rsidTr="002A14EA">
        <w:tc>
          <w:tcPr>
            <w:tcW w:w="4244" w:type="dxa"/>
            <w:shd w:val="clear" w:color="auto" w:fill="C5E0B3" w:themeFill="accent6" w:themeFillTint="66"/>
          </w:tcPr>
          <w:p w14:paraId="66EDD06D" w14:textId="77777777" w:rsidR="002A14EA" w:rsidRPr="002A14EA" w:rsidRDefault="002A14EA" w:rsidP="002A14E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MATERIA PRIMA</w:t>
            </w:r>
          </w:p>
        </w:tc>
        <w:tc>
          <w:tcPr>
            <w:tcW w:w="4244" w:type="dxa"/>
            <w:shd w:val="clear" w:color="auto" w:fill="C5E0B3" w:themeFill="accent6" w:themeFillTint="66"/>
          </w:tcPr>
          <w:p w14:paraId="4C61C787" w14:textId="77777777" w:rsidR="002A14EA" w:rsidRPr="002A14EA" w:rsidRDefault="002A14EA" w:rsidP="002A14E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CANTIDAD (kg)</w:t>
            </w:r>
          </w:p>
        </w:tc>
      </w:tr>
      <w:tr w:rsidR="002A14EA" w14:paraId="420284FD" w14:textId="77777777" w:rsidTr="002A14EA">
        <w:tc>
          <w:tcPr>
            <w:tcW w:w="4244" w:type="dxa"/>
            <w:shd w:val="clear" w:color="auto" w:fill="E2EFD9" w:themeFill="accent6" w:themeFillTint="33"/>
            <w:vAlign w:val="center"/>
          </w:tcPr>
          <w:p w14:paraId="032E3802" w14:textId="107D3AF7" w:rsidR="002A14EA" w:rsidRPr="00840DC1" w:rsidRDefault="00840DC1" w:rsidP="002A14EA">
            <w:pPr>
              <w:pStyle w:val="Textoindependiente21"/>
              <w:spacing w:after="240" w:line="276" w:lineRule="auto"/>
              <w:jc w:val="center"/>
              <w:rPr>
                <w:rFonts w:ascii="Chalkboard" w:hAnsi="Chalkboard" w:cs="Arial"/>
                <w:bCs/>
                <w:i w:val="0"/>
                <w:spacing w:val="4"/>
                <w:kern w:val="24"/>
                <w:sz w:val="24"/>
                <w:szCs w:val="24"/>
                <w:lang w:eastAsia="es-ES"/>
              </w:rPr>
            </w:pPr>
            <w:r w:rsidRPr="00840DC1">
              <w:rPr>
                <w:rFonts w:ascii="Chalkboard" w:hAnsi="Chalkboard" w:cs="Arial"/>
                <w:bCs/>
                <w:i w:val="0"/>
                <w:spacing w:val="4"/>
                <w:kern w:val="24"/>
                <w:sz w:val="24"/>
                <w:szCs w:val="24"/>
                <w:lang w:eastAsia="es-ES"/>
              </w:rPr>
              <w:t>FRUTAS</w:t>
            </w:r>
            <w:r>
              <w:rPr>
                <w:rFonts w:ascii="Chalkboard" w:hAnsi="Chalkboard" w:cs="Arial"/>
                <w:bCs/>
                <w:i w:val="0"/>
                <w:spacing w:val="4"/>
                <w:kern w:val="24"/>
                <w:sz w:val="24"/>
                <w:szCs w:val="24"/>
                <w:lang w:eastAsia="es-ES"/>
              </w:rPr>
              <w:t xml:space="preserve"> Y VERDURAS</w:t>
            </w:r>
          </w:p>
        </w:tc>
        <w:tc>
          <w:tcPr>
            <w:tcW w:w="4244" w:type="dxa"/>
            <w:shd w:val="clear" w:color="auto" w:fill="E2EFD9" w:themeFill="accent6" w:themeFillTint="33"/>
            <w:vAlign w:val="center"/>
          </w:tcPr>
          <w:p w14:paraId="1F274EB0" w14:textId="762E528E" w:rsidR="002A14EA" w:rsidRPr="00840DC1" w:rsidRDefault="005E0B46" w:rsidP="002A14E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_______</w:t>
            </w:r>
          </w:p>
        </w:tc>
      </w:tr>
    </w:tbl>
    <w:p w14:paraId="75B4C096" w14:textId="77777777" w:rsidR="008212BE" w:rsidRDefault="008212BE" w:rsidP="002A14EA">
      <w:pPr>
        <w:pStyle w:val="Textoindependiente21"/>
        <w:spacing w:after="240" w:line="276" w:lineRule="auto"/>
        <w:rPr>
          <w:rFonts w:ascii="Chalkboard" w:hAnsi="Chalkboard" w:cs="Arial"/>
          <w:b/>
          <w:bCs/>
          <w:i w:val="0"/>
          <w:spacing w:val="4"/>
          <w:kern w:val="24"/>
          <w:sz w:val="28"/>
          <w:szCs w:val="28"/>
          <w:lang w:eastAsia="es-ES"/>
        </w:rPr>
      </w:pPr>
    </w:p>
    <w:tbl>
      <w:tblPr>
        <w:tblStyle w:val="Tablaconcuadrcula"/>
        <w:tblW w:w="0" w:type="auto"/>
        <w:tblInd w:w="284" w:type="dxa"/>
        <w:tblLook w:val="04A0" w:firstRow="1" w:lastRow="0" w:firstColumn="1" w:lastColumn="0" w:noHBand="0" w:noVBand="1"/>
      </w:tblPr>
      <w:tblGrid>
        <w:gridCol w:w="4115"/>
        <w:gridCol w:w="4089"/>
      </w:tblGrid>
      <w:tr w:rsidR="002A14EA" w14:paraId="4AAFCA47" w14:textId="77777777" w:rsidTr="006176C2">
        <w:tc>
          <w:tcPr>
            <w:tcW w:w="4115" w:type="dxa"/>
            <w:shd w:val="clear" w:color="auto" w:fill="C5E0B3" w:themeFill="accent6" w:themeFillTint="66"/>
          </w:tcPr>
          <w:p w14:paraId="324D432A"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 xml:space="preserve">ELEMENTOS AUXILIARES </w:t>
            </w:r>
          </w:p>
        </w:tc>
        <w:tc>
          <w:tcPr>
            <w:tcW w:w="4089" w:type="dxa"/>
            <w:shd w:val="clear" w:color="auto" w:fill="C5E0B3" w:themeFill="accent6" w:themeFillTint="66"/>
          </w:tcPr>
          <w:p w14:paraId="591661B9"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CANTIDAD (</w:t>
            </w:r>
            <w:proofErr w:type="spellStart"/>
            <w:r>
              <w:rPr>
                <w:rFonts w:ascii="Chalkboard" w:hAnsi="Chalkboard" w:cs="Arial"/>
                <w:bCs/>
                <w:i w:val="0"/>
                <w:spacing w:val="4"/>
                <w:kern w:val="24"/>
                <w:sz w:val="24"/>
                <w:szCs w:val="24"/>
                <w:lang w:eastAsia="es-ES"/>
              </w:rPr>
              <w:t>ud</w:t>
            </w:r>
            <w:proofErr w:type="spellEnd"/>
            <w:r w:rsidRPr="002A14EA">
              <w:rPr>
                <w:rFonts w:ascii="Chalkboard" w:hAnsi="Chalkboard" w:cs="Arial"/>
                <w:bCs/>
                <w:i w:val="0"/>
                <w:spacing w:val="4"/>
                <w:kern w:val="24"/>
                <w:sz w:val="24"/>
                <w:szCs w:val="24"/>
                <w:lang w:eastAsia="es-ES"/>
              </w:rPr>
              <w:t>)</w:t>
            </w:r>
          </w:p>
        </w:tc>
      </w:tr>
      <w:tr w:rsidR="002A14EA" w14:paraId="32158C39" w14:textId="77777777" w:rsidTr="006176C2">
        <w:tc>
          <w:tcPr>
            <w:tcW w:w="4115" w:type="dxa"/>
            <w:shd w:val="clear" w:color="auto" w:fill="E2EFD9" w:themeFill="accent6" w:themeFillTint="33"/>
            <w:vAlign w:val="center"/>
          </w:tcPr>
          <w:p w14:paraId="54EFD7FD"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 xml:space="preserve">Cajas </w:t>
            </w:r>
          </w:p>
        </w:tc>
        <w:tc>
          <w:tcPr>
            <w:tcW w:w="4089" w:type="dxa"/>
            <w:shd w:val="clear" w:color="auto" w:fill="E2EFD9" w:themeFill="accent6" w:themeFillTint="33"/>
            <w:vAlign w:val="center"/>
          </w:tcPr>
          <w:p w14:paraId="103DE8B8" w14:textId="6DD8D4D9" w:rsidR="002A14EA" w:rsidRPr="00F40D65" w:rsidRDefault="005E0B46" w:rsidP="001F2EA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___</w:t>
            </w:r>
          </w:p>
        </w:tc>
      </w:tr>
      <w:tr w:rsidR="002A14EA" w14:paraId="71064D99" w14:textId="77777777" w:rsidTr="006176C2">
        <w:tc>
          <w:tcPr>
            <w:tcW w:w="4115" w:type="dxa"/>
            <w:shd w:val="clear" w:color="auto" w:fill="E2EFD9" w:themeFill="accent6" w:themeFillTint="33"/>
            <w:vAlign w:val="center"/>
          </w:tcPr>
          <w:p w14:paraId="7FB13514"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 xml:space="preserve">Pallet </w:t>
            </w:r>
          </w:p>
        </w:tc>
        <w:tc>
          <w:tcPr>
            <w:tcW w:w="4089" w:type="dxa"/>
            <w:shd w:val="clear" w:color="auto" w:fill="E2EFD9" w:themeFill="accent6" w:themeFillTint="33"/>
            <w:vAlign w:val="center"/>
          </w:tcPr>
          <w:p w14:paraId="4C4E4051" w14:textId="55B522CD" w:rsidR="002A14EA" w:rsidRPr="00F40D65" w:rsidRDefault="005E0B46" w:rsidP="001F2EA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___</w:t>
            </w:r>
          </w:p>
        </w:tc>
      </w:tr>
      <w:tr w:rsidR="002A14EA" w14:paraId="6931DA21" w14:textId="77777777" w:rsidTr="006176C2">
        <w:tc>
          <w:tcPr>
            <w:tcW w:w="4115" w:type="dxa"/>
            <w:shd w:val="clear" w:color="auto" w:fill="E2EFD9" w:themeFill="accent6" w:themeFillTint="33"/>
            <w:vAlign w:val="center"/>
          </w:tcPr>
          <w:p w14:paraId="19DBCF2F"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 xml:space="preserve">Envases </w:t>
            </w:r>
          </w:p>
        </w:tc>
        <w:tc>
          <w:tcPr>
            <w:tcW w:w="4089" w:type="dxa"/>
            <w:shd w:val="clear" w:color="auto" w:fill="E2EFD9" w:themeFill="accent6" w:themeFillTint="33"/>
            <w:vAlign w:val="center"/>
          </w:tcPr>
          <w:p w14:paraId="20A8076E" w14:textId="5854636B" w:rsidR="002A14EA" w:rsidRPr="00F40D65" w:rsidRDefault="005E0B46" w:rsidP="001F2EA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___</w:t>
            </w:r>
          </w:p>
        </w:tc>
      </w:tr>
      <w:tr w:rsidR="002A14EA" w14:paraId="1B35E58F" w14:textId="77777777" w:rsidTr="006176C2">
        <w:tc>
          <w:tcPr>
            <w:tcW w:w="4115" w:type="dxa"/>
            <w:shd w:val="clear" w:color="auto" w:fill="E2EFD9" w:themeFill="accent6" w:themeFillTint="33"/>
            <w:vAlign w:val="center"/>
          </w:tcPr>
          <w:p w14:paraId="388A15A8" w14:textId="77777777" w:rsidR="002A14EA" w:rsidRPr="002A14EA" w:rsidRDefault="002A14EA" w:rsidP="001F2EAA">
            <w:pPr>
              <w:pStyle w:val="Textoindependiente21"/>
              <w:spacing w:after="240" w:line="276" w:lineRule="auto"/>
              <w:jc w:val="center"/>
              <w:rPr>
                <w:rFonts w:ascii="Chalkboard" w:hAnsi="Chalkboard" w:cs="Arial"/>
                <w:bCs/>
                <w:i w:val="0"/>
                <w:spacing w:val="4"/>
                <w:kern w:val="24"/>
                <w:sz w:val="24"/>
                <w:szCs w:val="24"/>
                <w:lang w:eastAsia="es-ES"/>
              </w:rPr>
            </w:pPr>
            <w:r w:rsidRPr="002A14EA">
              <w:rPr>
                <w:rFonts w:ascii="Chalkboard" w:hAnsi="Chalkboard" w:cs="Arial"/>
                <w:bCs/>
                <w:i w:val="0"/>
                <w:spacing w:val="4"/>
                <w:kern w:val="24"/>
                <w:sz w:val="24"/>
                <w:szCs w:val="24"/>
                <w:lang w:eastAsia="es-ES"/>
              </w:rPr>
              <w:t xml:space="preserve">Etiquetas </w:t>
            </w:r>
          </w:p>
        </w:tc>
        <w:tc>
          <w:tcPr>
            <w:tcW w:w="4089" w:type="dxa"/>
            <w:shd w:val="clear" w:color="auto" w:fill="E2EFD9" w:themeFill="accent6" w:themeFillTint="33"/>
            <w:vAlign w:val="center"/>
          </w:tcPr>
          <w:p w14:paraId="246D9690" w14:textId="447396CE" w:rsidR="002A14EA" w:rsidRPr="00F40D65" w:rsidRDefault="005E0B46" w:rsidP="001F2EAA">
            <w:pPr>
              <w:pStyle w:val="Textoindependiente21"/>
              <w:spacing w:after="240" w:line="276" w:lineRule="auto"/>
              <w:jc w:val="center"/>
              <w:rPr>
                <w:rFonts w:ascii="Chalkboard" w:hAnsi="Chalkboard" w:cs="Arial"/>
                <w:bCs/>
                <w:i w:val="0"/>
                <w:spacing w:val="4"/>
                <w:kern w:val="24"/>
                <w:sz w:val="24"/>
                <w:szCs w:val="24"/>
                <w:lang w:eastAsia="es-ES"/>
              </w:rPr>
            </w:pPr>
            <w:r>
              <w:rPr>
                <w:rFonts w:ascii="Chalkboard" w:hAnsi="Chalkboard" w:cs="Arial"/>
                <w:bCs/>
                <w:i w:val="0"/>
                <w:spacing w:val="4"/>
                <w:kern w:val="24"/>
                <w:sz w:val="24"/>
                <w:szCs w:val="24"/>
                <w:lang w:eastAsia="es-ES"/>
              </w:rPr>
              <w:t>___</w:t>
            </w:r>
          </w:p>
        </w:tc>
      </w:tr>
    </w:tbl>
    <w:p w14:paraId="1C55A33D" w14:textId="77777777" w:rsidR="008212BE" w:rsidRPr="001C1AE5"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1C1AE5">
        <w:rPr>
          <w:rFonts w:ascii="Chalkboard SE" w:hAnsi="Chalkboard SE" w:cs="Arial"/>
          <w:bCs/>
          <w:i w:val="0"/>
          <w:iCs/>
          <w:spacing w:val="4"/>
          <w:sz w:val="28"/>
          <w:szCs w:val="28"/>
        </w:rPr>
        <w:t xml:space="preserve">3.2. </w:t>
      </w:r>
      <w:r w:rsidRPr="001C1AE5">
        <w:rPr>
          <w:rFonts w:ascii="Chalkboard SE" w:hAnsi="Chalkboard SE" w:cs="Arial"/>
          <w:bCs/>
          <w:i w:val="0"/>
          <w:spacing w:val="4"/>
          <w:kern w:val="24"/>
          <w:sz w:val="28"/>
          <w:szCs w:val="28"/>
          <w:lang w:eastAsia="es-ES"/>
        </w:rPr>
        <w:t>AGUA</w:t>
      </w:r>
    </w:p>
    <w:p w14:paraId="1C640AAB" w14:textId="6255CFB8" w:rsidR="008212BE" w:rsidRPr="002A14EA" w:rsidRDefault="008212BE" w:rsidP="008212BE">
      <w:pPr>
        <w:pStyle w:val="complementovietas"/>
        <w:spacing w:after="240" w:line="276" w:lineRule="auto"/>
        <w:ind w:left="0" w:right="49"/>
        <w:rPr>
          <w:rFonts w:ascii="Chalkboard" w:eastAsia="Times New Roman" w:hAnsi="Chalkboard" w:cs="Arial"/>
          <w:szCs w:val="24"/>
        </w:rPr>
      </w:pPr>
      <w:r w:rsidRPr="002A14EA">
        <w:rPr>
          <w:rFonts w:ascii="Chalkboard" w:eastAsia="Times New Roman" w:hAnsi="Chalkboard" w:cs="Arial"/>
          <w:szCs w:val="24"/>
        </w:rPr>
        <w:t xml:space="preserve">Suministro de agua potable a través de la red municipal. Se plantea un consumo de </w:t>
      </w:r>
      <w:r w:rsidR="00F40D65">
        <w:rPr>
          <w:rFonts w:ascii="Chalkboard" w:eastAsia="Times New Roman" w:hAnsi="Chalkboard" w:cs="Arial"/>
          <w:szCs w:val="24"/>
        </w:rPr>
        <w:t>5</w:t>
      </w:r>
      <w:r w:rsidRPr="002A14EA">
        <w:rPr>
          <w:rFonts w:ascii="Chalkboard" w:eastAsia="Times New Roman" w:hAnsi="Chalkboard" w:cs="Arial"/>
          <w:szCs w:val="24"/>
        </w:rPr>
        <w:t xml:space="preserve"> m</w:t>
      </w:r>
      <w:r w:rsidRPr="002A14EA">
        <w:rPr>
          <w:rFonts w:ascii="Chalkboard" w:eastAsia="Times New Roman" w:hAnsi="Chalkboard" w:cs="Arial"/>
          <w:szCs w:val="24"/>
          <w:vertAlign w:val="superscript"/>
        </w:rPr>
        <w:t>3</w:t>
      </w:r>
      <w:r w:rsidRPr="002A14EA">
        <w:rPr>
          <w:rFonts w:ascii="Chalkboard" w:eastAsia="Times New Roman" w:hAnsi="Chalkboard" w:cs="Arial"/>
          <w:szCs w:val="24"/>
        </w:rPr>
        <w:t>/año.</w:t>
      </w:r>
    </w:p>
    <w:p w14:paraId="44FA12BE" w14:textId="77777777" w:rsidR="008212BE" w:rsidRPr="001C1AE5"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1C1AE5">
        <w:rPr>
          <w:rFonts w:ascii="Chalkboard SE" w:hAnsi="Chalkboard SE" w:cs="Arial"/>
          <w:bCs/>
          <w:i w:val="0"/>
          <w:iCs/>
          <w:spacing w:val="4"/>
          <w:sz w:val="28"/>
          <w:szCs w:val="28"/>
        </w:rPr>
        <w:t xml:space="preserve">3.3. </w:t>
      </w:r>
      <w:r w:rsidRPr="001C1AE5">
        <w:rPr>
          <w:rFonts w:ascii="Chalkboard SE" w:hAnsi="Chalkboard SE" w:cs="Arial"/>
          <w:bCs/>
          <w:i w:val="0"/>
          <w:spacing w:val="4"/>
          <w:kern w:val="24"/>
          <w:sz w:val="28"/>
          <w:szCs w:val="28"/>
          <w:lang w:eastAsia="es-ES"/>
        </w:rPr>
        <w:t>ENERGÍA</w:t>
      </w:r>
    </w:p>
    <w:p w14:paraId="48ADEDF2" w14:textId="22A6C1BD" w:rsidR="008212BE" w:rsidRDefault="008212BE" w:rsidP="008212BE">
      <w:pPr>
        <w:pStyle w:val="complementovietas"/>
        <w:spacing w:after="240" w:line="276" w:lineRule="auto"/>
        <w:ind w:left="0" w:right="49"/>
        <w:rPr>
          <w:rFonts w:ascii="Chalkboard" w:eastAsia="Times New Roman" w:hAnsi="Chalkboard" w:cs="Arial"/>
          <w:szCs w:val="24"/>
        </w:rPr>
      </w:pPr>
      <w:r w:rsidRPr="002A14EA">
        <w:rPr>
          <w:rFonts w:ascii="Chalkboard" w:eastAsia="Times New Roman" w:hAnsi="Chalkboard" w:cs="Arial"/>
          <w:szCs w:val="24"/>
        </w:rPr>
        <w:t xml:space="preserve">Conexión a la red eléctrica, las necesidades eléctricas para alimentar a todos los equipamientos y maquinaria es suficiente. Se prevé un consumo eléctrico de </w:t>
      </w:r>
      <w:r w:rsidR="00F40D65">
        <w:rPr>
          <w:rFonts w:ascii="Chalkboard" w:eastAsia="Times New Roman" w:hAnsi="Chalkboard" w:cs="Arial"/>
          <w:szCs w:val="24"/>
        </w:rPr>
        <w:t>300</w:t>
      </w:r>
      <w:r w:rsidRPr="002A14EA">
        <w:rPr>
          <w:rFonts w:ascii="Chalkboard" w:eastAsia="Times New Roman" w:hAnsi="Chalkboard" w:cs="Arial"/>
          <w:szCs w:val="24"/>
        </w:rPr>
        <w:t xml:space="preserve"> Kwh/año.</w:t>
      </w:r>
    </w:p>
    <w:p w14:paraId="538E3E78" w14:textId="77777777" w:rsidR="002A14EA" w:rsidRPr="002A14EA" w:rsidRDefault="002A14EA" w:rsidP="008212BE">
      <w:pPr>
        <w:pStyle w:val="complementovietas"/>
        <w:spacing w:after="240" w:line="276" w:lineRule="auto"/>
        <w:ind w:left="0" w:right="49"/>
        <w:rPr>
          <w:rFonts w:ascii="Chalkboard" w:eastAsia="Times New Roman" w:hAnsi="Chalkboard" w:cs="Arial"/>
          <w:szCs w:val="24"/>
        </w:rPr>
      </w:pPr>
    </w:p>
    <w:p w14:paraId="404C237F" w14:textId="77777777" w:rsidR="007F3255" w:rsidRDefault="007F3255">
      <w:pPr>
        <w:rPr>
          <w:rFonts w:ascii="Chalkboard" w:hAnsi="Chalkboard" w:cs="Arial"/>
          <w:b/>
          <w:bCs/>
          <w:sz w:val="32"/>
          <w:szCs w:val="32"/>
        </w:rPr>
      </w:pPr>
      <w:r>
        <w:rPr>
          <w:rFonts w:ascii="Chalkboard" w:hAnsi="Chalkboard" w:cs="Arial"/>
          <w:b/>
          <w:bCs/>
          <w:sz w:val="32"/>
          <w:szCs w:val="32"/>
        </w:rPr>
        <w:br w:type="page"/>
      </w:r>
    </w:p>
    <w:p w14:paraId="12FF6E78" w14:textId="14C40DA5" w:rsidR="008212BE" w:rsidRPr="001C1AE5" w:rsidRDefault="008212BE" w:rsidP="00606A7E">
      <w:pPr>
        <w:autoSpaceDE w:val="0"/>
        <w:spacing w:before="240" w:after="240" w:line="276" w:lineRule="auto"/>
        <w:ind w:left="709" w:hanging="709"/>
        <w:jc w:val="both"/>
        <w:rPr>
          <w:rFonts w:ascii="Chalkboard" w:hAnsi="Chalkboard" w:cs="Arial"/>
          <w:b/>
          <w:bCs/>
          <w:sz w:val="32"/>
          <w:szCs w:val="32"/>
        </w:rPr>
      </w:pPr>
      <w:r w:rsidRPr="001C1AE5">
        <w:rPr>
          <w:rFonts w:ascii="Chalkboard" w:hAnsi="Chalkboard" w:cs="Arial"/>
          <w:b/>
          <w:bCs/>
          <w:sz w:val="32"/>
          <w:szCs w:val="32"/>
        </w:rPr>
        <w:lastRenderedPageBreak/>
        <w:t>4. IDENTIFICACIÓN DE IMPACTOS Y MEDIDAS PREVENTIVAS Y CORRECTORAS</w:t>
      </w:r>
    </w:p>
    <w:p w14:paraId="6C3DA225" w14:textId="77777777" w:rsidR="008212BE" w:rsidRPr="001C1AE5"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1C1AE5">
        <w:rPr>
          <w:rFonts w:ascii="Chalkboard SE" w:hAnsi="Chalkboard SE" w:cs="Arial"/>
          <w:bCs/>
          <w:i w:val="0"/>
          <w:iCs/>
          <w:spacing w:val="4"/>
          <w:sz w:val="28"/>
          <w:szCs w:val="28"/>
        </w:rPr>
        <w:t xml:space="preserve">4.1. </w:t>
      </w:r>
      <w:r w:rsidRPr="001C1AE5">
        <w:rPr>
          <w:rFonts w:ascii="Chalkboard SE" w:hAnsi="Chalkboard SE" w:cs="Arial"/>
          <w:bCs/>
          <w:i w:val="0"/>
          <w:spacing w:val="4"/>
          <w:kern w:val="24"/>
          <w:sz w:val="28"/>
          <w:szCs w:val="28"/>
          <w:lang w:eastAsia="es-ES"/>
        </w:rPr>
        <w:t>EMISIONES AL AIRE</w:t>
      </w:r>
    </w:p>
    <w:p w14:paraId="13825A42" w14:textId="77777777" w:rsidR="008212BE" w:rsidRPr="00A962B3" w:rsidRDefault="008212BE" w:rsidP="008212BE">
      <w:pPr>
        <w:spacing w:before="240" w:after="240" w:line="276" w:lineRule="auto"/>
        <w:jc w:val="both"/>
        <w:rPr>
          <w:rFonts w:ascii="Chalkboard" w:hAnsi="Chalkboard" w:cs="Arial"/>
        </w:rPr>
      </w:pPr>
      <w:r w:rsidRPr="00A962B3">
        <w:rPr>
          <w:rFonts w:ascii="Chalkboard" w:hAnsi="Chalkboard" w:cs="Trebuchet MS"/>
          <w:bCs/>
          <w:spacing w:val="4"/>
        </w:rPr>
        <w:t xml:space="preserve">La pequeña dimensión del establecimiento supone a la vez una baja generación de olores. Otras emisiones al aire son nulas o </w:t>
      </w:r>
      <w:r w:rsidRPr="00A962B3">
        <w:rPr>
          <w:rFonts w:ascii="Chalkboard" w:hAnsi="Chalkboard" w:cs="Arial"/>
        </w:rPr>
        <w:t>despreciables por la actividad.</w:t>
      </w:r>
    </w:p>
    <w:p w14:paraId="0ACD5059" w14:textId="77777777" w:rsidR="008212BE" w:rsidRPr="00A962B3" w:rsidRDefault="008212BE" w:rsidP="008212BE">
      <w:pPr>
        <w:spacing w:before="240" w:after="240" w:line="276" w:lineRule="auto"/>
        <w:jc w:val="both"/>
        <w:rPr>
          <w:rFonts w:ascii="Chalkboard" w:hAnsi="Chalkboard" w:cs="Arial"/>
        </w:rPr>
      </w:pPr>
      <w:r w:rsidRPr="00A962B3">
        <w:rPr>
          <w:rFonts w:ascii="Chalkboard" w:hAnsi="Chalkboard" w:cs="Arial"/>
          <w:u w:val="single"/>
        </w:rPr>
        <w:t>Medidas correctoras</w:t>
      </w:r>
      <w:r w:rsidRPr="00A962B3">
        <w:rPr>
          <w:rFonts w:ascii="Chalkboard" w:hAnsi="Chalkboard" w:cs="Arial"/>
        </w:rPr>
        <w:t>:</w:t>
      </w:r>
    </w:p>
    <w:p w14:paraId="01902CEB" w14:textId="77777777" w:rsidR="008212BE" w:rsidRPr="00A962B3" w:rsidRDefault="008212BE" w:rsidP="00D90131">
      <w:pPr>
        <w:pStyle w:val="Prrafodelista"/>
        <w:numPr>
          <w:ilvl w:val="0"/>
          <w:numId w:val="11"/>
        </w:numPr>
        <w:suppressAutoHyphens/>
        <w:spacing w:before="240" w:after="240" w:line="276" w:lineRule="auto"/>
        <w:contextualSpacing w:val="0"/>
        <w:jc w:val="both"/>
        <w:rPr>
          <w:rFonts w:ascii="Chalkboard" w:hAnsi="Chalkboard" w:cs="Arial"/>
        </w:rPr>
      </w:pPr>
      <w:r w:rsidRPr="00A962B3">
        <w:rPr>
          <w:rFonts w:ascii="Chalkboard" w:hAnsi="Chalkboard" w:cs="Trebuchet MS"/>
          <w:bCs/>
          <w:spacing w:val="4"/>
        </w:rPr>
        <w:t>Para prevenir la generación de olores molestos se dispondrá de un sistema de conservación de residuos y de un sistema de evacuación periódica.</w:t>
      </w:r>
    </w:p>
    <w:p w14:paraId="1317EAE5" w14:textId="77777777" w:rsidR="008212BE" w:rsidRPr="001C1AE5" w:rsidRDefault="008212BE" w:rsidP="008212BE">
      <w:pPr>
        <w:pStyle w:val="Textoindependiente21"/>
        <w:spacing w:after="240" w:line="276" w:lineRule="auto"/>
        <w:ind w:left="284"/>
        <w:rPr>
          <w:rFonts w:ascii="Chalkboard SE" w:hAnsi="Chalkboard SE" w:cs="Arial"/>
          <w:bCs/>
          <w:i w:val="0"/>
          <w:spacing w:val="4"/>
          <w:kern w:val="24"/>
          <w:sz w:val="28"/>
          <w:szCs w:val="28"/>
          <w:lang w:eastAsia="es-ES"/>
        </w:rPr>
      </w:pPr>
      <w:r w:rsidRPr="001C1AE5">
        <w:rPr>
          <w:rFonts w:ascii="Chalkboard SE" w:hAnsi="Chalkboard SE" w:cs="Arial"/>
          <w:bCs/>
          <w:i w:val="0"/>
          <w:iCs/>
          <w:spacing w:val="4"/>
          <w:sz w:val="28"/>
          <w:szCs w:val="28"/>
        </w:rPr>
        <w:t xml:space="preserve">4.2. </w:t>
      </w:r>
      <w:r w:rsidRPr="001C1AE5">
        <w:rPr>
          <w:rFonts w:ascii="Chalkboard SE" w:hAnsi="Chalkboard SE" w:cs="Arial"/>
          <w:bCs/>
          <w:i w:val="0"/>
          <w:spacing w:val="4"/>
          <w:kern w:val="24"/>
          <w:sz w:val="28"/>
          <w:szCs w:val="28"/>
          <w:lang w:eastAsia="es-ES"/>
        </w:rPr>
        <w:t>EMISIONES SONORAS</w:t>
      </w:r>
    </w:p>
    <w:p w14:paraId="179B1D86" w14:textId="77777777" w:rsidR="008212BE" w:rsidRPr="00A962B3" w:rsidRDefault="008212BE" w:rsidP="008212BE">
      <w:pPr>
        <w:pStyle w:val="complementovietas"/>
        <w:spacing w:after="240" w:line="276" w:lineRule="auto"/>
        <w:ind w:left="0" w:right="49"/>
        <w:rPr>
          <w:rFonts w:ascii="Chalkboard" w:eastAsia="Times New Roman" w:hAnsi="Chalkboard" w:cs="Arial"/>
          <w:szCs w:val="24"/>
        </w:rPr>
      </w:pPr>
      <w:r w:rsidRPr="00A962B3">
        <w:rPr>
          <w:rFonts w:ascii="Chalkboard" w:eastAsia="Times New Roman" w:hAnsi="Chalkboard" w:cs="Arial"/>
          <w:szCs w:val="24"/>
        </w:rPr>
        <w:t xml:space="preserve">No se sobrepasará un nivel máximo de recepción externa (N.R.E.) ni en horario diurno ni en horario nocturno. </w:t>
      </w:r>
      <w:r w:rsidRPr="00A962B3">
        <w:rPr>
          <w:rFonts w:ascii="Chalkboard" w:hAnsi="Chalkboard" w:cs="Trebuchet MS"/>
          <w:bCs/>
          <w:spacing w:val="4"/>
          <w:szCs w:val="24"/>
        </w:rPr>
        <w:t xml:space="preserve">Debido al bajo nivel de automatización de las actividades de la actividad, el nivel de ruidos producidos no constituirá un problema objeto de ninguna medida correctora. En todo caso, los ruidos generados se limitan al interior del establecimiento. </w:t>
      </w:r>
      <w:r w:rsidRPr="00A962B3">
        <w:rPr>
          <w:rFonts w:ascii="Chalkboard" w:eastAsia="Times New Roman" w:hAnsi="Chalkboard" w:cs="Arial"/>
          <w:szCs w:val="24"/>
        </w:rPr>
        <w:t>El diseño de la instalación d</w:t>
      </w:r>
      <w:r w:rsidR="00A962B3" w:rsidRPr="00A962B3">
        <w:rPr>
          <w:rFonts w:ascii="Chalkboard" w:eastAsia="Times New Roman" w:hAnsi="Chalkboard" w:cs="Arial"/>
          <w:szCs w:val="24"/>
        </w:rPr>
        <w:t xml:space="preserve">el centro de acopio </w:t>
      </w:r>
      <w:r w:rsidRPr="00A962B3">
        <w:rPr>
          <w:rFonts w:ascii="Chalkboard" w:eastAsia="Times New Roman" w:hAnsi="Chalkboard" w:cs="Arial"/>
          <w:szCs w:val="24"/>
        </w:rPr>
        <w:t xml:space="preserve">cumple los niveles de ruidos y vibraciones admisibles, de acuerdo con la Reglamentación vigente. </w:t>
      </w:r>
    </w:p>
    <w:p w14:paraId="34C863DA" w14:textId="77777777" w:rsidR="008212BE" w:rsidRPr="00A962B3" w:rsidRDefault="008212BE" w:rsidP="008212BE">
      <w:pPr>
        <w:pStyle w:val="complementovietas"/>
        <w:spacing w:after="240" w:line="276" w:lineRule="auto"/>
        <w:ind w:left="0" w:right="49"/>
        <w:rPr>
          <w:rFonts w:ascii="Chalkboard" w:eastAsia="Times New Roman" w:hAnsi="Chalkboard" w:cs="Arial"/>
          <w:szCs w:val="24"/>
        </w:rPr>
      </w:pPr>
      <w:r w:rsidRPr="00A962B3">
        <w:rPr>
          <w:rFonts w:ascii="Chalkboard" w:eastAsia="Times New Roman" w:hAnsi="Chalkboard" w:cs="Arial"/>
          <w:szCs w:val="24"/>
          <w:u w:val="single"/>
        </w:rPr>
        <w:t>Medidas correctoras</w:t>
      </w:r>
      <w:r w:rsidRPr="00A962B3">
        <w:rPr>
          <w:rFonts w:ascii="Chalkboard" w:eastAsia="Times New Roman" w:hAnsi="Chalkboard" w:cs="Arial"/>
          <w:szCs w:val="24"/>
        </w:rPr>
        <w:t>:</w:t>
      </w:r>
    </w:p>
    <w:p w14:paraId="06AB6CF1" w14:textId="77777777" w:rsidR="008212BE" w:rsidRPr="00A962B3" w:rsidRDefault="008212BE" w:rsidP="00D90131">
      <w:pPr>
        <w:pStyle w:val="complementovietas"/>
        <w:numPr>
          <w:ilvl w:val="0"/>
          <w:numId w:val="12"/>
        </w:numPr>
        <w:tabs>
          <w:tab w:val="clear" w:pos="720"/>
          <w:tab w:val="num" w:pos="777"/>
        </w:tabs>
        <w:spacing w:after="240" w:line="276" w:lineRule="auto"/>
        <w:ind w:left="777"/>
        <w:rPr>
          <w:rFonts w:ascii="Chalkboard" w:hAnsi="Chalkboard" w:cs="Arial"/>
          <w:b/>
          <w:bCs/>
          <w:szCs w:val="24"/>
        </w:rPr>
      </w:pPr>
      <w:r w:rsidRPr="00A962B3">
        <w:rPr>
          <w:rFonts w:ascii="Chalkboard" w:eastAsia="Times New Roman" w:hAnsi="Chalkboard" w:cs="Arial"/>
          <w:szCs w:val="24"/>
        </w:rPr>
        <w:t>Las puertas y las ventanas se mantienen cerradas en los momentos que se puedan generar ruidos.</w:t>
      </w:r>
    </w:p>
    <w:p w14:paraId="797F00FF" w14:textId="77777777" w:rsidR="008212BE" w:rsidRPr="001C1AE5" w:rsidRDefault="008212BE" w:rsidP="008212BE">
      <w:pPr>
        <w:pStyle w:val="Textoindependiente21"/>
        <w:spacing w:after="240" w:line="276" w:lineRule="auto"/>
        <w:ind w:left="284"/>
        <w:rPr>
          <w:rFonts w:ascii="Chalkboard SE" w:hAnsi="Chalkboard SE" w:cs="Arial"/>
          <w:bCs/>
          <w:i w:val="0"/>
          <w:iCs/>
          <w:spacing w:val="4"/>
          <w:sz w:val="28"/>
          <w:szCs w:val="28"/>
        </w:rPr>
      </w:pPr>
      <w:r w:rsidRPr="001C1AE5">
        <w:rPr>
          <w:rFonts w:ascii="Chalkboard SE" w:hAnsi="Chalkboard SE" w:cs="Arial"/>
          <w:bCs/>
          <w:i w:val="0"/>
          <w:iCs/>
          <w:spacing w:val="4"/>
          <w:sz w:val="28"/>
          <w:szCs w:val="28"/>
        </w:rPr>
        <w:t xml:space="preserve">4.3. </w:t>
      </w:r>
      <w:r w:rsidRPr="001C1AE5">
        <w:rPr>
          <w:rFonts w:ascii="Chalkboard SE" w:hAnsi="Chalkboard SE" w:cs="Arial"/>
          <w:bCs/>
          <w:i w:val="0"/>
          <w:spacing w:val="4"/>
          <w:kern w:val="24"/>
          <w:sz w:val="28"/>
          <w:szCs w:val="28"/>
          <w:lang w:eastAsia="es-ES"/>
        </w:rPr>
        <w:t>CONTAMINACIÓN LUMÍNICA</w:t>
      </w:r>
    </w:p>
    <w:p w14:paraId="18563BF9" w14:textId="77777777" w:rsidR="008212BE" w:rsidRPr="00A962B3" w:rsidRDefault="008212BE" w:rsidP="008212BE">
      <w:pPr>
        <w:pStyle w:val="complementovietas"/>
        <w:spacing w:after="240" w:line="276" w:lineRule="auto"/>
        <w:ind w:left="0" w:right="49"/>
        <w:rPr>
          <w:rFonts w:ascii="Chalkboard" w:eastAsia="Times New Roman" w:hAnsi="Chalkboard" w:cs="Arial"/>
          <w:szCs w:val="24"/>
        </w:rPr>
      </w:pPr>
      <w:r w:rsidRPr="00A962B3">
        <w:rPr>
          <w:rFonts w:ascii="Chalkboard" w:eastAsia="Times New Roman" w:hAnsi="Chalkboard" w:cs="Arial"/>
          <w:szCs w:val="24"/>
        </w:rPr>
        <w:t xml:space="preserve">No hay iluminación al exterior. No obstante, principalmente el horario de trabajo en </w:t>
      </w:r>
      <w:r w:rsidR="00123938">
        <w:rPr>
          <w:rFonts w:ascii="Chalkboard" w:eastAsia="Times New Roman" w:hAnsi="Chalkboard" w:cs="Arial"/>
          <w:szCs w:val="24"/>
        </w:rPr>
        <w:t>el centro de acopio</w:t>
      </w:r>
      <w:r w:rsidRPr="00A962B3">
        <w:rPr>
          <w:rFonts w:ascii="Chalkboard" w:eastAsia="Times New Roman" w:hAnsi="Chalkboard" w:cs="Arial"/>
          <w:szCs w:val="24"/>
        </w:rPr>
        <w:t xml:space="preserve"> se hace en horario diurno.</w:t>
      </w:r>
    </w:p>
    <w:p w14:paraId="3F478EF5" w14:textId="77777777" w:rsidR="00A962B3" w:rsidRPr="00A962B3" w:rsidRDefault="00A962B3" w:rsidP="00A962B3">
      <w:pPr>
        <w:pStyle w:val="Textoindependiente21"/>
        <w:spacing w:after="240" w:line="276" w:lineRule="auto"/>
        <w:ind w:left="284"/>
        <w:rPr>
          <w:rFonts w:ascii="Chalkboard SE" w:hAnsi="Chalkboard SE" w:cs="Arial"/>
          <w:bCs/>
          <w:i w:val="0"/>
          <w:spacing w:val="4"/>
          <w:kern w:val="24"/>
          <w:sz w:val="28"/>
          <w:szCs w:val="28"/>
          <w:lang w:eastAsia="es-ES"/>
        </w:rPr>
      </w:pPr>
      <w:r w:rsidRPr="00A962B3">
        <w:rPr>
          <w:rFonts w:ascii="Chalkboard SE" w:hAnsi="Chalkboard SE" w:cs="Arial"/>
          <w:bCs/>
          <w:i w:val="0"/>
          <w:iCs/>
          <w:spacing w:val="4"/>
          <w:sz w:val="28"/>
          <w:szCs w:val="28"/>
        </w:rPr>
        <w:t xml:space="preserve">4.4. </w:t>
      </w:r>
      <w:r w:rsidRPr="00A962B3">
        <w:rPr>
          <w:rFonts w:ascii="Chalkboard SE" w:hAnsi="Chalkboard SE" w:cs="Arial"/>
          <w:bCs/>
          <w:i w:val="0"/>
          <w:spacing w:val="4"/>
          <w:kern w:val="24"/>
          <w:sz w:val="28"/>
          <w:szCs w:val="28"/>
          <w:lang w:eastAsia="es-ES"/>
        </w:rPr>
        <w:t>EMISIONES AL AGUA</w:t>
      </w:r>
    </w:p>
    <w:p w14:paraId="37441C21" w14:textId="77777777" w:rsidR="00A962B3" w:rsidRP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Trebuchet MS"/>
          <w:bCs/>
          <w:spacing w:val="4"/>
        </w:rPr>
      </w:pPr>
      <w:r w:rsidRPr="00A962B3">
        <w:rPr>
          <w:rFonts w:ascii="Chalkboard" w:hAnsi="Chalkboard" w:cs="Trebuchet MS"/>
          <w:bCs/>
          <w:spacing w:val="4"/>
        </w:rPr>
        <w:t xml:space="preserve">El agua procede de la limpieza del local y de los utensilios con una baja concentración de elementos contaminantes orgánicos e inorgánicos, por lo que, serán vertidas a la red general de saneamiento del municipio. Los elementos inorgánicos serán básicamente los que resulten de la limpieza y </w:t>
      </w:r>
      <w:r w:rsidRPr="00A962B3">
        <w:rPr>
          <w:rFonts w:ascii="Chalkboard" w:hAnsi="Chalkboard" w:cs="Trebuchet MS"/>
          <w:bCs/>
          <w:spacing w:val="4"/>
        </w:rPr>
        <w:lastRenderedPageBreak/>
        <w:t>desinfección de local y utensilios. Los elementos orgánicos serán los residuos no sólidos y las partículas en suspensión provenientes de la elaboración. Se calculan las siguientes cantidades de agua vertida:</w:t>
      </w:r>
    </w:p>
    <w:p w14:paraId="4AF7F0A2" w14:textId="77777777" w:rsidR="00A962B3" w:rsidRPr="00A962B3" w:rsidRDefault="00A962B3" w:rsidP="00A962B3">
      <w:pPr>
        <w:autoSpaceDE w:val="0"/>
        <w:spacing w:before="240" w:after="240" w:line="276" w:lineRule="auto"/>
        <w:jc w:val="both"/>
        <w:rPr>
          <w:rFonts w:ascii="Chalkboard" w:hAnsi="Chalkboard" w:cs="Arial"/>
        </w:rPr>
      </w:pPr>
      <w:r w:rsidRPr="00A962B3">
        <w:rPr>
          <w:rFonts w:ascii="Chalkboard" w:hAnsi="Chalkboard" w:cs="Arial"/>
        </w:rPr>
        <w:t>Aguas fecales: 10 litros/día pico. 100 l/año.</w:t>
      </w:r>
    </w:p>
    <w:p w14:paraId="24D75E1B" w14:textId="77777777" w:rsidR="00A962B3" w:rsidRPr="00A962B3" w:rsidRDefault="00A962B3" w:rsidP="00A962B3">
      <w:pPr>
        <w:autoSpaceDE w:val="0"/>
        <w:spacing w:before="240" w:after="240" w:line="276" w:lineRule="auto"/>
        <w:jc w:val="both"/>
        <w:rPr>
          <w:rFonts w:ascii="Chalkboard" w:hAnsi="Chalkboard" w:cs="Arial"/>
        </w:rPr>
      </w:pPr>
      <w:r w:rsidRPr="00A962B3">
        <w:rPr>
          <w:rFonts w:ascii="Chalkboard" w:hAnsi="Chalkboard" w:cs="Arial"/>
        </w:rPr>
        <w:t>Aguas grises: 300 litros/día pico. 10.000 l/año.</w:t>
      </w:r>
    </w:p>
    <w:p w14:paraId="7541F0D2" w14:textId="77777777" w:rsidR="00A962B3" w:rsidRPr="00A962B3" w:rsidRDefault="00A962B3" w:rsidP="00A962B3">
      <w:pPr>
        <w:autoSpaceDE w:val="0"/>
        <w:spacing w:before="240" w:after="240" w:line="276" w:lineRule="auto"/>
        <w:jc w:val="both"/>
        <w:rPr>
          <w:rFonts w:ascii="Chalkboard" w:hAnsi="Chalkboard" w:cs="Arial"/>
        </w:rPr>
      </w:pPr>
      <w:r w:rsidRPr="00A962B3">
        <w:rPr>
          <w:rFonts w:ascii="Chalkboard" w:hAnsi="Chalkboard" w:cs="Arial"/>
          <w:u w:val="single"/>
        </w:rPr>
        <w:t>Medidas correctoras</w:t>
      </w:r>
      <w:r w:rsidRPr="00A962B3">
        <w:rPr>
          <w:rFonts w:ascii="Chalkboard" w:hAnsi="Chalkboard" w:cs="Arial"/>
        </w:rPr>
        <w:t>:</w:t>
      </w:r>
    </w:p>
    <w:p w14:paraId="7DC09F46" w14:textId="77777777" w:rsidR="00A962B3" w:rsidRPr="00A962B3" w:rsidRDefault="00A962B3" w:rsidP="00D90131">
      <w:pPr>
        <w:pStyle w:val="Prrafodelista"/>
        <w:numPr>
          <w:ilvl w:val="0"/>
          <w:numId w:val="11"/>
        </w:numPr>
        <w:suppressAutoHyphens/>
        <w:autoSpaceDE w:val="0"/>
        <w:spacing w:before="240" w:after="240" w:line="276" w:lineRule="auto"/>
        <w:contextualSpacing w:val="0"/>
        <w:jc w:val="both"/>
        <w:rPr>
          <w:rFonts w:ascii="Chalkboard" w:hAnsi="Chalkboard" w:cs="Arial"/>
        </w:rPr>
      </w:pPr>
      <w:r w:rsidRPr="00A962B3">
        <w:rPr>
          <w:rFonts w:ascii="Chalkboard" w:hAnsi="Chalkboard" w:cs="Trebuchet MS"/>
          <w:bCs/>
          <w:spacing w:val="4"/>
        </w:rPr>
        <w:t>Los grifos contarán con aireadores, (son unas pequeñas piezas que se instalan fácilmente en la boca de los grifos), que hacen más eficiente su consumo permitiendo el ahorro de hasta un 50% de agua.</w:t>
      </w:r>
    </w:p>
    <w:p w14:paraId="61AB2B5A" w14:textId="77777777" w:rsidR="00A962B3" w:rsidRPr="00A962B3" w:rsidRDefault="00A962B3" w:rsidP="00D90131">
      <w:pPr>
        <w:pStyle w:val="Prrafodelista"/>
        <w:numPr>
          <w:ilvl w:val="0"/>
          <w:numId w:val="11"/>
        </w:numPr>
        <w:suppressAutoHyphens/>
        <w:autoSpaceDE w:val="0"/>
        <w:spacing w:before="240" w:after="240" w:line="276" w:lineRule="auto"/>
        <w:contextualSpacing w:val="0"/>
        <w:jc w:val="both"/>
        <w:rPr>
          <w:rFonts w:ascii="Chalkboard" w:hAnsi="Chalkboard" w:cs="Arial"/>
        </w:rPr>
      </w:pPr>
      <w:r w:rsidRPr="00A962B3">
        <w:rPr>
          <w:rFonts w:ascii="Chalkboard" w:hAnsi="Chalkboard" w:cs="Trebuchet MS"/>
          <w:bCs/>
          <w:spacing w:val="4"/>
        </w:rPr>
        <w:t>El diseño de las instalaciones facilitará su limpieza.</w:t>
      </w:r>
    </w:p>
    <w:p w14:paraId="7EAAFD53" w14:textId="77777777" w:rsidR="00A962B3" w:rsidRPr="00A962B3" w:rsidRDefault="00A962B3" w:rsidP="00D90131">
      <w:pPr>
        <w:pStyle w:val="Prrafodelista"/>
        <w:numPr>
          <w:ilvl w:val="0"/>
          <w:numId w:val="11"/>
        </w:numPr>
        <w:suppressAutoHyphens/>
        <w:autoSpaceDE w:val="0"/>
        <w:spacing w:before="240" w:after="240" w:line="276" w:lineRule="auto"/>
        <w:ind w:left="714" w:hanging="357"/>
        <w:contextualSpacing w:val="0"/>
        <w:jc w:val="both"/>
        <w:rPr>
          <w:rFonts w:ascii="Chalkboard" w:hAnsi="Chalkboard" w:cs="Arial"/>
        </w:rPr>
      </w:pPr>
      <w:r w:rsidRPr="00A962B3">
        <w:rPr>
          <w:rFonts w:ascii="Chalkboard" w:hAnsi="Chalkboard" w:cs="Trebuchet MS"/>
          <w:bCs/>
          <w:spacing w:val="4"/>
        </w:rPr>
        <w:t>El proceso de limpieza de las instalaciones se realizará utilizando productos de limpieza poco contaminantes.</w:t>
      </w:r>
    </w:p>
    <w:p w14:paraId="00C54CFF" w14:textId="77777777" w:rsidR="00A962B3" w:rsidRPr="00A962B3" w:rsidRDefault="00A962B3" w:rsidP="00A962B3">
      <w:pPr>
        <w:pStyle w:val="Textoindependiente21"/>
        <w:spacing w:after="240" w:line="276" w:lineRule="auto"/>
        <w:ind w:left="284"/>
        <w:rPr>
          <w:rFonts w:ascii="Chalkboard SE" w:hAnsi="Chalkboard SE" w:cs="Arial"/>
          <w:bCs/>
          <w:i w:val="0"/>
          <w:iCs/>
          <w:spacing w:val="4"/>
          <w:sz w:val="28"/>
          <w:szCs w:val="28"/>
        </w:rPr>
      </w:pPr>
      <w:r w:rsidRPr="00A962B3">
        <w:rPr>
          <w:rFonts w:ascii="Chalkboard SE" w:hAnsi="Chalkboard SE" w:cs="Arial"/>
          <w:bCs/>
          <w:i w:val="0"/>
          <w:iCs/>
          <w:spacing w:val="4"/>
          <w:sz w:val="28"/>
          <w:szCs w:val="28"/>
        </w:rPr>
        <w:t xml:space="preserve">4.5. </w:t>
      </w:r>
      <w:r w:rsidRPr="00A962B3">
        <w:rPr>
          <w:rFonts w:ascii="Chalkboard SE" w:hAnsi="Chalkboard SE" w:cs="Arial"/>
          <w:bCs/>
          <w:i w:val="0"/>
          <w:spacing w:val="4"/>
          <w:kern w:val="24"/>
          <w:sz w:val="28"/>
          <w:szCs w:val="28"/>
          <w:lang w:eastAsia="es-ES"/>
        </w:rPr>
        <w:t>EMISIONES AL SUELO O A LAS AGUAS SUBTERRÁNEAS</w:t>
      </w:r>
    </w:p>
    <w:p w14:paraId="2C277F38" w14:textId="77777777" w:rsidR="00A962B3" w:rsidRPr="00A962B3" w:rsidRDefault="00A962B3" w:rsidP="00A962B3">
      <w:pPr>
        <w:autoSpaceDE w:val="0"/>
        <w:spacing w:before="240" w:after="240" w:line="276" w:lineRule="auto"/>
        <w:jc w:val="both"/>
        <w:rPr>
          <w:rFonts w:ascii="Chalkboard" w:hAnsi="Chalkboard" w:cs="Arial"/>
        </w:rPr>
      </w:pPr>
      <w:r w:rsidRPr="00A962B3">
        <w:rPr>
          <w:rFonts w:ascii="Chalkboard" w:hAnsi="Chalkboard" w:cs="Arial"/>
        </w:rPr>
        <w:t xml:space="preserve">Nulo/despreciable por la actividad. </w:t>
      </w:r>
    </w:p>
    <w:p w14:paraId="0248641C" w14:textId="77777777" w:rsidR="00A962B3" w:rsidRPr="00A962B3" w:rsidRDefault="00A962B3" w:rsidP="00A962B3">
      <w:pPr>
        <w:pStyle w:val="Textoindependiente21"/>
        <w:spacing w:after="240" w:line="276" w:lineRule="auto"/>
        <w:ind w:left="284"/>
        <w:rPr>
          <w:rFonts w:ascii="Chalkboard SE" w:hAnsi="Chalkboard SE" w:cs="Arial"/>
          <w:bCs/>
          <w:i w:val="0"/>
          <w:spacing w:val="4"/>
          <w:kern w:val="24"/>
          <w:sz w:val="28"/>
          <w:szCs w:val="28"/>
          <w:lang w:eastAsia="es-ES"/>
        </w:rPr>
      </w:pPr>
      <w:r w:rsidRPr="00A962B3">
        <w:rPr>
          <w:rFonts w:ascii="Chalkboard SE" w:hAnsi="Chalkboard SE" w:cs="Arial"/>
          <w:bCs/>
          <w:i w:val="0"/>
          <w:iCs/>
          <w:spacing w:val="4"/>
          <w:sz w:val="28"/>
          <w:szCs w:val="28"/>
        </w:rPr>
        <w:t xml:space="preserve">4.6. </w:t>
      </w:r>
      <w:r w:rsidRPr="00A962B3">
        <w:rPr>
          <w:rFonts w:ascii="Chalkboard SE" w:hAnsi="Chalkboard SE" w:cs="Arial"/>
          <w:bCs/>
          <w:i w:val="0"/>
          <w:spacing w:val="4"/>
          <w:kern w:val="24"/>
          <w:sz w:val="28"/>
          <w:szCs w:val="28"/>
          <w:lang w:eastAsia="es-ES"/>
        </w:rPr>
        <w:t>GENERACIÓN DE RESIDUOS</w:t>
      </w:r>
    </w:p>
    <w:p w14:paraId="2E354035" w14:textId="77777777" w:rsidR="00A962B3" w:rsidRPr="00A962B3" w:rsidRDefault="00A962B3" w:rsidP="00A962B3">
      <w:pPr>
        <w:autoSpaceDE w:val="0"/>
        <w:spacing w:before="240" w:after="240" w:line="276" w:lineRule="auto"/>
        <w:jc w:val="both"/>
        <w:rPr>
          <w:rFonts w:ascii="Chalkboard" w:hAnsi="Chalkboard" w:cs="Trebuchet MS"/>
          <w:bCs/>
          <w:spacing w:val="4"/>
        </w:rPr>
      </w:pPr>
      <w:r w:rsidRPr="00A962B3">
        <w:rPr>
          <w:rFonts w:ascii="Chalkboard" w:hAnsi="Chalkboard" w:cs="Trebuchet MS"/>
          <w:bCs/>
          <w:spacing w:val="4"/>
        </w:rPr>
        <w:t xml:space="preserve">Podemos decir que la diferencia entre un subproducto y un residuo es que al primero se le ha encontrado un uso mientras que al segundo no. La generación de residuos será mínima y en todo caso habrá separación conveniente para el reciclaje de todas las basuras generadas. </w:t>
      </w:r>
    </w:p>
    <w:p w14:paraId="4BECEBAA" w14:textId="77777777" w:rsidR="00A962B3" w:rsidRPr="00A962B3" w:rsidRDefault="00A962B3" w:rsidP="00A962B3">
      <w:pPr>
        <w:autoSpaceDE w:val="0"/>
        <w:spacing w:before="240" w:after="240" w:line="276" w:lineRule="auto"/>
        <w:jc w:val="both"/>
        <w:rPr>
          <w:rFonts w:ascii="Chalkboard" w:hAnsi="Chalkboard" w:cs="Trebuchet MS"/>
          <w:bCs/>
          <w:spacing w:val="4"/>
        </w:rPr>
      </w:pPr>
      <w:r w:rsidRPr="00A962B3">
        <w:rPr>
          <w:rFonts w:ascii="Chalkboard" w:hAnsi="Chalkboard" w:cs="Trebuchet MS"/>
          <w:bCs/>
          <w:spacing w:val="4"/>
        </w:rPr>
        <w:t>En relación a los residuos vegetales producidos en la actividad; para las cantidades de producto con las que se trabaja será fácil su aprovechamiento para la realización de compost. Por lo demás no se estima que haya otros desperdicios de origen vegetal.</w:t>
      </w:r>
    </w:p>
    <w:p w14:paraId="5B19A6A5" w14:textId="77777777" w:rsidR="00A962B3" w:rsidRPr="00A962B3" w:rsidRDefault="00A962B3" w:rsidP="00D90131">
      <w:pPr>
        <w:pStyle w:val="Prrafodelista"/>
        <w:numPr>
          <w:ilvl w:val="0"/>
          <w:numId w:val="13"/>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t>Orgánicos: 6 litros/día pico. 90 litros/año</w:t>
      </w:r>
    </w:p>
    <w:p w14:paraId="021AEDD9" w14:textId="77777777" w:rsidR="00A962B3" w:rsidRPr="00A962B3" w:rsidRDefault="00A962B3" w:rsidP="00D90131">
      <w:pPr>
        <w:pStyle w:val="Prrafodelista"/>
        <w:numPr>
          <w:ilvl w:val="0"/>
          <w:numId w:val="13"/>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t>Papel/cartón: 6 litros/día pico. 90 litros/año</w:t>
      </w:r>
    </w:p>
    <w:p w14:paraId="5E235281" w14:textId="77777777" w:rsidR="00A962B3" w:rsidRPr="00A962B3" w:rsidRDefault="00A962B3" w:rsidP="00D90131">
      <w:pPr>
        <w:pStyle w:val="Prrafodelista"/>
        <w:numPr>
          <w:ilvl w:val="0"/>
          <w:numId w:val="13"/>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t>Envases ligeros: 2 litros/día pico. 10 litros/año</w:t>
      </w:r>
    </w:p>
    <w:p w14:paraId="0C21134F" w14:textId="77777777" w:rsidR="00A962B3" w:rsidRPr="00A962B3" w:rsidRDefault="00A962B3" w:rsidP="00D90131">
      <w:pPr>
        <w:pStyle w:val="Prrafodelista"/>
        <w:numPr>
          <w:ilvl w:val="0"/>
          <w:numId w:val="13"/>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t>Vidrio: 2 litros/día pico. 20 litros/año</w:t>
      </w:r>
    </w:p>
    <w:p w14:paraId="6BEE6C27" w14:textId="77777777" w:rsidR="00A962B3" w:rsidRPr="00A962B3" w:rsidRDefault="00A962B3" w:rsidP="00D90131">
      <w:pPr>
        <w:pStyle w:val="Prrafodelista"/>
        <w:numPr>
          <w:ilvl w:val="0"/>
          <w:numId w:val="13"/>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lastRenderedPageBreak/>
        <w:t>Otros: 6 litros/día pico. 60 litros/año</w:t>
      </w:r>
    </w:p>
    <w:p w14:paraId="34B805AF" w14:textId="77777777" w:rsidR="00A962B3" w:rsidRPr="00A962B3" w:rsidRDefault="00A962B3" w:rsidP="00A962B3">
      <w:pPr>
        <w:autoSpaceDE w:val="0"/>
        <w:spacing w:before="240" w:after="240" w:line="276" w:lineRule="auto"/>
        <w:jc w:val="both"/>
        <w:rPr>
          <w:rFonts w:ascii="Chalkboard" w:hAnsi="Chalkboard" w:cs="Arial"/>
        </w:rPr>
      </w:pPr>
      <w:r w:rsidRPr="00A962B3">
        <w:rPr>
          <w:rFonts w:ascii="Chalkboard" w:hAnsi="Chalkboard" w:cs="Arial"/>
          <w:u w:val="single"/>
        </w:rPr>
        <w:t>Medidas correctoras</w:t>
      </w:r>
      <w:r w:rsidRPr="00A962B3">
        <w:rPr>
          <w:rFonts w:ascii="Chalkboard" w:hAnsi="Chalkboard" w:cs="Arial"/>
        </w:rPr>
        <w:t xml:space="preserve">: </w:t>
      </w:r>
    </w:p>
    <w:p w14:paraId="12BEEB9C" w14:textId="77777777" w:rsidR="00A962B3" w:rsidRPr="00A962B3" w:rsidRDefault="00A962B3" w:rsidP="00D90131">
      <w:pPr>
        <w:pStyle w:val="Prrafodelista"/>
        <w:numPr>
          <w:ilvl w:val="0"/>
          <w:numId w:val="11"/>
        </w:numPr>
        <w:suppressAutoHyphens/>
        <w:autoSpaceDE w:val="0"/>
        <w:spacing w:before="240" w:after="240" w:line="276" w:lineRule="auto"/>
        <w:contextualSpacing w:val="0"/>
        <w:jc w:val="both"/>
        <w:rPr>
          <w:rFonts w:ascii="Chalkboard" w:hAnsi="Chalkboard" w:cs="Arial"/>
        </w:rPr>
      </w:pPr>
      <w:r w:rsidRPr="00A962B3">
        <w:rPr>
          <w:rFonts w:ascii="Chalkboard" w:hAnsi="Chalkboard" w:cs="Arial"/>
        </w:rPr>
        <w:t>Contenedores selectivos de suficiente cabida y evacuación diaria o semanal.</w:t>
      </w:r>
    </w:p>
    <w:p w14:paraId="41617BC4" w14:textId="77777777" w:rsidR="00A962B3" w:rsidRPr="00A962B3" w:rsidRDefault="00A962B3" w:rsidP="00A962B3">
      <w:pPr>
        <w:pStyle w:val="Textoindependiente21"/>
        <w:spacing w:after="240" w:line="276" w:lineRule="auto"/>
        <w:ind w:left="284"/>
        <w:rPr>
          <w:rFonts w:ascii="Chalkboard SE" w:hAnsi="Chalkboard SE" w:cs="Arial"/>
          <w:bCs/>
          <w:i w:val="0"/>
          <w:spacing w:val="4"/>
          <w:kern w:val="24"/>
          <w:sz w:val="28"/>
          <w:szCs w:val="28"/>
          <w:lang w:eastAsia="es-ES"/>
        </w:rPr>
      </w:pPr>
      <w:r w:rsidRPr="00A962B3">
        <w:rPr>
          <w:rFonts w:ascii="Chalkboard SE" w:hAnsi="Chalkboard SE" w:cs="Arial"/>
          <w:bCs/>
          <w:i w:val="0"/>
          <w:iCs/>
          <w:spacing w:val="4"/>
          <w:sz w:val="28"/>
          <w:szCs w:val="28"/>
        </w:rPr>
        <w:t xml:space="preserve">4.7. </w:t>
      </w:r>
      <w:r w:rsidRPr="00A962B3">
        <w:rPr>
          <w:rFonts w:ascii="Chalkboard SE" w:hAnsi="Chalkboard SE" w:cs="Arial"/>
          <w:bCs/>
          <w:i w:val="0"/>
          <w:spacing w:val="4"/>
          <w:kern w:val="24"/>
          <w:sz w:val="28"/>
          <w:szCs w:val="28"/>
          <w:lang w:eastAsia="es-ES"/>
        </w:rPr>
        <w:t>IMPACTO VISUAL</w:t>
      </w:r>
    </w:p>
    <w:p w14:paraId="53D5DB9A" w14:textId="77777777" w:rsidR="00A962B3" w:rsidRP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Trebuchet MS"/>
          <w:bCs/>
          <w:spacing w:val="4"/>
        </w:rPr>
      </w:pPr>
      <w:r w:rsidRPr="00A962B3">
        <w:rPr>
          <w:rFonts w:ascii="Chalkboard" w:hAnsi="Chalkboard" w:cs="Trebuchet MS"/>
          <w:bCs/>
          <w:spacing w:val="4"/>
        </w:rPr>
        <w:t>Dado que la actividad se enclava en un edificio ya construido que se incluye en un casco urbano. Se puede considerar las instalaciones como de nulo impacto visual.</w:t>
      </w:r>
    </w:p>
    <w:p w14:paraId="4E569523" w14:textId="77777777" w:rsidR="00A962B3" w:rsidRPr="001C1AE5" w:rsidRDefault="00A962B3" w:rsidP="00A962B3">
      <w:pPr>
        <w:autoSpaceDE w:val="0"/>
        <w:spacing w:before="240" w:after="240" w:line="276" w:lineRule="auto"/>
        <w:ind w:left="567" w:hanging="567"/>
        <w:jc w:val="both"/>
        <w:rPr>
          <w:rFonts w:ascii="Chalkboard SE" w:hAnsi="Chalkboard SE" w:cs="Arial"/>
          <w:b/>
          <w:bCs/>
          <w:sz w:val="32"/>
          <w:szCs w:val="32"/>
        </w:rPr>
      </w:pPr>
      <w:r w:rsidRPr="001C1AE5">
        <w:rPr>
          <w:rFonts w:ascii="Chalkboard SE" w:hAnsi="Chalkboard SE" w:cs="Arial"/>
          <w:b/>
          <w:bCs/>
          <w:sz w:val="32"/>
          <w:szCs w:val="32"/>
        </w:rPr>
        <w:t>5. PRESUPUESTO</w:t>
      </w: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814"/>
        <w:gridCol w:w="615"/>
        <w:gridCol w:w="1429"/>
        <w:gridCol w:w="1630"/>
      </w:tblGrid>
      <w:tr w:rsidR="00A962B3" w:rsidRPr="00A962B3" w14:paraId="2A8207AE" w14:textId="77777777" w:rsidTr="00A962B3">
        <w:trPr>
          <w:trHeight w:val="283"/>
        </w:trPr>
        <w:tc>
          <w:tcPr>
            <w:tcW w:w="2836" w:type="pct"/>
            <w:shd w:val="clear" w:color="auto" w:fill="C5E0B3" w:themeFill="accent6" w:themeFillTint="66"/>
            <w:vAlign w:val="center"/>
            <w:hideMark/>
          </w:tcPr>
          <w:p w14:paraId="6AA432A8" w14:textId="77777777" w:rsidR="00A962B3" w:rsidRPr="00A962B3" w:rsidRDefault="00A962B3" w:rsidP="00A962B3">
            <w:pPr>
              <w:snapToGrid w:val="0"/>
              <w:spacing w:before="240" w:after="240" w:line="276" w:lineRule="auto"/>
              <w:jc w:val="center"/>
              <w:rPr>
                <w:rFonts w:ascii="Chalkboard" w:hAnsi="Chalkboard"/>
                <w:b/>
                <w:bCs/>
              </w:rPr>
            </w:pPr>
            <w:r w:rsidRPr="00A962B3">
              <w:rPr>
                <w:rFonts w:ascii="Chalkboard" w:hAnsi="Chalkboard"/>
                <w:b/>
                <w:bCs/>
              </w:rPr>
              <w:t>CONCEPTO</w:t>
            </w:r>
          </w:p>
        </w:tc>
        <w:tc>
          <w:tcPr>
            <w:tcW w:w="362" w:type="pct"/>
            <w:shd w:val="clear" w:color="auto" w:fill="C5E0B3" w:themeFill="accent6" w:themeFillTint="66"/>
            <w:vAlign w:val="center"/>
            <w:hideMark/>
          </w:tcPr>
          <w:p w14:paraId="38385A28" w14:textId="77777777" w:rsidR="00A962B3" w:rsidRPr="00A962B3" w:rsidRDefault="00A962B3" w:rsidP="00A962B3">
            <w:pPr>
              <w:snapToGrid w:val="0"/>
              <w:spacing w:before="240" w:after="240" w:line="276" w:lineRule="auto"/>
              <w:jc w:val="center"/>
              <w:rPr>
                <w:rFonts w:ascii="Chalkboard" w:hAnsi="Chalkboard" w:cs="Arial"/>
                <w:b/>
                <w:bCs/>
              </w:rPr>
            </w:pPr>
            <w:r w:rsidRPr="00A962B3">
              <w:rPr>
                <w:rFonts w:ascii="Chalkboard" w:hAnsi="Chalkboard" w:cs="Arial"/>
                <w:b/>
                <w:bCs/>
              </w:rPr>
              <w:t>Ud.</w:t>
            </w:r>
          </w:p>
        </w:tc>
        <w:tc>
          <w:tcPr>
            <w:tcW w:w="842" w:type="pct"/>
            <w:shd w:val="clear" w:color="auto" w:fill="C5E0B3" w:themeFill="accent6" w:themeFillTint="66"/>
            <w:vAlign w:val="center"/>
            <w:hideMark/>
          </w:tcPr>
          <w:p w14:paraId="64E7856C" w14:textId="77777777" w:rsidR="00A962B3" w:rsidRPr="00A962B3" w:rsidRDefault="00A962B3" w:rsidP="00A962B3">
            <w:pPr>
              <w:snapToGrid w:val="0"/>
              <w:spacing w:before="240" w:after="240" w:line="276" w:lineRule="auto"/>
              <w:jc w:val="center"/>
              <w:rPr>
                <w:rFonts w:ascii="Chalkboard" w:hAnsi="Chalkboard" w:cs="Arial"/>
                <w:b/>
                <w:bCs/>
              </w:rPr>
            </w:pPr>
            <w:r w:rsidRPr="00A962B3">
              <w:rPr>
                <w:rFonts w:ascii="Chalkboard" w:hAnsi="Chalkboard" w:cs="Arial"/>
                <w:b/>
                <w:bCs/>
              </w:rPr>
              <w:t>€/Ud.</w:t>
            </w:r>
          </w:p>
        </w:tc>
        <w:tc>
          <w:tcPr>
            <w:tcW w:w="960" w:type="pct"/>
            <w:shd w:val="clear" w:color="auto" w:fill="C5E0B3" w:themeFill="accent6" w:themeFillTint="66"/>
            <w:vAlign w:val="center"/>
            <w:hideMark/>
          </w:tcPr>
          <w:p w14:paraId="20F678B9" w14:textId="77777777" w:rsidR="00A962B3" w:rsidRPr="00A962B3" w:rsidRDefault="00A962B3" w:rsidP="00A962B3">
            <w:pPr>
              <w:snapToGrid w:val="0"/>
              <w:spacing w:before="240" w:after="240" w:line="276" w:lineRule="auto"/>
              <w:jc w:val="center"/>
              <w:rPr>
                <w:rFonts w:ascii="Chalkboard" w:hAnsi="Chalkboard" w:cs="Arial"/>
                <w:b/>
                <w:bCs/>
              </w:rPr>
            </w:pPr>
            <w:r w:rsidRPr="00A962B3">
              <w:rPr>
                <w:rFonts w:ascii="Chalkboard" w:hAnsi="Chalkboard" w:cs="Arial"/>
                <w:b/>
                <w:bCs/>
              </w:rPr>
              <w:t>TOTAL</w:t>
            </w:r>
          </w:p>
        </w:tc>
      </w:tr>
      <w:tr w:rsidR="00A962B3" w:rsidRPr="00A962B3" w14:paraId="21174347" w14:textId="77777777" w:rsidTr="00A962B3">
        <w:trPr>
          <w:trHeight w:val="510"/>
        </w:trPr>
        <w:tc>
          <w:tcPr>
            <w:tcW w:w="2836" w:type="pct"/>
            <w:shd w:val="clear" w:color="auto" w:fill="E2EFD9" w:themeFill="accent6" w:themeFillTint="33"/>
            <w:vAlign w:val="center"/>
          </w:tcPr>
          <w:p w14:paraId="596D7A12"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Aireadores en los grifos</w:t>
            </w:r>
          </w:p>
        </w:tc>
        <w:tc>
          <w:tcPr>
            <w:tcW w:w="362" w:type="pct"/>
            <w:shd w:val="clear" w:color="auto" w:fill="E2EFD9" w:themeFill="accent6" w:themeFillTint="33"/>
            <w:vAlign w:val="center"/>
          </w:tcPr>
          <w:p w14:paraId="57F0F8E7" w14:textId="77777777" w:rsidR="00A962B3" w:rsidRPr="00A962B3" w:rsidRDefault="001C1AE5" w:rsidP="00A962B3">
            <w:pPr>
              <w:snapToGrid w:val="0"/>
              <w:spacing w:before="240" w:after="240" w:line="276" w:lineRule="auto"/>
              <w:jc w:val="center"/>
              <w:rPr>
                <w:rFonts w:ascii="Chalkboard" w:hAnsi="Chalkboard" w:cs="Arial"/>
              </w:rPr>
            </w:pPr>
            <w:r>
              <w:rPr>
                <w:rFonts w:ascii="Chalkboard" w:hAnsi="Chalkboard" w:cs="Arial"/>
              </w:rPr>
              <w:t>3</w:t>
            </w:r>
          </w:p>
        </w:tc>
        <w:tc>
          <w:tcPr>
            <w:tcW w:w="842" w:type="pct"/>
            <w:shd w:val="clear" w:color="auto" w:fill="E2EFD9" w:themeFill="accent6" w:themeFillTint="33"/>
            <w:vAlign w:val="center"/>
          </w:tcPr>
          <w:p w14:paraId="52899321"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8 €</w:t>
            </w:r>
          </w:p>
        </w:tc>
        <w:tc>
          <w:tcPr>
            <w:tcW w:w="960" w:type="pct"/>
            <w:shd w:val="clear" w:color="auto" w:fill="E2EFD9" w:themeFill="accent6" w:themeFillTint="33"/>
            <w:vAlign w:val="center"/>
          </w:tcPr>
          <w:p w14:paraId="02DE3155" w14:textId="77777777" w:rsidR="00A962B3" w:rsidRPr="00A962B3" w:rsidRDefault="001C1AE5" w:rsidP="00A962B3">
            <w:pPr>
              <w:snapToGrid w:val="0"/>
              <w:spacing w:before="240" w:after="240" w:line="276" w:lineRule="auto"/>
              <w:jc w:val="center"/>
              <w:rPr>
                <w:rFonts w:ascii="Chalkboard" w:hAnsi="Chalkboard" w:cs="Arial"/>
              </w:rPr>
            </w:pPr>
            <w:r>
              <w:rPr>
                <w:rFonts w:ascii="Chalkboard" w:hAnsi="Chalkboard" w:cs="Arial"/>
              </w:rPr>
              <w:t>24</w:t>
            </w:r>
            <w:r w:rsidR="00A962B3" w:rsidRPr="00A962B3">
              <w:rPr>
                <w:rFonts w:ascii="Chalkboard" w:hAnsi="Chalkboard" w:cs="Arial"/>
              </w:rPr>
              <w:t xml:space="preserve"> €</w:t>
            </w:r>
          </w:p>
        </w:tc>
      </w:tr>
      <w:tr w:rsidR="00A962B3" w:rsidRPr="00A962B3" w14:paraId="2BDB6A1D" w14:textId="77777777" w:rsidTr="00A962B3">
        <w:trPr>
          <w:trHeight w:val="510"/>
        </w:trPr>
        <w:tc>
          <w:tcPr>
            <w:tcW w:w="2836" w:type="pct"/>
            <w:shd w:val="clear" w:color="auto" w:fill="E2EFD9" w:themeFill="accent6" w:themeFillTint="33"/>
            <w:vAlign w:val="center"/>
            <w:hideMark/>
          </w:tcPr>
          <w:p w14:paraId="147CB385"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Papeleras para separación selectiva (envases, papel, vidrio y general)</w:t>
            </w:r>
          </w:p>
        </w:tc>
        <w:tc>
          <w:tcPr>
            <w:tcW w:w="362" w:type="pct"/>
            <w:shd w:val="clear" w:color="auto" w:fill="E2EFD9" w:themeFill="accent6" w:themeFillTint="33"/>
            <w:vAlign w:val="center"/>
            <w:hideMark/>
          </w:tcPr>
          <w:p w14:paraId="0EFFACB1"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4</w:t>
            </w:r>
          </w:p>
        </w:tc>
        <w:tc>
          <w:tcPr>
            <w:tcW w:w="842" w:type="pct"/>
            <w:shd w:val="clear" w:color="auto" w:fill="E2EFD9" w:themeFill="accent6" w:themeFillTint="33"/>
            <w:vAlign w:val="center"/>
            <w:hideMark/>
          </w:tcPr>
          <w:p w14:paraId="0190BEB2"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20 €</w:t>
            </w:r>
          </w:p>
        </w:tc>
        <w:tc>
          <w:tcPr>
            <w:tcW w:w="960" w:type="pct"/>
            <w:shd w:val="clear" w:color="auto" w:fill="E2EFD9" w:themeFill="accent6" w:themeFillTint="33"/>
            <w:vAlign w:val="center"/>
            <w:hideMark/>
          </w:tcPr>
          <w:p w14:paraId="28F07594" w14:textId="77777777" w:rsidR="00A962B3" w:rsidRPr="00A962B3" w:rsidRDefault="00A962B3" w:rsidP="00A962B3">
            <w:pPr>
              <w:snapToGrid w:val="0"/>
              <w:spacing w:before="240" w:after="240" w:line="276" w:lineRule="auto"/>
              <w:jc w:val="center"/>
              <w:rPr>
                <w:rFonts w:ascii="Chalkboard" w:hAnsi="Chalkboard" w:cs="Arial"/>
              </w:rPr>
            </w:pPr>
            <w:r w:rsidRPr="00A962B3">
              <w:rPr>
                <w:rFonts w:ascii="Chalkboard" w:hAnsi="Chalkboard" w:cs="Arial"/>
              </w:rPr>
              <w:t>80 €</w:t>
            </w:r>
          </w:p>
        </w:tc>
      </w:tr>
      <w:tr w:rsidR="00A962B3" w:rsidRPr="00A962B3" w14:paraId="70D5FA51" w14:textId="77777777" w:rsidTr="001C1AE5">
        <w:trPr>
          <w:trHeight w:val="255"/>
        </w:trPr>
        <w:tc>
          <w:tcPr>
            <w:tcW w:w="4040" w:type="pct"/>
            <w:gridSpan w:val="3"/>
            <w:shd w:val="clear" w:color="auto" w:fill="C5E0B3" w:themeFill="accent6" w:themeFillTint="66"/>
            <w:vAlign w:val="center"/>
            <w:hideMark/>
          </w:tcPr>
          <w:p w14:paraId="1B82941F" w14:textId="77777777" w:rsidR="00A962B3" w:rsidRPr="00A962B3" w:rsidRDefault="00A962B3" w:rsidP="001C1AE5">
            <w:pPr>
              <w:snapToGrid w:val="0"/>
              <w:spacing w:before="240" w:after="240" w:line="276" w:lineRule="auto"/>
              <w:jc w:val="right"/>
              <w:rPr>
                <w:rFonts w:ascii="Chalkboard" w:hAnsi="Chalkboard" w:cs="Arial"/>
                <w:b/>
                <w:bCs/>
              </w:rPr>
            </w:pPr>
            <w:r w:rsidRPr="00A962B3">
              <w:rPr>
                <w:rFonts w:ascii="Chalkboard" w:hAnsi="Chalkboard" w:cs="Arial"/>
                <w:b/>
                <w:bCs/>
              </w:rPr>
              <w:t>TOTAL</w:t>
            </w:r>
          </w:p>
        </w:tc>
        <w:tc>
          <w:tcPr>
            <w:tcW w:w="960" w:type="pct"/>
            <w:shd w:val="clear" w:color="auto" w:fill="C5E0B3" w:themeFill="accent6" w:themeFillTint="66"/>
            <w:vAlign w:val="center"/>
          </w:tcPr>
          <w:p w14:paraId="7B792038" w14:textId="77777777" w:rsidR="00A962B3" w:rsidRPr="00A962B3" w:rsidRDefault="001C1AE5" w:rsidP="00A962B3">
            <w:pPr>
              <w:snapToGrid w:val="0"/>
              <w:spacing w:before="240" w:after="240" w:line="276" w:lineRule="auto"/>
              <w:ind w:left="360"/>
              <w:jc w:val="center"/>
              <w:rPr>
                <w:rFonts w:ascii="Chalkboard" w:hAnsi="Chalkboard" w:cs="Arial"/>
                <w:b/>
                <w:bCs/>
              </w:rPr>
            </w:pPr>
            <w:r>
              <w:rPr>
                <w:rFonts w:ascii="Chalkboard" w:hAnsi="Chalkboard" w:cs="Arial"/>
                <w:b/>
                <w:bCs/>
              </w:rPr>
              <w:t>104</w:t>
            </w:r>
            <w:r w:rsidR="00A962B3" w:rsidRPr="00A962B3">
              <w:rPr>
                <w:rFonts w:ascii="Chalkboard" w:hAnsi="Chalkboard" w:cs="Arial"/>
                <w:b/>
                <w:bCs/>
              </w:rPr>
              <w:t xml:space="preserve"> €</w:t>
            </w:r>
          </w:p>
        </w:tc>
      </w:tr>
    </w:tbl>
    <w:p w14:paraId="5BF0E24C" w14:textId="77777777" w:rsidR="00A962B3" w:rsidRPr="001C1AE5" w:rsidRDefault="00A962B3" w:rsidP="00A962B3">
      <w:pPr>
        <w:autoSpaceDE w:val="0"/>
        <w:spacing w:before="240" w:after="240" w:line="276" w:lineRule="auto"/>
        <w:jc w:val="both"/>
        <w:rPr>
          <w:rFonts w:ascii="Chalkboard SE" w:hAnsi="Chalkboard SE" w:cs="Arial"/>
          <w:b/>
          <w:bCs/>
          <w:sz w:val="32"/>
          <w:szCs w:val="32"/>
        </w:rPr>
      </w:pPr>
      <w:r w:rsidRPr="001C1AE5">
        <w:rPr>
          <w:rFonts w:ascii="Chalkboard SE" w:hAnsi="Chalkboard SE" w:cs="Arial"/>
          <w:b/>
          <w:bCs/>
          <w:sz w:val="32"/>
          <w:szCs w:val="32"/>
        </w:rPr>
        <w:t>6. CONCLUSIONES</w:t>
      </w:r>
    </w:p>
    <w:p w14:paraId="4326549A" w14:textId="77777777" w:rsidR="00A962B3" w:rsidRP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Arial"/>
        </w:rPr>
      </w:pPr>
      <w:r w:rsidRPr="00A962B3">
        <w:rPr>
          <w:rFonts w:ascii="Chalkboard" w:hAnsi="Chalkboard" w:cs="Arial"/>
        </w:rPr>
        <w:t xml:space="preserve">Dada la pequeña dimensión de la actividad, por la propia actividad descrita y a la vista de que no se producen por su realización emisiones atmosféricas, y las emisiones de vertidos al agua o de ruidos son despreciables, se estima INOCUO el uso del edificio PARA </w:t>
      </w:r>
      <w:r>
        <w:rPr>
          <w:rFonts w:ascii="Chalkboard" w:hAnsi="Chalkboard" w:cs="Arial"/>
        </w:rPr>
        <w:t>CENTRO DE ACOPIO DE MATERIAS PRIMAS VEGETALES</w:t>
      </w:r>
      <w:r w:rsidRPr="00A962B3">
        <w:rPr>
          <w:rFonts w:ascii="Chalkboard" w:hAnsi="Chalkboard" w:cs="Arial"/>
        </w:rPr>
        <w:t xml:space="preserve"> y no serán necesarias especiales medidas correctoras.</w:t>
      </w:r>
    </w:p>
    <w:p w14:paraId="30886D5D" w14:textId="708E7227" w:rsidR="00A962B3" w:rsidRP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Arial"/>
        </w:rPr>
      </w:pPr>
      <w:r w:rsidRPr="00A962B3">
        <w:rPr>
          <w:rFonts w:ascii="Chalkboard" w:hAnsi="Chalkboard" w:cs="Arial"/>
        </w:rPr>
        <w:t xml:space="preserve">No obstante, la </w:t>
      </w:r>
      <w:proofErr w:type="gramStart"/>
      <w:r w:rsidRPr="00A962B3">
        <w:rPr>
          <w:rFonts w:ascii="Chalkboard" w:hAnsi="Chalkboard" w:cs="Arial"/>
        </w:rPr>
        <w:t>persona promotor</w:t>
      </w:r>
      <w:proofErr w:type="gramEnd"/>
      <w:r w:rsidR="005E0B46">
        <w:rPr>
          <w:rFonts w:ascii="Chalkboard" w:hAnsi="Chalkboard" w:cs="Arial"/>
        </w:rPr>
        <w:t>@</w:t>
      </w:r>
      <w:r w:rsidRPr="00A962B3">
        <w:rPr>
          <w:rFonts w:ascii="Chalkboard" w:hAnsi="Chalkboard" w:cs="Arial"/>
        </w:rPr>
        <w:t xml:space="preserve"> está sensibilizada sobre los consumos producidos de energía y de agua para que estas sean las menores. En este sentido se hará especial incidencia en reducir el consumo de agua reduciendo así los consumos y las aguas que son vertidas.</w:t>
      </w:r>
    </w:p>
    <w:p w14:paraId="7CD86551" w14:textId="77777777" w:rsid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Trebuchet MS"/>
          <w:bCs/>
          <w:spacing w:val="4"/>
        </w:rPr>
      </w:pPr>
      <w:r w:rsidRPr="00A962B3">
        <w:rPr>
          <w:rFonts w:ascii="Chalkboard" w:hAnsi="Chalkboard" w:cs="Trebuchet MS"/>
          <w:bCs/>
          <w:spacing w:val="4"/>
        </w:rPr>
        <w:t xml:space="preserve">Dado que principalmente el objetivo de la venta es directo desde la propia </w:t>
      </w:r>
      <w:r w:rsidRPr="00A962B3">
        <w:rPr>
          <w:rFonts w:ascii="Chalkboard" w:hAnsi="Chalkboard" w:cs="Trebuchet MS"/>
          <w:bCs/>
          <w:spacing w:val="4"/>
        </w:rPr>
        <w:lastRenderedPageBreak/>
        <w:t>persona promotora a cliente final puedo asegurar que el proyecto apoya unos procesos con baja contaminación en el transporte.</w:t>
      </w:r>
    </w:p>
    <w:p w14:paraId="14B3E125" w14:textId="77777777" w:rsidR="00BF1FB8" w:rsidRPr="00BF1FB8" w:rsidRDefault="00BF1FB8" w:rsidP="00BF1FB8">
      <w:pPr>
        <w:spacing w:before="240" w:after="240" w:line="276" w:lineRule="auto"/>
        <w:jc w:val="both"/>
        <w:rPr>
          <w:rFonts w:ascii="Chalkboard" w:hAnsi="Chalkboard"/>
        </w:rPr>
      </w:pPr>
      <w:r w:rsidRPr="00BF1FB8">
        <w:rPr>
          <w:rFonts w:ascii="Chalkboard" w:hAnsi="Chalkboard"/>
        </w:rPr>
        <w:t>Que, a juicio de quien suscribe, la actividad descrita está sometida al régimen de comunicación ambiental del artículo 33 de la Ley 16/2015, de 23 de abril, de protección ambiental de la Comunidad Autónoma de Extremadura, por encontrarse incluida en el anexo III de la misma.</w:t>
      </w:r>
    </w:p>
    <w:p w14:paraId="53D100B6" w14:textId="77777777" w:rsidR="00BF1FB8" w:rsidRPr="00BF1FB8" w:rsidRDefault="00BF1FB8" w:rsidP="00BF1FB8">
      <w:pPr>
        <w:spacing w:before="240" w:after="240" w:line="276" w:lineRule="auto"/>
        <w:jc w:val="both"/>
        <w:rPr>
          <w:rFonts w:ascii="Chalkboard" w:hAnsi="Chalkboard"/>
        </w:rPr>
      </w:pPr>
      <w:r w:rsidRPr="00BF1FB8">
        <w:rPr>
          <w:rFonts w:ascii="Chalkboard" w:hAnsi="Chalkboard"/>
        </w:rPr>
        <w:t>Por todo lo cual comunico que, de conformidad con el artículo 25 de la Ley 16/2015, de 23 de abril, cumplo con los requisitos establecidos en la normativa ambiental para el ejercicio de la actividad que se dispone a iniciar, posee la documentación que así lo acredita y se compromete a mantener su cumplimiento durante todo el periodo de tiempo que dure el ejercicio de la actividad.</w:t>
      </w:r>
    </w:p>
    <w:p w14:paraId="14152FC5" w14:textId="5DABC5AA" w:rsidR="00A962B3" w:rsidRPr="00A962B3" w:rsidRDefault="00A962B3" w:rsidP="00A962B3">
      <w:pPr>
        <w:widowControl w:val="0"/>
        <w:tabs>
          <w:tab w:val="left" w:pos="568"/>
          <w:tab w:val="left" w:pos="1136"/>
          <w:tab w:val="left" w:pos="1704"/>
          <w:tab w:val="left" w:pos="2272"/>
          <w:tab w:val="left" w:pos="2840"/>
          <w:tab w:val="left" w:pos="3408"/>
          <w:tab w:val="left" w:pos="3976"/>
          <w:tab w:val="left" w:pos="4544"/>
          <w:tab w:val="left" w:pos="5112"/>
          <w:tab w:val="left" w:pos="5680"/>
          <w:tab w:val="left" w:pos="6248"/>
          <w:tab w:val="left" w:pos="6816"/>
          <w:tab w:val="left" w:pos="7384"/>
          <w:tab w:val="left" w:pos="7952"/>
          <w:tab w:val="left" w:pos="8520"/>
          <w:tab w:val="left" w:pos="9088"/>
          <w:tab w:val="left" w:pos="9656"/>
        </w:tabs>
        <w:spacing w:before="240" w:after="240" w:line="276" w:lineRule="auto"/>
        <w:jc w:val="both"/>
        <w:rPr>
          <w:rFonts w:ascii="Chalkboard" w:hAnsi="Chalkboard" w:cs="Arial"/>
        </w:rPr>
      </w:pPr>
      <w:r w:rsidRPr="00A962B3">
        <w:rPr>
          <w:rFonts w:ascii="Chalkboard" w:hAnsi="Chalkboard" w:cs="Arial"/>
        </w:rPr>
        <w:t>Se presenta esta Memoria de Calificación Ambiental anexa al Anteproyecto redactado por la persona promotora ante el Excmo. Ayuntamiento de</w:t>
      </w:r>
      <w:r w:rsidR="00C64E6F">
        <w:rPr>
          <w:rFonts w:ascii="Chalkboard" w:hAnsi="Chalkboard" w:cs="Arial"/>
        </w:rPr>
        <w:t xml:space="preserve"> </w:t>
      </w:r>
      <w:r w:rsidR="005E0B46">
        <w:rPr>
          <w:rFonts w:ascii="Chalkboard" w:hAnsi="Chalkboard" w:cs="Arial"/>
        </w:rPr>
        <w:t>______________</w:t>
      </w:r>
      <w:r w:rsidRPr="00A962B3">
        <w:rPr>
          <w:rFonts w:ascii="Chalkboard" w:hAnsi="Chalkboard" w:cs="Arial"/>
        </w:rPr>
        <w:t xml:space="preserve">, órgano competente para la autorización de construcción de un centro de </w:t>
      </w:r>
      <w:r w:rsidR="00BF1FB8">
        <w:rPr>
          <w:rFonts w:ascii="Chalkboard" w:hAnsi="Chalkboard" w:cs="Arial"/>
        </w:rPr>
        <w:t>acopio</w:t>
      </w:r>
      <w:r w:rsidRPr="00A962B3">
        <w:rPr>
          <w:rFonts w:ascii="Chalkboard" w:hAnsi="Chalkboard" w:cs="Arial"/>
        </w:rPr>
        <w:t>, para que puedan ser contrastables los impactos ambientales.</w:t>
      </w:r>
    </w:p>
    <w:p w14:paraId="12319C15" w14:textId="3233C5CC" w:rsidR="00BF1FB8" w:rsidRPr="00A447BA" w:rsidRDefault="00A962B3" w:rsidP="00A447BA">
      <w:pPr>
        <w:pStyle w:val="complementovietas"/>
        <w:tabs>
          <w:tab w:val="left" w:pos="567"/>
          <w:tab w:val="left" w:pos="1134"/>
        </w:tabs>
        <w:spacing w:after="240" w:line="276" w:lineRule="auto"/>
        <w:ind w:left="0" w:right="-91"/>
        <w:jc w:val="center"/>
        <w:rPr>
          <w:rFonts w:ascii="Chalkboard" w:hAnsi="Chalkboard" w:cs="Trebuchet MS"/>
          <w:szCs w:val="24"/>
        </w:rPr>
      </w:pPr>
      <w:r w:rsidRPr="00A962B3">
        <w:rPr>
          <w:rFonts w:ascii="Chalkboard" w:hAnsi="Chalkboard" w:cs="Arial"/>
          <w:szCs w:val="24"/>
        </w:rPr>
        <w:t>Firma en</w:t>
      </w:r>
      <w:r w:rsidR="00F40D65">
        <w:rPr>
          <w:rFonts w:ascii="Chalkboard" w:hAnsi="Chalkboard" w:cs="Arial"/>
          <w:szCs w:val="24"/>
        </w:rPr>
        <w:t xml:space="preserve"> </w:t>
      </w:r>
      <w:r w:rsidR="005E0B46">
        <w:rPr>
          <w:rFonts w:ascii="Chalkboard" w:hAnsi="Chalkboard" w:cs="Arial"/>
          <w:szCs w:val="24"/>
        </w:rPr>
        <w:t>_______</w:t>
      </w:r>
      <w:r w:rsidR="00F40D65">
        <w:rPr>
          <w:rFonts w:ascii="Chalkboard" w:hAnsi="Chalkboard" w:cs="Arial"/>
          <w:szCs w:val="24"/>
        </w:rPr>
        <w:t>,</w:t>
      </w:r>
      <w:r w:rsidRPr="00A962B3">
        <w:rPr>
          <w:rFonts w:ascii="Chalkboard" w:hAnsi="Chalkboard" w:cs="Arial"/>
          <w:szCs w:val="24"/>
        </w:rPr>
        <w:t xml:space="preserve"> a </w:t>
      </w:r>
      <w:r w:rsidR="005E0B46">
        <w:rPr>
          <w:rFonts w:ascii="Chalkboard" w:hAnsi="Chalkboard" w:cs="Arial"/>
          <w:szCs w:val="24"/>
        </w:rPr>
        <w:t>_</w:t>
      </w:r>
      <w:r w:rsidRPr="00A962B3">
        <w:rPr>
          <w:rFonts w:ascii="Chalkboard" w:hAnsi="Chalkboard" w:cs="Arial"/>
          <w:szCs w:val="24"/>
        </w:rPr>
        <w:t xml:space="preserve"> de </w:t>
      </w:r>
      <w:r w:rsidR="005E0B46">
        <w:rPr>
          <w:rFonts w:ascii="Chalkboard" w:hAnsi="Chalkboard" w:cs="Arial"/>
          <w:szCs w:val="24"/>
        </w:rPr>
        <w:t>_________</w:t>
      </w:r>
      <w:r w:rsidRPr="00A962B3">
        <w:rPr>
          <w:rFonts w:ascii="Chalkboard" w:hAnsi="Chalkboard" w:cs="Arial"/>
          <w:szCs w:val="24"/>
        </w:rPr>
        <w:t>de 20</w:t>
      </w:r>
      <w:r w:rsidR="005E0B46">
        <w:rPr>
          <w:rFonts w:ascii="Chalkboard" w:hAnsi="Chalkboard" w:cs="Arial"/>
          <w:szCs w:val="24"/>
        </w:rPr>
        <w:t>__</w:t>
      </w:r>
    </w:p>
    <w:p w14:paraId="19F6CE27" w14:textId="77777777" w:rsidR="00BF1FB8" w:rsidRDefault="00BF1FB8" w:rsidP="00F40D65">
      <w:pPr>
        <w:jc w:val="both"/>
        <w:rPr>
          <w:rFonts w:ascii="Chalkboard" w:hAnsi="Chalkboard"/>
        </w:rPr>
      </w:pPr>
    </w:p>
    <w:p w14:paraId="2C4F66BE" w14:textId="77777777" w:rsidR="00C64E6F" w:rsidRDefault="00C64E6F" w:rsidP="001C6723">
      <w:pPr>
        <w:ind w:left="360"/>
        <w:jc w:val="both"/>
        <w:rPr>
          <w:rFonts w:ascii="Chalkboard" w:hAnsi="Chalkboard"/>
        </w:rPr>
      </w:pPr>
    </w:p>
    <w:p w14:paraId="7D253FD1" w14:textId="208E3EF0" w:rsidR="00C64E6F" w:rsidRDefault="00C64E6F" w:rsidP="00A447BA">
      <w:pPr>
        <w:ind w:left="360"/>
        <w:jc w:val="center"/>
        <w:rPr>
          <w:rFonts w:ascii="Chalkboard" w:hAnsi="Chalkboard"/>
        </w:rPr>
      </w:pPr>
      <w:r>
        <w:rPr>
          <w:rFonts w:ascii="Chalkboard" w:hAnsi="Chalkboard"/>
        </w:rPr>
        <w:t xml:space="preserve">El </w:t>
      </w:r>
      <w:r w:rsidR="005E0B46">
        <w:rPr>
          <w:rFonts w:ascii="Chalkboard" w:hAnsi="Chalkboard"/>
        </w:rPr>
        <w:t xml:space="preserve">técnico, </w:t>
      </w:r>
    </w:p>
    <w:p w14:paraId="54A53527" w14:textId="60F4E97D" w:rsidR="00A447BA" w:rsidRDefault="00A447BA" w:rsidP="00A447BA">
      <w:pPr>
        <w:ind w:left="360"/>
        <w:jc w:val="center"/>
        <w:rPr>
          <w:rFonts w:ascii="Chalkboard" w:hAnsi="Chalkboard"/>
        </w:rPr>
      </w:pPr>
    </w:p>
    <w:p w14:paraId="2EAE55D3" w14:textId="6C5D845E" w:rsidR="00A447BA" w:rsidRDefault="00A447BA" w:rsidP="00A447BA">
      <w:pPr>
        <w:ind w:left="360"/>
        <w:jc w:val="center"/>
        <w:rPr>
          <w:rFonts w:ascii="Chalkboard" w:hAnsi="Chalkboard"/>
        </w:rPr>
      </w:pPr>
    </w:p>
    <w:p w14:paraId="5AABF419" w14:textId="11C036EE" w:rsidR="00A447BA" w:rsidRDefault="00A447BA" w:rsidP="00A447BA">
      <w:pPr>
        <w:ind w:left="360"/>
        <w:jc w:val="center"/>
        <w:rPr>
          <w:rFonts w:ascii="Chalkboard" w:hAnsi="Chalkboard"/>
        </w:rPr>
      </w:pPr>
    </w:p>
    <w:p w14:paraId="160805C1" w14:textId="4CD186EB" w:rsidR="00A447BA" w:rsidRDefault="00A447BA" w:rsidP="00A447BA">
      <w:pPr>
        <w:ind w:left="360"/>
        <w:jc w:val="center"/>
        <w:rPr>
          <w:rFonts w:ascii="Chalkboard" w:hAnsi="Chalkboard"/>
        </w:rPr>
      </w:pPr>
    </w:p>
    <w:p w14:paraId="1D31BBFE" w14:textId="1805B1DA" w:rsidR="00A447BA" w:rsidRDefault="00A447BA" w:rsidP="00A447BA">
      <w:pPr>
        <w:ind w:left="360"/>
        <w:jc w:val="center"/>
        <w:rPr>
          <w:rFonts w:ascii="Chalkboard" w:hAnsi="Chalkboard"/>
        </w:rPr>
      </w:pPr>
    </w:p>
    <w:p w14:paraId="2D84C2FA" w14:textId="5938AEEF" w:rsidR="00A447BA" w:rsidRDefault="00A447BA" w:rsidP="00A447BA">
      <w:pPr>
        <w:ind w:left="360"/>
        <w:jc w:val="center"/>
        <w:rPr>
          <w:rFonts w:ascii="Chalkboard" w:hAnsi="Chalkboard"/>
        </w:rPr>
      </w:pPr>
    </w:p>
    <w:p w14:paraId="6E9BF6EA" w14:textId="705C6504" w:rsidR="00A447BA" w:rsidRDefault="00A447BA" w:rsidP="00A447BA">
      <w:pPr>
        <w:ind w:left="360"/>
        <w:jc w:val="center"/>
        <w:rPr>
          <w:rFonts w:ascii="Chalkboard" w:hAnsi="Chalkboard"/>
        </w:rPr>
      </w:pPr>
    </w:p>
    <w:p w14:paraId="239C4DF4" w14:textId="77777777" w:rsidR="00A447BA" w:rsidRDefault="00A447BA" w:rsidP="00A447BA">
      <w:pPr>
        <w:ind w:left="360"/>
        <w:jc w:val="center"/>
        <w:rPr>
          <w:rFonts w:ascii="Chalkboard" w:hAnsi="Chalkboard"/>
        </w:rPr>
      </w:pPr>
    </w:p>
    <w:p w14:paraId="5899C0E3" w14:textId="77777777" w:rsidR="00A447BA" w:rsidRDefault="00A447BA" w:rsidP="00A447BA">
      <w:pPr>
        <w:ind w:left="360"/>
        <w:jc w:val="center"/>
        <w:rPr>
          <w:rFonts w:ascii="Chalkboard" w:hAnsi="Chalkboard"/>
        </w:rPr>
      </w:pPr>
    </w:p>
    <w:p w14:paraId="190E28FE" w14:textId="77777777" w:rsidR="00BF1FB8" w:rsidRDefault="00BF1FB8" w:rsidP="00C64E6F">
      <w:pPr>
        <w:ind w:left="360"/>
        <w:jc w:val="center"/>
        <w:rPr>
          <w:rFonts w:ascii="Chalkboard" w:hAnsi="Chalkboard"/>
        </w:rPr>
        <w:sectPr w:rsidR="00BF1FB8" w:rsidSect="000915D2">
          <w:headerReference w:type="default" r:id="rId28"/>
          <w:pgSz w:w="11900" w:h="16840"/>
          <w:pgMar w:top="1417" w:right="1701" w:bottom="1417" w:left="1701" w:header="708" w:footer="708" w:gutter="0"/>
          <w:pgNumType w:start="49"/>
          <w:cols w:space="708"/>
          <w:docGrid w:linePitch="360"/>
        </w:sectPr>
      </w:pPr>
    </w:p>
    <w:p w14:paraId="4F4759AF" w14:textId="77777777" w:rsidR="00BF1FB8" w:rsidRDefault="00BF1FB8" w:rsidP="00BF1FB8">
      <w:pPr>
        <w:pStyle w:val="complementovietas"/>
        <w:tabs>
          <w:tab w:val="left" w:pos="567"/>
          <w:tab w:val="left" w:pos="1134"/>
        </w:tabs>
        <w:spacing w:after="120"/>
        <w:ind w:left="0" w:right="-91"/>
        <w:rPr>
          <w:rStyle w:val="nfasis"/>
        </w:rPr>
      </w:pPr>
    </w:p>
    <w:p w14:paraId="7F487E5D" w14:textId="77777777" w:rsidR="00BF1FB8" w:rsidRDefault="00BF1FB8" w:rsidP="00BF1FB8">
      <w:pPr>
        <w:pStyle w:val="complementovietas"/>
        <w:tabs>
          <w:tab w:val="left" w:pos="567"/>
          <w:tab w:val="left" w:pos="1134"/>
        </w:tabs>
        <w:spacing w:after="120"/>
        <w:ind w:left="0" w:right="-91"/>
        <w:rPr>
          <w:rStyle w:val="nfasis"/>
        </w:rPr>
      </w:pPr>
    </w:p>
    <w:p w14:paraId="1B24B64A" w14:textId="77777777" w:rsidR="00BF1FB8" w:rsidRDefault="00BF1FB8" w:rsidP="00BF1FB8">
      <w:pPr>
        <w:pStyle w:val="complementovietas"/>
        <w:tabs>
          <w:tab w:val="left" w:pos="567"/>
          <w:tab w:val="left" w:pos="1134"/>
        </w:tabs>
        <w:spacing w:after="120"/>
        <w:ind w:left="0" w:right="-91"/>
        <w:rPr>
          <w:rStyle w:val="nfasis"/>
        </w:rPr>
      </w:pPr>
    </w:p>
    <w:p w14:paraId="6A71FC23" w14:textId="77777777" w:rsidR="00BF1FB8" w:rsidRDefault="00BF1FB8" w:rsidP="00BF1FB8">
      <w:pPr>
        <w:pStyle w:val="complementovietas"/>
        <w:tabs>
          <w:tab w:val="left" w:pos="567"/>
          <w:tab w:val="left" w:pos="1134"/>
        </w:tabs>
        <w:spacing w:after="120"/>
        <w:ind w:left="0" w:right="-91"/>
        <w:rPr>
          <w:rStyle w:val="nfasis"/>
        </w:rPr>
      </w:pPr>
    </w:p>
    <w:p w14:paraId="31E2C0F4" w14:textId="466E0AF2" w:rsidR="00BF1FB8" w:rsidRPr="000713DC" w:rsidRDefault="00BF1FB8" w:rsidP="00BF1FB8">
      <w:pPr>
        <w:pStyle w:val="complementovietas"/>
        <w:tabs>
          <w:tab w:val="left" w:pos="567"/>
          <w:tab w:val="left" w:pos="1134"/>
        </w:tabs>
        <w:spacing w:after="120"/>
        <w:ind w:left="0" w:right="-91"/>
        <w:rPr>
          <w:rStyle w:val="nfasis"/>
        </w:rPr>
      </w:pPr>
      <w:r w:rsidRPr="000713DC">
        <w:rPr>
          <w:rStyle w:val="nfasis"/>
        </w:rPr>
        <w:t>ANEXO II</w:t>
      </w:r>
      <w:r w:rsidR="00C324B5">
        <w:rPr>
          <w:rStyle w:val="nfasis"/>
        </w:rPr>
        <w:t>I</w:t>
      </w:r>
      <w:r w:rsidRPr="000713DC">
        <w:rPr>
          <w:rStyle w:val="nfasis"/>
        </w:rPr>
        <w:t>:</w:t>
      </w:r>
    </w:p>
    <w:p w14:paraId="63111C3E" w14:textId="77777777" w:rsidR="00BF1FB8" w:rsidRDefault="00BF1FB8" w:rsidP="00BF1FB8">
      <w:pPr>
        <w:pStyle w:val="complementovietas"/>
        <w:tabs>
          <w:tab w:val="left" w:pos="567"/>
          <w:tab w:val="left" w:pos="1134"/>
        </w:tabs>
        <w:spacing w:after="120"/>
        <w:ind w:left="0" w:right="-91"/>
        <w:rPr>
          <w:rStyle w:val="nfasis"/>
        </w:rPr>
      </w:pPr>
      <w:r w:rsidRPr="000713DC">
        <w:rPr>
          <w:rStyle w:val="nfasis"/>
        </w:rPr>
        <w:t>C</w:t>
      </w:r>
      <w:r>
        <w:rPr>
          <w:rStyle w:val="nfasis"/>
        </w:rPr>
        <w:t>OMUNICACIÓN PREVIA DE ACTIVIDAD</w:t>
      </w:r>
      <w:r>
        <w:rPr>
          <w:rStyle w:val="nfasis"/>
        </w:rPr>
        <w:br w:type="page"/>
      </w:r>
    </w:p>
    <w:tbl>
      <w:tblPr>
        <w:tblStyle w:val="Tablaconcuadrcula"/>
        <w:tblW w:w="0" w:type="auto"/>
        <w:tblInd w:w="10" w:type="dxa"/>
        <w:tblLook w:val="04A0" w:firstRow="1" w:lastRow="0" w:firstColumn="1" w:lastColumn="0" w:noHBand="0" w:noVBand="1"/>
      </w:tblPr>
      <w:tblGrid>
        <w:gridCol w:w="8251"/>
      </w:tblGrid>
      <w:tr w:rsidR="00BF1FB8" w:rsidRPr="001E1BAE" w14:paraId="5728DACC" w14:textId="77777777" w:rsidTr="0088219F">
        <w:tc>
          <w:tcPr>
            <w:tcW w:w="8251" w:type="dxa"/>
          </w:tcPr>
          <w:p w14:paraId="22755AEE" w14:textId="77777777" w:rsidR="00BF1FB8" w:rsidRPr="001E1BAE" w:rsidRDefault="00BF1FB8" w:rsidP="0088219F">
            <w:pPr>
              <w:rPr>
                <w:rFonts w:ascii="Trebuchet MS" w:hAnsi="Trebuchet MS"/>
                <w:sz w:val="22"/>
                <w:szCs w:val="22"/>
              </w:rPr>
            </w:pPr>
            <w:r w:rsidRPr="001E1BAE">
              <w:rPr>
                <w:rFonts w:ascii="Trebuchet MS" w:hAnsi="Trebuchet MS"/>
                <w:sz w:val="22"/>
                <w:szCs w:val="22"/>
              </w:rPr>
              <w:lastRenderedPageBreak/>
              <w:t>DATOS DEL INTERESADO/SOLICITANTE/REPRESENTANTE:</w:t>
            </w:r>
          </w:p>
          <w:p w14:paraId="0B2E1F3A" w14:textId="77777777" w:rsidR="00BF1FB8" w:rsidRPr="001E1BAE" w:rsidRDefault="00BF1FB8" w:rsidP="0088219F">
            <w:pPr>
              <w:rPr>
                <w:rFonts w:ascii="Trebuchet MS" w:hAnsi="Trebuchet MS"/>
                <w:sz w:val="22"/>
                <w:szCs w:val="22"/>
              </w:rPr>
            </w:pPr>
          </w:p>
          <w:p w14:paraId="0370A17B" w14:textId="5B422D5C" w:rsidR="00BF1FB8" w:rsidRPr="001E1BAE" w:rsidRDefault="00BF1FB8" w:rsidP="0088219F">
            <w:pPr>
              <w:rPr>
                <w:rFonts w:ascii="Trebuchet MS" w:hAnsi="Trebuchet MS"/>
                <w:sz w:val="22"/>
                <w:szCs w:val="22"/>
              </w:rPr>
            </w:pPr>
            <w:r w:rsidRPr="001E1BAE">
              <w:rPr>
                <w:rFonts w:ascii="Trebuchet MS" w:hAnsi="Trebuchet MS"/>
                <w:sz w:val="22"/>
                <w:szCs w:val="22"/>
              </w:rPr>
              <w:t xml:space="preserve">NOMBRE + APELLIDOS / RAZÓN SOCIAL: </w:t>
            </w:r>
            <w:r w:rsidR="005E0B46">
              <w:rPr>
                <w:rFonts w:ascii="Trebuchet MS" w:hAnsi="Trebuchet MS"/>
                <w:b/>
                <w:sz w:val="22"/>
                <w:szCs w:val="22"/>
              </w:rPr>
              <w:t>_________________________</w:t>
            </w:r>
            <w:r w:rsidR="000A5239">
              <w:rPr>
                <w:rFonts w:ascii="Trebuchet MS" w:hAnsi="Trebuchet MS"/>
                <w:b/>
                <w:sz w:val="22"/>
                <w:szCs w:val="22"/>
              </w:rPr>
              <w:t xml:space="preserve"> </w:t>
            </w:r>
          </w:p>
          <w:p w14:paraId="12EFA202" w14:textId="77777777" w:rsidR="00BF1FB8" w:rsidRPr="001E1BAE" w:rsidRDefault="00BF1FB8" w:rsidP="0088219F">
            <w:pPr>
              <w:rPr>
                <w:rFonts w:ascii="Trebuchet MS" w:hAnsi="Trebuchet MS"/>
                <w:sz w:val="22"/>
                <w:szCs w:val="22"/>
              </w:rPr>
            </w:pPr>
          </w:p>
          <w:p w14:paraId="0534740E" w14:textId="274B307D" w:rsidR="00DB1A9F" w:rsidRDefault="00BF1FB8" w:rsidP="0088219F">
            <w:pPr>
              <w:rPr>
                <w:rFonts w:ascii="Trebuchet MS" w:hAnsi="Trebuchet MS"/>
                <w:sz w:val="22"/>
                <w:szCs w:val="22"/>
              </w:rPr>
            </w:pPr>
            <w:r w:rsidRPr="001E1BAE">
              <w:rPr>
                <w:rFonts w:ascii="Trebuchet MS" w:hAnsi="Trebuchet MS"/>
                <w:sz w:val="22"/>
                <w:szCs w:val="22"/>
              </w:rPr>
              <w:t>NIF/</w:t>
            </w:r>
            <w:proofErr w:type="gramStart"/>
            <w:r w:rsidRPr="001E1BAE">
              <w:rPr>
                <w:rFonts w:ascii="Trebuchet MS" w:hAnsi="Trebuchet MS"/>
                <w:sz w:val="22"/>
                <w:szCs w:val="22"/>
              </w:rPr>
              <w:t>CIF:</w:t>
            </w:r>
            <w:r w:rsidR="005E0B46">
              <w:rPr>
                <w:rFonts w:ascii="Trebuchet MS" w:hAnsi="Trebuchet MS"/>
                <w:b/>
                <w:sz w:val="22"/>
                <w:szCs w:val="22"/>
              </w:rPr>
              <w:t>_</w:t>
            </w:r>
            <w:proofErr w:type="gramEnd"/>
            <w:r w:rsidR="005E0B46">
              <w:rPr>
                <w:rFonts w:ascii="Trebuchet MS" w:hAnsi="Trebuchet MS"/>
                <w:b/>
                <w:sz w:val="22"/>
                <w:szCs w:val="22"/>
              </w:rPr>
              <w:t>______________</w:t>
            </w:r>
            <w:r w:rsidR="000A5239">
              <w:rPr>
                <w:rFonts w:ascii="Trebuchet MS" w:hAnsi="Trebuchet MS"/>
                <w:b/>
                <w:sz w:val="22"/>
                <w:szCs w:val="22"/>
              </w:rPr>
              <w:t xml:space="preserve">         </w:t>
            </w:r>
            <w:r w:rsidRPr="001E1BAE">
              <w:rPr>
                <w:rFonts w:ascii="Trebuchet MS" w:hAnsi="Trebuchet MS"/>
                <w:sz w:val="22"/>
                <w:szCs w:val="22"/>
              </w:rPr>
              <w:t xml:space="preserve">TELÉFONOS: </w:t>
            </w:r>
            <w:r w:rsidR="005E0B46">
              <w:rPr>
                <w:rFonts w:ascii="Trebuchet MS" w:hAnsi="Trebuchet MS"/>
                <w:b/>
                <w:sz w:val="22"/>
                <w:szCs w:val="22"/>
              </w:rPr>
              <w:t>_______________</w:t>
            </w:r>
            <w:r w:rsidRPr="001E1BAE">
              <w:rPr>
                <w:rFonts w:ascii="Trebuchet MS" w:hAnsi="Trebuchet MS"/>
                <w:sz w:val="22"/>
                <w:szCs w:val="22"/>
              </w:rPr>
              <w:t xml:space="preserve">        </w:t>
            </w:r>
          </w:p>
          <w:p w14:paraId="0E26F4A8" w14:textId="230A0A4D" w:rsidR="00BF1FB8" w:rsidRPr="001E1BAE" w:rsidRDefault="00BF1FB8" w:rsidP="0088219F">
            <w:pPr>
              <w:rPr>
                <w:rFonts w:ascii="Trebuchet MS" w:hAnsi="Trebuchet MS"/>
                <w:sz w:val="22"/>
                <w:szCs w:val="22"/>
              </w:rPr>
            </w:pPr>
            <w:r w:rsidRPr="001E1BAE">
              <w:rPr>
                <w:rFonts w:ascii="Trebuchet MS" w:hAnsi="Trebuchet MS"/>
                <w:sz w:val="22"/>
                <w:szCs w:val="22"/>
              </w:rPr>
              <w:t>EMAIL</w:t>
            </w:r>
            <w:r>
              <w:rPr>
                <w:rFonts w:ascii="Trebuchet MS" w:hAnsi="Trebuchet MS"/>
                <w:sz w:val="22"/>
                <w:szCs w:val="22"/>
              </w:rPr>
              <w:t>:</w:t>
            </w:r>
            <w:r w:rsidR="000A5239">
              <w:rPr>
                <w:rFonts w:ascii="Trebuchet MS" w:hAnsi="Trebuchet MS"/>
                <w:sz w:val="22"/>
                <w:szCs w:val="22"/>
              </w:rPr>
              <w:t xml:space="preserve"> </w:t>
            </w:r>
            <w:r w:rsidR="005E0B46">
              <w:rPr>
                <w:rFonts w:ascii="Trebuchet MS" w:hAnsi="Trebuchet MS"/>
                <w:sz w:val="22"/>
                <w:szCs w:val="22"/>
              </w:rPr>
              <w:t>___________________________</w:t>
            </w:r>
            <w:r w:rsidRPr="001E1BAE">
              <w:rPr>
                <w:rFonts w:ascii="Trebuchet MS" w:hAnsi="Trebuchet MS"/>
                <w:sz w:val="22"/>
                <w:szCs w:val="22"/>
              </w:rPr>
              <w:t xml:space="preserve"> </w:t>
            </w:r>
          </w:p>
          <w:p w14:paraId="078480EA" w14:textId="77777777" w:rsidR="00BF1FB8" w:rsidRPr="001E1BAE" w:rsidRDefault="00BF1FB8" w:rsidP="0088219F">
            <w:pPr>
              <w:rPr>
                <w:rFonts w:ascii="Trebuchet MS" w:hAnsi="Trebuchet MS"/>
                <w:sz w:val="22"/>
                <w:szCs w:val="22"/>
              </w:rPr>
            </w:pPr>
          </w:p>
          <w:p w14:paraId="0152471C" w14:textId="01A82DF2" w:rsidR="00BF1FB8" w:rsidRPr="001E1BAE" w:rsidRDefault="00BF1FB8" w:rsidP="0088219F">
            <w:pPr>
              <w:rPr>
                <w:rFonts w:ascii="Trebuchet MS" w:hAnsi="Trebuchet MS"/>
                <w:sz w:val="22"/>
                <w:szCs w:val="22"/>
              </w:rPr>
            </w:pPr>
            <w:r w:rsidRPr="001E1BAE">
              <w:rPr>
                <w:rFonts w:ascii="Trebuchet MS" w:hAnsi="Trebuchet MS"/>
                <w:sz w:val="22"/>
                <w:szCs w:val="22"/>
              </w:rPr>
              <w:t xml:space="preserve">DOMICILIO FISCAL: </w:t>
            </w:r>
            <w:r w:rsidR="005E0B46">
              <w:rPr>
                <w:rFonts w:ascii="Trebuchet MS" w:hAnsi="Trebuchet MS"/>
                <w:b/>
                <w:sz w:val="22"/>
                <w:szCs w:val="22"/>
              </w:rPr>
              <w:t>_______________________________</w:t>
            </w:r>
          </w:p>
          <w:p w14:paraId="4C7EB631" w14:textId="77777777" w:rsidR="00BF1FB8" w:rsidRPr="001E1BAE" w:rsidRDefault="00BF1FB8" w:rsidP="0088219F">
            <w:pPr>
              <w:rPr>
                <w:rFonts w:ascii="Trebuchet MS" w:hAnsi="Trebuchet MS"/>
                <w:sz w:val="22"/>
                <w:szCs w:val="22"/>
              </w:rPr>
            </w:pPr>
          </w:p>
          <w:p w14:paraId="34205869" w14:textId="155D33D0" w:rsidR="00BF1FB8" w:rsidRPr="001E1BAE" w:rsidRDefault="00BF1FB8" w:rsidP="0088219F">
            <w:pPr>
              <w:rPr>
                <w:rFonts w:ascii="Trebuchet MS" w:hAnsi="Trebuchet MS"/>
                <w:sz w:val="22"/>
                <w:szCs w:val="22"/>
              </w:rPr>
            </w:pPr>
            <w:r w:rsidRPr="001E1BAE">
              <w:rPr>
                <w:rFonts w:ascii="Trebuchet MS" w:hAnsi="Trebuchet MS"/>
                <w:sz w:val="22"/>
                <w:szCs w:val="22"/>
              </w:rPr>
              <w:t xml:space="preserve">DOMICILIO DE NOTIFICACIÓN: </w:t>
            </w:r>
            <w:r w:rsidR="005E0B46">
              <w:rPr>
                <w:rFonts w:ascii="Trebuchet MS" w:hAnsi="Trebuchet MS"/>
                <w:b/>
                <w:sz w:val="22"/>
                <w:szCs w:val="22"/>
              </w:rPr>
              <w:t>_______________________________</w:t>
            </w:r>
          </w:p>
          <w:p w14:paraId="57EC7495" w14:textId="77777777" w:rsidR="00BF1FB8" w:rsidRPr="001E1BAE" w:rsidRDefault="00BF1FB8" w:rsidP="0088219F">
            <w:pPr>
              <w:rPr>
                <w:rFonts w:ascii="Trebuchet MS" w:hAnsi="Trebuchet MS"/>
                <w:sz w:val="22"/>
                <w:szCs w:val="22"/>
              </w:rPr>
            </w:pPr>
          </w:p>
          <w:p w14:paraId="25415A10" w14:textId="2F84FDCB" w:rsidR="00BF1FB8" w:rsidRPr="001E1BAE" w:rsidRDefault="00BF1FB8" w:rsidP="0088219F">
            <w:pPr>
              <w:rPr>
                <w:rFonts w:ascii="Trebuchet MS" w:hAnsi="Trebuchet MS"/>
                <w:sz w:val="22"/>
                <w:szCs w:val="22"/>
              </w:rPr>
            </w:pPr>
            <w:r w:rsidRPr="001E1BAE">
              <w:rPr>
                <w:rFonts w:ascii="Trebuchet MS" w:hAnsi="Trebuchet MS"/>
                <w:sz w:val="22"/>
                <w:szCs w:val="22"/>
              </w:rPr>
              <w:t xml:space="preserve">MUNICIPIO: </w:t>
            </w:r>
            <w:r w:rsidR="005E0B46">
              <w:rPr>
                <w:rFonts w:ascii="Trebuchet MS" w:hAnsi="Trebuchet MS"/>
                <w:b/>
                <w:sz w:val="22"/>
                <w:szCs w:val="22"/>
              </w:rPr>
              <w:t>_________________</w:t>
            </w:r>
            <w:r w:rsidR="000A5239">
              <w:rPr>
                <w:rFonts w:ascii="Trebuchet MS" w:hAnsi="Trebuchet MS"/>
                <w:b/>
                <w:sz w:val="22"/>
                <w:szCs w:val="22"/>
              </w:rPr>
              <w:t xml:space="preserve">     </w:t>
            </w:r>
            <w:r w:rsidR="000A5239">
              <w:rPr>
                <w:rFonts w:ascii="Trebuchet MS" w:hAnsi="Trebuchet MS"/>
                <w:sz w:val="22"/>
                <w:szCs w:val="22"/>
              </w:rPr>
              <w:t xml:space="preserve"> </w:t>
            </w:r>
            <w:r w:rsidRPr="001E1BAE">
              <w:rPr>
                <w:rFonts w:ascii="Trebuchet MS" w:hAnsi="Trebuchet MS"/>
                <w:sz w:val="22"/>
                <w:szCs w:val="22"/>
              </w:rPr>
              <w:t>CP:</w:t>
            </w:r>
            <w:r w:rsidR="000A5239">
              <w:rPr>
                <w:rFonts w:ascii="Trebuchet MS" w:hAnsi="Trebuchet MS"/>
                <w:sz w:val="22"/>
                <w:szCs w:val="22"/>
              </w:rPr>
              <w:t xml:space="preserve"> </w:t>
            </w:r>
            <w:r w:rsidR="005E0B46">
              <w:rPr>
                <w:rFonts w:ascii="Trebuchet MS" w:hAnsi="Trebuchet MS"/>
                <w:b/>
                <w:sz w:val="22"/>
                <w:szCs w:val="22"/>
              </w:rPr>
              <w:t>______</w:t>
            </w:r>
            <w:r w:rsidRPr="001E1BAE">
              <w:rPr>
                <w:rFonts w:ascii="Trebuchet MS" w:hAnsi="Trebuchet MS"/>
                <w:b/>
                <w:sz w:val="22"/>
                <w:szCs w:val="22"/>
              </w:rPr>
              <w:t xml:space="preserve">            </w:t>
            </w:r>
            <w:r w:rsidRPr="001E1BAE">
              <w:rPr>
                <w:rFonts w:ascii="Trebuchet MS" w:hAnsi="Trebuchet MS"/>
                <w:sz w:val="22"/>
                <w:szCs w:val="22"/>
              </w:rPr>
              <w:t xml:space="preserve">PROVINCIA: </w:t>
            </w:r>
            <w:r w:rsidR="005E0B46">
              <w:rPr>
                <w:rFonts w:ascii="Trebuchet MS" w:hAnsi="Trebuchet MS"/>
                <w:b/>
                <w:sz w:val="22"/>
                <w:szCs w:val="22"/>
              </w:rPr>
              <w:t>________</w:t>
            </w:r>
            <w:r w:rsidR="000A5239" w:rsidRPr="000A5239">
              <w:rPr>
                <w:rFonts w:ascii="Trebuchet MS" w:hAnsi="Trebuchet MS"/>
                <w:b/>
                <w:sz w:val="22"/>
                <w:szCs w:val="22"/>
              </w:rPr>
              <w:t xml:space="preserve"> </w:t>
            </w:r>
          </w:p>
        </w:tc>
      </w:tr>
      <w:tr w:rsidR="00BF1FB8" w:rsidRPr="001E1BAE" w14:paraId="04669A26" w14:textId="77777777" w:rsidTr="0088219F">
        <w:tc>
          <w:tcPr>
            <w:tcW w:w="8251" w:type="dxa"/>
          </w:tcPr>
          <w:p w14:paraId="555EACC9" w14:textId="77777777" w:rsidR="00BF1FB8" w:rsidRPr="001E1BAE" w:rsidRDefault="00BF1FB8" w:rsidP="0088219F">
            <w:pPr>
              <w:rPr>
                <w:rFonts w:ascii="Trebuchet MS" w:hAnsi="Trebuchet MS"/>
                <w:b/>
                <w:sz w:val="22"/>
                <w:szCs w:val="22"/>
              </w:rPr>
            </w:pPr>
            <w:r w:rsidRPr="001E1BAE">
              <w:rPr>
                <w:rFonts w:ascii="Trebuchet MS" w:hAnsi="Trebuchet MS"/>
                <w:sz w:val="22"/>
                <w:szCs w:val="22"/>
              </w:rPr>
              <w:t xml:space="preserve">COMUNICA a los efectos oportunos de la sección 2ª (artículos 163 a 166) de la LOTUS tener previsto </w:t>
            </w:r>
            <w:r w:rsidRPr="001E1BAE">
              <w:rPr>
                <w:rFonts w:ascii="Trebuchet MS" w:hAnsi="Trebuchet MS"/>
                <w:b/>
                <w:sz w:val="22"/>
                <w:szCs w:val="22"/>
              </w:rPr>
              <w:t>la realización de la actuación que se señala:</w:t>
            </w:r>
          </w:p>
          <w:p w14:paraId="2C176B58" w14:textId="77777777" w:rsidR="00BF1FB8" w:rsidRPr="001E1BAE" w:rsidRDefault="00BF1FB8" w:rsidP="0088219F">
            <w:pPr>
              <w:autoSpaceDE w:val="0"/>
              <w:autoSpaceDN w:val="0"/>
              <w:adjustRightInd w:val="0"/>
              <w:rPr>
                <w:rFonts w:ascii="Trebuchet MS" w:hAnsi="Trebuchet MS" w:cs="Helvetica"/>
                <w:sz w:val="22"/>
                <w:szCs w:val="22"/>
                <w:lang w:eastAsia="en-US"/>
              </w:rPr>
            </w:pPr>
            <w:r w:rsidRPr="001E1BAE">
              <w:rPr>
                <w:rFonts w:ascii="Trebuchet MS" w:hAnsi="Trebuchet MS" w:cs="Symbol"/>
                <w:b/>
                <w:color w:val="000000"/>
                <w:sz w:val="22"/>
                <w:szCs w:val="22"/>
                <w:lang w:eastAsia="en-US"/>
              </w:rPr>
              <w:t>X</w:t>
            </w: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a)</w:t>
            </w:r>
            <w:r w:rsidRPr="001E1BAE">
              <w:rPr>
                <w:rFonts w:ascii="Trebuchet MS" w:hAnsi="Trebuchet MS" w:cs="Helvetica"/>
                <w:sz w:val="22"/>
                <w:szCs w:val="22"/>
                <w:lang w:eastAsia="en-US"/>
              </w:rPr>
              <w:t xml:space="preserve"> Puesta en funcionamiento de actividades comerciales, industriales, de ocio y de servicios siempre que no deban someterse a licencia urbanística.</w:t>
            </w:r>
          </w:p>
          <w:p w14:paraId="197DDE05" w14:textId="77777777" w:rsidR="00BF1FB8" w:rsidRPr="001E1BAE" w:rsidRDefault="00BF1FB8" w:rsidP="0088219F">
            <w:pPr>
              <w:autoSpaceDE w:val="0"/>
              <w:autoSpaceDN w:val="0"/>
              <w:adjustRightInd w:val="0"/>
              <w:rPr>
                <w:rFonts w:ascii="Trebuchet MS" w:hAnsi="Trebuchet MS" w:cs="Helvetica"/>
                <w:sz w:val="22"/>
                <w:szCs w:val="22"/>
                <w:lang w:eastAsia="en-US"/>
              </w:rPr>
            </w:pP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b)</w:t>
            </w:r>
            <w:r w:rsidRPr="001E1BAE">
              <w:rPr>
                <w:rFonts w:ascii="Trebuchet MS" w:hAnsi="Trebuchet MS" w:cs="Helvetica"/>
                <w:sz w:val="22"/>
                <w:szCs w:val="22"/>
                <w:lang w:eastAsia="en-US"/>
              </w:rPr>
              <w:t xml:space="preserve"> Modificación de uso de los edificios, construcciones e instalaciones cuando no se sujete a licencia urbanística.</w:t>
            </w:r>
          </w:p>
          <w:p w14:paraId="0CBB317F" w14:textId="77777777" w:rsidR="00BF1FB8" w:rsidRPr="001E1BAE" w:rsidRDefault="00BF1FB8" w:rsidP="0088219F">
            <w:pPr>
              <w:rPr>
                <w:rFonts w:ascii="Trebuchet MS" w:hAnsi="Trebuchet MS"/>
                <w:sz w:val="22"/>
                <w:szCs w:val="22"/>
              </w:rPr>
            </w:pPr>
            <w:r w:rsidRPr="001E1BAE">
              <w:rPr>
                <w:rFonts w:ascii="Trebuchet MS" w:hAnsi="Trebuchet MS" w:cs="Symbol"/>
                <w:color w:val="000000"/>
                <w:sz w:val="22"/>
                <w:szCs w:val="22"/>
                <w:lang w:eastAsia="en-US"/>
              </w:rPr>
              <w:t xml:space="preserve"> </w:t>
            </w:r>
            <w:r w:rsidRPr="001E1BAE">
              <w:rPr>
                <w:rFonts w:ascii="Trebuchet MS" w:hAnsi="Trebuchet MS" w:cs="Symbol"/>
                <w:color w:val="000000"/>
                <w:sz w:val="22"/>
                <w:szCs w:val="22"/>
                <w:lang w:eastAsia="en-US"/>
              </w:rPr>
              <w:tab/>
              <w:t>c)</w:t>
            </w:r>
            <w:r w:rsidRPr="001E1BAE">
              <w:rPr>
                <w:rFonts w:ascii="Trebuchet MS" w:hAnsi="Trebuchet MS" w:cs="Helvetica"/>
                <w:sz w:val="22"/>
                <w:szCs w:val="22"/>
                <w:lang w:eastAsia="en-US"/>
              </w:rPr>
              <w:t xml:space="preserve"> Transmisión de cualesquiera licencias urbanísticas y el cambio de titularidad de actividades comerciales y de servicios a los que no resulte exigible la obtención de licencia previa.</w:t>
            </w:r>
          </w:p>
        </w:tc>
      </w:tr>
      <w:tr w:rsidR="00BF1FB8" w:rsidRPr="001E1BAE" w14:paraId="10114C5B" w14:textId="77777777" w:rsidTr="0088219F">
        <w:tc>
          <w:tcPr>
            <w:tcW w:w="8251" w:type="dxa"/>
          </w:tcPr>
          <w:p w14:paraId="6F346271" w14:textId="77777777" w:rsidR="00BF1FB8" w:rsidRDefault="00BF1FB8" w:rsidP="00BF1FB8">
            <w:pPr>
              <w:rPr>
                <w:rFonts w:ascii="Trebuchet MS" w:hAnsi="Trebuchet MS"/>
                <w:sz w:val="22"/>
                <w:szCs w:val="22"/>
              </w:rPr>
            </w:pPr>
            <w:r w:rsidRPr="001E1BAE">
              <w:rPr>
                <w:rFonts w:ascii="Trebuchet MS" w:hAnsi="Trebuchet MS"/>
                <w:sz w:val="22"/>
                <w:szCs w:val="22"/>
              </w:rPr>
              <w:t xml:space="preserve">DESCRIPCIÓN DE LA ACTIVIDAD: </w:t>
            </w:r>
            <w:r>
              <w:rPr>
                <w:rFonts w:ascii="Trebuchet MS" w:hAnsi="Trebuchet MS"/>
                <w:b/>
                <w:sz w:val="22"/>
                <w:szCs w:val="22"/>
              </w:rPr>
              <w:t>CENTRO DE ACOPIO DE MATERIAS PRIMAS VEGETALES</w:t>
            </w:r>
            <w:r w:rsidRPr="001E1BAE">
              <w:rPr>
                <w:rFonts w:ascii="Trebuchet MS" w:hAnsi="Trebuchet MS"/>
                <w:sz w:val="22"/>
                <w:szCs w:val="22"/>
              </w:rPr>
              <w:t xml:space="preserve"> </w:t>
            </w:r>
          </w:p>
          <w:p w14:paraId="47B1838F" w14:textId="77777777" w:rsidR="00BF1FB8" w:rsidRPr="00BF1FB8" w:rsidRDefault="00BF1FB8" w:rsidP="00BF1FB8">
            <w:pPr>
              <w:rPr>
                <w:rFonts w:ascii="Trebuchet MS" w:hAnsi="Trebuchet MS"/>
                <w:sz w:val="22"/>
                <w:szCs w:val="22"/>
              </w:rPr>
            </w:pPr>
          </w:p>
          <w:p w14:paraId="0010DE31" w14:textId="47AD5400" w:rsidR="00BF1FB8" w:rsidRPr="001E1BAE" w:rsidRDefault="00BF1FB8" w:rsidP="0088219F">
            <w:pPr>
              <w:autoSpaceDE w:val="0"/>
              <w:autoSpaceDN w:val="0"/>
              <w:adjustRightInd w:val="0"/>
              <w:rPr>
                <w:rFonts w:ascii="Trebuchet MS" w:hAnsi="Trebuchet MS" w:cs="Helvetica"/>
                <w:sz w:val="22"/>
                <w:szCs w:val="22"/>
                <w:lang w:eastAsia="en-US"/>
              </w:rPr>
            </w:pPr>
            <w:r w:rsidRPr="001E1BAE">
              <w:rPr>
                <w:rFonts w:ascii="Trebuchet MS" w:hAnsi="Trebuchet MS" w:cs="Helvetica"/>
                <w:sz w:val="22"/>
                <w:szCs w:val="22"/>
                <w:lang w:eastAsia="en-US"/>
              </w:rPr>
              <w:t xml:space="preserve">Fecha a partir de la cual pretende iniciar el ejercicio del uso o </w:t>
            </w:r>
            <w:r w:rsidR="000A5239" w:rsidRPr="001E1BAE">
              <w:rPr>
                <w:rFonts w:ascii="Trebuchet MS" w:hAnsi="Trebuchet MS" w:cs="Helvetica"/>
                <w:sz w:val="22"/>
                <w:szCs w:val="22"/>
                <w:lang w:eastAsia="en-US"/>
              </w:rPr>
              <w:t>actividad:</w:t>
            </w:r>
            <w:r w:rsidR="000A5239">
              <w:rPr>
                <w:rFonts w:ascii="Trebuchet MS" w:hAnsi="Trebuchet MS" w:cs="Helvetica"/>
                <w:sz w:val="22"/>
                <w:szCs w:val="22"/>
                <w:lang w:eastAsia="en-US"/>
              </w:rPr>
              <w:t xml:space="preserve"> </w:t>
            </w:r>
            <w:r w:rsidR="005E0B46">
              <w:rPr>
                <w:rFonts w:ascii="Trebuchet MS" w:hAnsi="Trebuchet MS" w:cs="Helvetica"/>
                <w:b/>
                <w:sz w:val="22"/>
                <w:szCs w:val="22"/>
                <w:lang w:eastAsia="en-US"/>
              </w:rPr>
              <w:t>______________________</w:t>
            </w:r>
          </w:p>
          <w:p w14:paraId="2228BE17" w14:textId="77777777" w:rsidR="00BF1FB8" w:rsidRPr="001E1BAE" w:rsidRDefault="00BF1FB8" w:rsidP="0088219F">
            <w:pPr>
              <w:autoSpaceDE w:val="0"/>
              <w:autoSpaceDN w:val="0"/>
              <w:adjustRightInd w:val="0"/>
              <w:rPr>
                <w:rFonts w:ascii="Trebuchet MS" w:hAnsi="Trebuchet MS"/>
                <w:sz w:val="22"/>
                <w:szCs w:val="22"/>
              </w:rPr>
            </w:pPr>
            <w:r w:rsidRPr="001E1BAE">
              <w:rPr>
                <w:rFonts w:ascii="Trebuchet MS" w:hAnsi="Trebuchet MS" w:cs="Helvetica"/>
                <w:sz w:val="22"/>
                <w:szCs w:val="22"/>
                <w:lang w:eastAsia="en-US"/>
              </w:rPr>
              <w:t>y el compromiso de mantener el cumplimiento de los requisitos legales durante todo el periodo en el que se vaya a ejercer la actividad</w:t>
            </w:r>
          </w:p>
        </w:tc>
      </w:tr>
      <w:tr w:rsidR="00BF1FB8" w:rsidRPr="00D178AC" w14:paraId="2D6983C8" w14:textId="77777777" w:rsidTr="0088219F">
        <w:tc>
          <w:tcPr>
            <w:tcW w:w="8251" w:type="dxa"/>
          </w:tcPr>
          <w:p w14:paraId="02AAF190" w14:textId="77777777" w:rsidR="00BF1FB8" w:rsidRPr="001E1BAE" w:rsidRDefault="00BF1FB8" w:rsidP="0088219F">
            <w:pPr>
              <w:rPr>
                <w:rFonts w:ascii="Trebuchet MS" w:hAnsi="Trebuchet MS"/>
                <w:sz w:val="22"/>
                <w:szCs w:val="22"/>
              </w:rPr>
            </w:pPr>
            <w:r w:rsidRPr="001E1BAE">
              <w:rPr>
                <w:rFonts w:ascii="Trebuchet MS" w:hAnsi="Trebuchet MS"/>
                <w:sz w:val="22"/>
                <w:szCs w:val="22"/>
              </w:rPr>
              <w:t>PODER DE REPRESENTACIÓN (* en su caso):</w:t>
            </w:r>
          </w:p>
          <w:p w14:paraId="7301E51F" w14:textId="77777777" w:rsidR="00BF1FB8" w:rsidRPr="001E1BAE" w:rsidRDefault="00BF1FB8" w:rsidP="0088219F">
            <w:pPr>
              <w:rPr>
                <w:rFonts w:ascii="Trebuchet MS" w:hAnsi="Trebuchet MS"/>
                <w:sz w:val="22"/>
                <w:szCs w:val="22"/>
              </w:rPr>
            </w:pPr>
          </w:p>
          <w:p w14:paraId="2ABFBEDE" w14:textId="0175D803" w:rsidR="00BF1FB8" w:rsidRPr="001E1BAE" w:rsidRDefault="00BF1FB8" w:rsidP="0088219F">
            <w:pPr>
              <w:rPr>
                <w:rFonts w:ascii="Trebuchet MS" w:hAnsi="Trebuchet MS"/>
                <w:sz w:val="22"/>
                <w:szCs w:val="22"/>
              </w:rPr>
            </w:pPr>
            <w:r w:rsidRPr="001E1BAE">
              <w:rPr>
                <w:rFonts w:ascii="Trebuchet MS" w:hAnsi="Trebuchet MS"/>
                <w:sz w:val="22"/>
                <w:szCs w:val="22"/>
              </w:rPr>
              <w:lastRenderedPageBreak/>
              <w:t xml:space="preserve">REPRESENTADO: </w:t>
            </w:r>
            <w:r w:rsidR="005E0B46">
              <w:rPr>
                <w:rFonts w:ascii="Trebuchet MS" w:hAnsi="Trebuchet MS"/>
                <w:b/>
                <w:sz w:val="22"/>
                <w:szCs w:val="22"/>
              </w:rPr>
              <w:t>___________________________</w:t>
            </w:r>
            <w:r w:rsidR="000A5239" w:rsidRPr="001E1BAE">
              <w:rPr>
                <w:rFonts w:ascii="Trebuchet MS" w:hAnsi="Trebuchet MS"/>
                <w:sz w:val="22"/>
                <w:szCs w:val="22"/>
              </w:rPr>
              <w:t xml:space="preserve"> </w:t>
            </w:r>
            <w:r w:rsidR="000A5239">
              <w:rPr>
                <w:rFonts w:ascii="Trebuchet MS" w:hAnsi="Trebuchet MS"/>
                <w:sz w:val="22"/>
                <w:szCs w:val="22"/>
              </w:rPr>
              <w:t>con</w:t>
            </w:r>
            <w:r w:rsidRPr="001E1BAE">
              <w:rPr>
                <w:rFonts w:ascii="Trebuchet MS" w:hAnsi="Trebuchet MS"/>
                <w:sz w:val="22"/>
                <w:szCs w:val="22"/>
              </w:rPr>
              <w:t xml:space="preserve"> </w:t>
            </w:r>
            <w:r w:rsidR="000A5239">
              <w:rPr>
                <w:rFonts w:ascii="Trebuchet MS" w:hAnsi="Trebuchet MS"/>
                <w:sz w:val="22"/>
                <w:szCs w:val="22"/>
              </w:rPr>
              <w:t>C</w:t>
            </w:r>
            <w:r w:rsidRPr="001E1BAE">
              <w:rPr>
                <w:rFonts w:ascii="Trebuchet MS" w:hAnsi="Trebuchet MS"/>
                <w:sz w:val="22"/>
                <w:szCs w:val="22"/>
              </w:rPr>
              <w:t>IF</w:t>
            </w:r>
            <w:r w:rsidR="005E0B46">
              <w:rPr>
                <w:rFonts w:ascii="Trebuchet MS" w:hAnsi="Trebuchet MS"/>
                <w:sz w:val="22"/>
                <w:szCs w:val="22"/>
              </w:rPr>
              <w:t>/NIF</w:t>
            </w:r>
            <w:r w:rsidRPr="001E1BAE">
              <w:rPr>
                <w:rFonts w:ascii="Trebuchet MS" w:hAnsi="Trebuchet MS"/>
                <w:sz w:val="22"/>
                <w:szCs w:val="22"/>
              </w:rPr>
              <w:t xml:space="preserve">: </w:t>
            </w:r>
            <w:r w:rsidR="005E0B46">
              <w:rPr>
                <w:rFonts w:ascii="Trebuchet MS" w:hAnsi="Trebuchet MS"/>
                <w:b/>
                <w:sz w:val="22"/>
                <w:szCs w:val="22"/>
              </w:rPr>
              <w:t>___________</w:t>
            </w:r>
          </w:p>
          <w:p w14:paraId="190A04B8" w14:textId="77777777" w:rsidR="00BF1FB8" w:rsidRPr="001E1BAE" w:rsidRDefault="00BF1FB8" w:rsidP="0088219F">
            <w:pPr>
              <w:rPr>
                <w:rFonts w:ascii="Trebuchet MS" w:hAnsi="Trebuchet MS"/>
                <w:sz w:val="22"/>
                <w:szCs w:val="22"/>
              </w:rPr>
            </w:pPr>
            <w:r w:rsidRPr="001E1BAE">
              <w:rPr>
                <w:rFonts w:ascii="Trebuchet MS" w:hAnsi="Trebuchet MS"/>
                <w:sz w:val="22"/>
                <w:szCs w:val="22"/>
              </w:rPr>
              <w:t xml:space="preserve">y plena capacidad de obrar, a que me represente legalmente ante esta Administración. Y para que así conste, firman la presente autorización </w:t>
            </w:r>
          </w:p>
          <w:p w14:paraId="3063D7EB" w14:textId="77777777" w:rsidR="00BF1FB8" w:rsidRPr="001E1BAE" w:rsidRDefault="00BF1FB8" w:rsidP="0088219F">
            <w:pPr>
              <w:rPr>
                <w:rFonts w:ascii="Trebuchet MS" w:hAnsi="Trebuchet MS"/>
                <w:sz w:val="22"/>
                <w:szCs w:val="22"/>
              </w:rPr>
            </w:pPr>
          </w:p>
          <w:p w14:paraId="015F1A62" w14:textId="3595029D" w:rsidR="00BF1FB8" w:rsidRPr="001E1BAE" w:rsidRDefault="00BF1FB8" w:rsidP="0088219F">
            <w:pPr>
              <w:rPr>
                <w:rFonts w:ascii="Trebuchet MS" w:hAnsi="Trebuchet MS"/>
                <w:sz w:val="22"/>
                <w:szCs w:val="22"/>
              </w:rPr>
            </w:pPr>
            <w:r w:rsidRPr="001E1BAE">
              <w:rPr>
                <w:rFonts w:ascii="Trebuchet MS" w:hAnsi="Trebuchet MS"/>
                <w:sz w:val="22"/>
                <w:szCs w:val="22"/>
              </w:rPr>
              <w:t xml:space="preserve">en </w:t>
            </w:r>
            <w:r w:rsidR="005E0B46">
              <w:rPr>
                <w:rFonts w:ascii="Trebuchet MS" w:hAnsi="Trebuchet MS"/>
                <w:sz w:val="22"/>
                <w:szCs w:val="22"/>
              </w:rPr>
              <w:t>_______________________</w:t>
            </w:r>
            <w:r w:rsidR="000A5239">
              <w:rPr>
                <w:rFonts w:ascii="Trebuchet MS" w:hAnsi="Trebuchet MS"/>
                <w:sz w:val="22"/>
                <w:szCs w:val="22"/>
              </w:rPr>
              <w:t xml:space="preserve"> </w:t>
            </w:r>
            <w:r w:rsidRPr="001E1BAE">
              <w:rPr>
                <w:rFonts w:ascii="Trebuchet MS" w:hAnsi="Trebuchet MS"/>
                <w:sz w:val="22"/>
                <w:szCs w:val="22"/>
              </w:rPr>
              <w:t xml:space="preserve">a </w:t>
            </w:r>
            <w:r w:rsidR="005E0B46">
              <w:rPr>
                <w:rFonts w:ascii="Trebuchet MS" w:hAnsi="Trebuchet MS"/>
                <w:sz w:val="22"/>
                <w:szCs w:val="22"/>
              </w:rPr>
              <w:t>_____</w:t>
            </w:r>
            <w:r w:rsidRPr="001E1BAE">
              <w:rPr>
                <w:rFonts w:ascii="Trebuchet MS" w:hAnsi="Trebuchet MS"/>
                <w:sz w:val="22"/>
                <w:szCs w:val="22"/>
              </w:rPr>
              <w:t xml:space="preserve"> de </w:t>
            </w:r>
            <w:r w:rsidR="005E0B46">
              <w:rPr>
                <w:rFonts w:ascii="Trebuchet MS" w:hAnsi="Trebuchet MS"/>
                <w:sz w:val="22"/>
                <w:szCs w:val="22"/>
              </w:rPr>
              <w:t>________</w:t>
            </w:r>
            <w:r w:rsidR="000A5239">
              <w:rPr>
                <w:rFonts w:ascii="Trebuchet MS" w:hAnsi="Trebuchet MS"/>
                <w:sz w:val="22"/>
                <w:szCs w:val="22"/>
              </w:rPr>
              <w:t xml:space="preserve"> </w:t>
            </w:r>
            <w:proofErr w:type="spellStart"/>
            <w:r w:rsidRPr="001E1BAE">
              <w:rPr>
                <w:rFonts w:ascii="Trebuchet MS" w:hAnsi="Trebuchet MS"/>
                <w:sz w:val="22"/>
                <w:szCs w:val="22"/>
              </w:rPr>
              <w:t>de</w:t>
            </w:r>
            <w:proofErr w:type="spellEnd"/>
            <w:r w:rsidRPr="001E1BAE">
              <w:rPr>
                <w:rFonts w:ascii="Trebuchet MS" w:hAnsi="Trebuchet MS"/>
                <w:sz w:val="22"/>
                <w:szCs w:val="22"/>
              </w:rPr>
              <w:t xml:space="preserve"> 20</w:t>
            </w:r>
            <w:r w:rsidR="005E0B46">
              <w:rPr>
                <w:rFonts w:ascii="Trebuchet MS" w:hAnsi="Trebuchet MS"/>
                <w:sz w:val="22"/>
                <w:szCs w:val="22"/>
              </w:rPr>
              <w:t>__</w:t>
            </w:r>
          </w:p>
          <w:p w14:paraId="3205AF4C" w14:textId="6B5F651D" w:rsidR="00BF1FB8" w:rsidRDefault="00BF1FB8" w:rsidP="0088219F">
            <w:pPr>
              <w:rPr>
                <w:rFonts w:ascii="Trebuchet MS" w:hAnsi="Trebuchet MS"/>
                <w:sz w:val="22"/>
                <w:szCs w:val="22"/>
              </w:rPr>
            </w:pPr>
            <w:r w:rsidRPr="001E1BAE">
              <w:rPr>
                <w:rFonts w:ascii="Trebuchet MS" w:hAnsi="Trebuchet MS"/>
                <w:sz w:val="22"/>
                <w:szCs w:val="22"/>
              </w:rPr>
              <w:t xml:space="preserve">      EL INTERESADO                                                   EL REPRESENTANTE                                                 </w:t>
            </w:r>
          </w:p>
          <w:p w14:paraId="45B706D1" w14:textId="77777777" w:rsidR="006176C2" w:rsidRPr="001E1BAE" w:rsidRDefault="006176C2" w:rsidP="0088219F">
            <w:pPr>
              <w:rPr>
                <w:rFonts w:ascii="Trebuchet MS" w:hAnsi="Trebuchet MS"/>
                <w:sz w:val="22"/>
                <w:szCs w:val="22"/>
              </w:rPr>
            </w:pPr>
          </w:p>
          <w:p w14:paraId="1F22C3DD" w14:textId="77777777" w:rsidR="00BF1FB8" w:rsidRPr="001E1BAE" w:rsidRDefault="00BF1FB8" w:rsidP="0088219F">
            <w:pPr>
              <w:rPr>
                <w:rFonts w:ascii="Trebuchet MS" w:hAnsi="Trebuchet MS"/>
                <w:sz w:val="22"/>
                <w:szCs w:val="22"/>
              </w:rPr>
            </w:pPr>
          </w:p>
          <w:p w14:paraId="13C0B32E" w14:textId="77777777" w:rsidR="00BF1FB8" w:rsidRPr="001E1BAE" w:rsidRDefault="00BF1FB8" w:rsidP="0088219F">
            <w:pPr>
              <w:rPr>
                <w:rFonts w:ascii="Trebuchet MS" w:hAnsi="Trebuchet MS"/>
                <w:sz w:val="22"/>
                <w:szCs w:val="22"/>
              </w:rPr>
            </w:pPr>
          </w:p>
          <w:p w14:paraId="62A6A089" w14:textId="77777777" w:rsidR="00BF1FB8" w:rsidRPr="00D178AC" w:rsidRDefault="00BF1FB8" w:rsidP="0088219F">
            <w:pPr>
              <w:rPr>
                <w:rFonts w:ascii="Century Gothic" w:hAnsi="Century Gothic"/>
                <w:sz w:val="18"/>
                <w:szCs w:val="18"/>
              </w:rPr>
            </w:pPr>
            <w:r w:rsidRPr="00D178AC">
              <w:rPr>
                <w:rFonts w:ascii="Century Gothic" w:hAnsi="Century Gothic"/>
                <w:sz w:val="18"/>
                <w:szCs w:val="18"/>
              </w:rPr>
              <w:t xml:space="preserve">                                  </w:t>
            </w:r>
          </w:p>
        </w:tc>
      </w:tr>
      <w:tr w:rsidR="00BF1FB8" w:rsidRPr="00D178AC" w14:paraId="7AAAE6C2" w14:textId="77777777" w:rsidTr="0088219F">
        <w:tc>
          <w:tcPr>
            <w:tcW w:w="8251" w:type="dxa"/>
          </w:tcPr>
          <w:p w14:paraId="43F16B98" w14:textId="77777777" w:rsidR="00BF1FB8" w:rsidRPr="001E1BAE" w:rsidRDefault="00BF1FB8" w:rsidP="0088219F">
            <w:pPr>
              <w:rPr>
                <w:rFonts w:ascii="Trebuchet MS" w:hAnsi="Trebuchet MS"/>
                <w:sz w:val="22"/>
                <w:szCs w:val="22"/>
              </w:rPr>
            </w:pPr>
            <w:r w:rsidRPr="001E1BAE">
              <w:rPr>
                <w:rFonts w:ascii="Trebuchet MS" w:hAnsi="Trebuchet MS"/>
                <w:sz w:val="22"/>
                <w:szCs w:val="22"/>
              </w:rPr>
              <w:lastRenderedPageBreak/>
              <w:t>DECLARACIÓN RESPONSABLE PARA COMUNICACIÓN PREVIA:</w:t>
            </w:r>
          </w:p>
          <w:p w14:paraId="1FB97B31" w14:textId="77777777" w:rsidR="00BF1FB8" w:rsidRPr="001E1BAE" w:rsidRDefault="00BF1FB8" w:rsidP="0088219F">
            <w:pPr>
              <w:rPr>
                <w:rFonts w:ascii="Trebuchet MS" w:hAnsi="Trebuchet MS"/>
                <w:sz w:val="22"/>
                <w:szCs w:val="22"/>
              </w:rPr>
            </w:pPr>
          </w:p>
          <w:p w14:paraId="29B7B987" w14:textId="7FB11E68" w:rsidR="00BF1FB8" w:rsidRPr="001E1BAE" w:rsidRDefault="00BF1FB8" w:rsidP="0088219F">
            <w:pPr>
              <w:rPr>
                <w:rFonts w:ascii="Trebuchet MS" w:hAnsi="Trebuchet MS"/>
                <w:sz w:val="22"/>
                <w:szCs w:val="22"/>
              </w:rPr>
            </w:pPr>
            <w:r w:rsidRPr="001E1BAE">
              <w:rPr>
                <w:rFonts w:ascii="Trebuchet MS" w:hAnsi="Trebuchet MS"/>
                <w:sz w:val="22"/>
                <w:szCs w:val="22"/>
              </w:rPr>
              <w:t xml:space="preserve">D/DÑA: </w:t>
            </w:r>
            <w:r w:rsidR="005E0B46">
              <w:rPr>
                <w:rFonts w:ascii="Trebuchet MS" w:hAnsi="Trebuchet MS"/>
                <w:b/>
                <w:sz w:val="22"/>
                <w:szCs w:val="22"/>
              </w:rPr>
              <w:t>___________________________________</w:t>
            </w:r>
            <w:r w:rsidR="000A5239">
              <w:rPr>
                <w:rFonts w:ascii="Trebuchet MS" w:hAnsi="Trebuchet MS"/>
                <w:sz w:val="22"/>
                <w:szCs w:val="22"/>
              </w:rPr>
              <w:t xml:space="preserve"> </w:t>
            </w:r>
            <w:r w:rsidRPr="001E1BAE">
              <w:rPr>
                <w:rFonts w:ascii="Trebuchet MS" w:hAnsi="Trebuchet MS"/>
                <w:b/>
                <w:sz w:val="22"/>
                <w:szCs w:val="22"/>
              </w:rPr>
              <w:t xml:space="preserve">    </w:t>
            </w:r>
            <w:r w:rsidRPr="001E1BAE">
              <w:rPr>
                <w:rFonts w:ascii="Trebuchet MS" w:hAnsi="Trebuchet MS"/>
                <w:sz w:val="22"/>
                <w:szCs w:val="22"/>
              </w:rPr>
              <w:t xml:space="preserve">CON NIF: </w:t>
            </w:r>
            <w:r w:rsidR="005E0B46">
              <w:rPr>
                <w:rFonts w:ascii="Trebuchet MS" w:hAnsi="Trebuchet MS"/>
                <w:b/>
                <w:sz w:val="22"/>
                <w:szCs w:val="22"/>
              </w:rPr>
              <w:t>___________</w:t>
            </w:r>
          </w:p>
          <w:p w14:paraId="085548C3" w14:textId="77777777" w:rsidR="00BF1FB8" w:rsidRPr="001E1BAE" w:rsidRDefault="00BF1FB8" w:rsidP="0088219F">
            <w:pPr>
              <w:rPr>
                <w:rFonts w:ascii="Trebuchet MS" w:hAnsi="Trebuchet MS"/>
                <w:sz w:val="22"/>
                <w:szCs w:val="22"/>
              </w:rPr>
            </w:pPr>
            <w:r w:rsidRPr="001E1BAE">
              <w:rPr>
                <w:rFonts w:ascii="Trebuchet MS" w:hAnsi="Trebuchet MS"/>
                <w:sz w:val="22"/>
                <w:szCs w:val="22"/>
              </w:rPr>
              <w:t>DECLARA BAJO SU RESPONSABILIDAD ser ciertos los datos aportados en la presente comunicación, tener derecho bastante y que cumple con los requisitos establecidos en la normativa vigente para acceder al derecho de realizar el acto comunicado, que dispone de la documentación que así lo acredita y se compromete a mantener su cumplimiento durante la ejecución de la misma, teniendo conocimiento del Régimen Sancionador que le sea de aplicación en caso de incumplimiento.</w:t>
            </w:r>
          </w:p>
          <w:p w14:paraId="4AD516B7" w14:textId="77777777" w:rsidR="00BF1FB8" w:rsidRPr="001E1BAE" w:rsidRDefault="00BF1FB8" w:rsidP="0088219F">
            <w:pPr>
              <w:rPr>
                <w:rFonts w:ascii="Trebuchet MS" w:hAnsi="Trebuchet MS"/>
                <w:sz w:val="22"/>
                <w:szCs w:val="22"/>
              </w:rPr>
            </w:pPr>
          </w:p>
          <w:p w14:paraId="6BD534F5" w14:textId="77777777" w:rsidR="00BF1FB8" w:rsidRPr="001E1BAE" w:rsidRDefault="00BF1FB8" w:rsidP="0088219F">
            <w:pPr>
              <w:rPr>
                <w:rFonts w:ascii="Trebuchet MS" w:hAnsi="Trebuchet MS"/>
                <w:sz w:val="22"/>
                <w:szCs w:val="22"/>
              </w:rPr>
            </w:pPr>
            <w:r w:rsidRPr="001E1BAE">
              <w:rPr>
                <w:rFonts w:ascii="Trebuchet MS" w:hAnsi="Trebuchet MS"/>
                <w:sz w:val="22"/>
                <w:szCs w:val="22"/>
              </w:rPr>
              <w:t>Firma del solicitante</w:t>
            </w:r>
            <w:r w:rsidRPr="001E1BAE">
              <w:rPr>
                <w:rFonts w:ascii="Trebuchet MS" w:hAnsi="Trebuchet MS"/>
                <w:sz w:val="22"/>
                <w:szCs w:val="22"/>
              </w:rPr>
              <w:tab/>
            </w:r>
          </w:p>
          <w:p w14:paraId="6D5D89F8" w14:textId="5C8C753D" w:rsidR="00BF1FB8" w:rsidRDefault="00BF1FB8" w:rsidP="0088219F">
            <w:pPr>
              <w:rPr>
                <w:rFonts w:ascii="Trebuchet MS" w:hAnsi="Trebuchet MS"/>
                <w:sz w:val="22"/>
                <w:szCs w:val="22"/>
              </w:rPr>
            </w:pPr>
          </w:p>
          <w:p w14:paraId="137A9E52" w14:textId="77777777" w:rsidR="000A5239" w:rsidRPr="001E1BAE" w:rsidRDefault="000A5239" w:rsidP="0088219F">
            <w:pPr>
              <w:rPr>
                <w:rFonts w:ascii="Trebuchet MS" w:hAnsi="Trebuchet MS"/>
                <w:sz w:val="22"/>
                <w:szCs w:val="22"/>
              </w:rPr>
            </w:pPr>
          </w:p>
          <w:p w14:paraId="3882EFBF" w14:textId="77777777" w:rsidR="00BF1FB8" w:rsidRPr="001E1BAE" w:rsidRDefault="00BF1FB8" w:rsidP="0088219F">
            <w:pPr>
              <w:rPr>
                <w:rFonts w:ascii="Trebuchet MS" w:hAnsi="Trebuchet MS"/>
                <w:sz w:val="22"/>
                <w:szCs w:val="22"/>
              </w:rPr>
            </w:pPr>
          </w:p>
          <w:p w14:paraId="12344795" w14:textId="5AAF13BC" w:rsidR="00BF1FB8" w:rsidRPr="00D178AC" w:rsidRDefault="00BF1FB8" w:rsidP="0088219F">
            <w:pPr>
              <w:rPr>
                <w:rFonts w:ascii="Century Gothic" w:hAnsi="Century Gothic"/>
                <w:sz w:val="18"/>
                <w:szCs w:val="18"/>
              </w:rPr>
            </w:pPr>
            <w:r w:rsidRPr="001E1BAE">
              <w:rPr>
                <w:rFonts w:ascii="Trebuchet MS" w:hAnsi="Trebuchet MS"/>
                <w:sz w:val="22"/>
                <w:szCs w:val="22"/>
              </w:rPr>
              <w:t xml:space="preserve">a </w:t>
            </w:r>
            <w:r w:rsidR="005E0B46">
              <w:rPr>
                <w:rFonts w:ascii="Trebuchet MS" w:hAnsi="Trebuchet MS"/>
                <w:sz w:val="22"/>
                <w:szCs w:val="22"/>
              </w:rPr>
              <w:t>___</w:t>
            </w:r>
            <w:r w:rsidR="000A5239">
              <w:rPr>
                <w:rFonts w:ascii="Trebuchet MS" w:hAnsi="Trebuchet MS"/>
                <w:sz w:val="22"/>
                <w:szCs w:val="22"/>
              </w:rPr>
              <w:t xml:space="preserve"> </w:t>
            </w:r>
            <w:r w:rsidRPr="001E1BAE">
              <w:rPr>
                <w:rFonts w:ascii="Trebuchet MS" w:hAnsi="Trebuchet MS"/>
                <w:sz w:val="22"/>
                <w:szCs w:val="22"/>
              </w:rPr>
              <w:t>de</w:t>
            </w:r>
            <w:r w:rsidR="000A5239">
              <w:rPr>
                <w:rFonts w:ascii="Trebuchet MS" w:hAnsi="Trebuchet MS"/>
                <w:sz w:val="22"/>
                <w:szCs w:val="22"/>
              </w:rPr>
              <w:t xml:space="preserve"> </w:t>
            </w:r>
            <w:r w:rsidR="005E0B46">
              <w:rPr>
                <w:rFonts w:ascii="Trebuchet MS" w:hAnsi="Trebuchet MS"/>
                <w:sz w:val="22"/>
                <w:szCs w:val="22"/>
              </w:rPr>
              <w:t>__________</w:t>
            </w:r>
            <w:r w:rsidRPr="001E1BAE">
              <w:rPr>
                <w:rFonts w:ascii="Trebuchet MS" w:hAnsi="Trebuchet MS"/>
                <w:sz w:val="22"/>
                <w:szCs w:val="22"/>
              </w:rPr>
              <w:t xml:space="preserve"> </w:t>
            </w:r>
            <w:proofErr w:type="spellStart"/>
            <w:r w:rsidRPr="001E1BAE">
              <w:rPr>
                <w:rFonts w:ascii="Trebuchet MS" w:hAnsi="Trebuchet MS"/>
                <w:sz w:val="22"/>
                <w:szCs w:val="22"/>
              </w:rPr>
              <w:t>de</w:t>
            </w:r>
            <w:proofErr w:type="spellEnd"/>
            <w:r w:rsidRPr="001E1BAE">
              <w:rPr>
                <w:rFonts w:ascii="Trebuchet MS" w:hAnsi="Trebuchet MS"/>
                <w:sz w:val="22"/>
                <w:szCs w:val="22"/>
              </w:rPr>
              <w:t xml:space="preserve"> 2</w:t>
            </w:r>
            <w:r w:rsidR="000A5239">
              <w:rPr>
                <w:rFonts w:ascii="Trebuchet MS" w:hAnsi="Trebuchet MS"/>
                <w:sz w:val="22"/>
                <w:szCs w:val="22"/>
              </w:rPr>
              <w:t>0</w:t>
            </w:r>
            <w:r w:rsidR="005E0B46">
              <w:rPr>
                <w:rFonts w:ascii="Trebuchet MS" w:hAnsi="Trebuchet MS"/>
                <w:sz w:val="22"/>
                <w:szCs w:val="22"/>
              </w:rPr>
              <w:t>__</w:t>
            </w:r>
          </w:p>
        </w:tc>
      </w:tr>
    </w:tbl>
    <w:p w14:paraId="09639332" w14:textId="77777777" w:rsidR="00BF1FB8" w:rsidRPr="00BF1FB8" w:rsidRDefault="00BF1FB8" w:rsidP="00BF1FB8">
      <w:pPr>
        <w:pStyle w:val="complementovietas"/>
        <w:tabs>
          <w:tab w:val="left" w:pos="567"/>
          <w:tab w:val="left" w:pos="1134"/>
        </w:tabs>
        <w:spacing w:after="120"/>
        <w:ind w:left="0" w:right="-91"/>
        <w:rPr>
          <w:rStyle w:val="nfasis"/>
          <w:sz w:val="24"/>
          <w:szCs w:val="24"/>
        </w:rPr>
      </w:pPr>
    </w:p>
    <w:p w14:paraId="4C129C3C" w14:textId="77777777" w:rsidR="00751872" w:rsidRDefault="00751872" w:rsidP="00C64E6F">
      <w:pPr>
        <w:ind w:left="360"/>
        <w:jc w:val="center"/>
        <w:rPr>
          <w:rFonts w:ascii="Chalkboard" w:hAnsi="Chalkboard"/>
        </w:rPr>
        <w:sectPr w:rsidR="00751872" w:rsidSect="000915D2">
          <w:headerReference w:type="default" r:id="rId29"/>
          <w:pgSz w:w="11900" w:h="16840"/>
          <w:pgMar w:top="1417" w:right="1701" w:bottom="1417" w:left="1701" w:header="708" w:footer="708" w:gutter="0"/>
          <w:pgNumType w:start="56"/>
          <w:cols w:space="708"/>
          <w:docGrid w:linePitch="360"/>
        </w:sectPr>
      </w:pPr>
    </w:p>
    <w:p w14:paraId="0100970C" w14:textId="77777777" w:rsidR="00751872" w:rsidRDefault="00751872" w:rsidP="00751872">
      <w:pPr>
        <w:ind w:left="360"/>
        <w:rPr>
          <w:rFonts w:ascii="Chalkboard" w:hAnsi="Chalkboard"/>
        </w:rPr>
      </w:pPr>
    </w:p>
    <w:p w14:paraId="0EAF5465" w14:textId="77777777" w:rsidR="00751872" w:rsidRDefault="00751872" w:rsidP="00751872">
      <w:pPr>
        <w:pStyle w:val="complementovietas"/>
        <w:tabs>
          <w:tab w:val="left" w:pos="567"/>
          <w:tab w:val="left" w:pos="1134"/>
        </w:tabs>
        <w:spacing w:after="120"/>
        <w:ind w:left="0" w:right="-91"/>
        <w:rPr>
          <w:rFonts w:ascii="Chalkboard SE" w:hAnsi="Chalkboard SE" w:cs="Trebuchet MS"/>
          <w:sz w:val="72"/>
          <w:szCs w:val="72"/>
        </w:rPr>
      </w:pPr>
    </w:p>
    <w:p w14:paraId="77456089" w14:textId="77777777" w:rsidR="00751872" w:rsidRDefault="00751872" w:rsidP="00751872">
      <w:pPr>
        <w:pStyle w:val="complementovietas"/>
        <w:tabs>
          <w:tab w:val="left" w:pos="567"/>
          <w:tab w:val="left" w:pos="1134"/>
        </w:tabs>
        <w:spacing w:after="120"/>
        <w:ind w:left="0" w:right="-91"/>
        <w:rPr>
          <w:rFonts w:ascii="Chalkboard SE" w:hAnsi="Chalkboard SE" w:cs="Trebuchet MS"/>
          <w:sz w:val="72"/>
          <w:szCs w:val="72"/>
        </w:rPr>
      </w:pPr>
    </w:p>
    <w:p w14:paraId="3B9555CD" w14:textId="77777777" w:rsidR="00751872" w:rsidRDefault="00751872" w:rsidP="00751872">
      <w:pPr>
        <w:pStyle w:val="complementovietas"/>
        <w:tabs>
          <w:tab w:val="left" w:pos="567"/>
          <w:tab w:val="left" w:pos="1134"/>
        </w:tabs>
        <w:spacing w:after="120"/>
        <w:ind w:left="0" w:right="-91"/>
        <w:rPr>
          <w:rFonts w:ascii="Chalkboard SE" w:hAnsi="Chalkboard SE" w:cs="Trebuchet MS"/>
          <w:sz w:val="72"/>
          <w:szCs w:val="72"/>
        </w:rPr>
      </w:pPr>
    </w:p>
    <w:p w14:paraId="6B097C9A" w14:textId="77777777" w:rsidR="00751872" w:rsidRDefault="00751872" w:rsidP="00751872">
      <w:pPr>
        <w:pStyle w:val="complementovietas"/>
        <w:tabs>
          <w:tab w:val="left" w:pos="567"/>
          <w:tab w:val="left" w:pos="1134"/>
        </w:tabs>
        <w:spacing w:after="120"/>
        <w:ind w:left="0" w:right="-91"/>
        <w:rPr>
          <w:rFonts w:ascii="Chalkboard SE" w:hAnsi="Chalkboard SE" w:cs="Trebuchet MS"/>
          <w:sz w:val="72"/>
          <w:szCs w:val="72"/>
        </w:rPr>
      </w:pPr>
    </w:p>
    <w:p w14:paraId="65FE05B2" w14:textId="56EB85C9" w:rsidR="00751872" w:rsidRPr="000713DC" w:rsidRDefault="00751872" w:rsidP="00751872">
      <w:pPr>
        <w:pStyle w:val="complementovietas"/>
        <w:tabs>
          <w:tab w:val="left" w:pos="567"/>
          <w:tab w:val="left" w:pos="1134"/>
        </w:tabs>
        <w:spacing w:after="120"/>
        <w:ind w:left="0" w:right="-91"/>
        <w:rPr>
          <w:rStyle w:val="nfasis"/>
        </w:rPr>
      </w:pPr>
      <w:r w:rsidRPr="000713DC">
        <w:rPr>
          <w:rStyle w:val="nfasis"/>
        </w:rPr>
        <w:t xml:space="preserve">ANEXO </w:t>
      </w:r>
      <w:r w:rsidR="00BF1FB8">
        <w:rPr>
          <w:rStyle w:val="nfasis"/>
        </w:rPr>
        <w:t>I</w:t>
      </w:r>
      <w:r w:rsidR="00C324B5">
        <w:rPr>
          <w:rStyle w:val="nfasis"/>
        </w:rPr>
        <w:t>V</w:t>
      </w:r>
      <w:r w:rsidRPr="000713DC">
        <w:rPr>
          <w:rStyle w:val="nfasis"/>
        </w:rPr>
        <w:t>:</w:t>
      </w:r>
    </w:p>
    <w:p w14:paraId="5D2D7147" w14:textId="77777777" w:rsidR="00751872" w:rsidRPr="000713DC" w:rsidRDefault="004E4D79" w:rsidP="00751872">
      <w:pPr>
        <w:pStyle w:val="complementovietas"/>
        <w:tabs>
          <w:tab w:val="left" w:pos="567"/>
          <w:tab w:val="left" w:pos="1134"/>
        </w:tabs>
        <w:spacing w:after="120"/>
        <w:ind w:left="0" w:right="-91"/>
        <w:rPr>
          <w:rStyle w:val="nfasis"/>
        </w:rPr>
      </w:pPr>
      <w:r w:rsidRPr="000713DC">
        <w:rPr>
          <w:rStyle w:val="nfasis"/>
        </w:rPr>
        <w:t>CERTIFICADO</w:t>
      </w:r>
    </w:p>
    <w:p w14:paraId="335F950C" w14:textId="77777777" w:rsidR="00751872" w:rsidRDefault="00751872" w:rsidP="00751872">
      <w:pPr>
        <w:pStyle w:val="complementovietas"/>
        <w:tabs>
          <w:tab w:val="left" w:pos="567"/>
          <w:tab w:val="left" w:pos="1134"/>
        </w:tabs>
        <w:spacing w:after="120"/>
        <w:ind w:left="0" w:right="-91"/>
        <w:rPr>
          <w:rFonts w:ascii="Chalkboard SE" w:hAnsi="Chalkboard SE" w:cs="Trebuchet MS"/>
          <w:sz w:val="72"/>
          <w:szCs w:val="72"/>
        </w:rPr>
      </w:pPr>
      <w:r>
        <w:rPr>
          <w:rFonts w:ascii="Chalkboard SE" w:hAnsi="Chalkboard SE" w:cs="Trebuchet MS"/>
          <w:sz w:val="72"/>
          <w:szCs w:val="72"/>
        </w:rPr>
        <w:br w:type="page"/>
      </w:r>
    </w:p>
    <w:p w14:paraId="74E5C88B" w14:textId="5F9731F5" w:rsidR="00751872" w:rsidRPr="00751872" w:rsidRDefault="00751872" w:rsidP="00751872">
      <w:pPr>
        <w:spacing w:before="240" w:after="240" w:line="276" w:lineRule="auto"/>
        <w:jc w:val="both"/>
        <w:rPr>
          <w:rFonts w:ascii="Chalkboard" w:hAnsi="Chalkboard"/>
        </w:rPr>
      </w:pPr>
      <w:r w:rsidRPr="00751872">
        <w:rPr>
          <w:rFonts w:ascii="Chalkboard" w:hAnsi="Chalkboard"/>
        </w:rPr>
        <w:lastRenderedPageBreak/>
        <w:t xml:space="preserve">NOMBRE Y APELLIDOS: </w:t>
      </w:r>
      <w:r w:rsidR="0007195A">
        <w:rPr>
          <w:rFonts w:ascii="Chalkboard" w:hAnsi="Chalkboard"/>
        </w:rPr>
        <w:t>_________________________________</w:t>
      </w:r>
    </w:p>
    <w:p w14:paraId="2E4B7EDF" w14:textId="12C65B17" w:rsidR="00751872" w:rsidRPr="00751872" w:rsidRDefault="00751872" w:rsidP="00751872">
      <w:pPr>
        <w:spacing w:before="240" w:after="240" w:line="276" w:lineRule="auto"/>
        <w:jc w:val="both"/>
        <w:rPr>
          <w:rFonts w:ascii="Chalkboard" w:hAnsi="Chalkboard"/>
        </w:rPr>
      </w:pPr>
      <w:r w:rsidRPr="00751872">
        <w:rPr>
          <w:rFonts w:ascii="Chalkboard" w:hAnsi="Chalkboard"/>
        </w:rPr>
        <w:t xml:space="preserve">DIRECCIÓN: </w:t>
      </w:r>
      <w:r w:rsidR="0007195A">
        <w:rPr>
          <w:rFonts w:ascii="Chalkboard" w:hAnsi="Chalkboard"/>
          <w:b/>
        </w:rPr>
        <w:t>_______________________________________</w:t>
      </w:r>
    </w:p>
    <w:p w14:paraId="214F0CF3" w14:textId="27D8AA22" w:rsidR="00751872" w:rsidRPr="00751872" w:rsidRDefault="00751872" w:rsidP="00123938">
      <w:pPr>
        <w:tabs>
          <w:tab w:val="left" w:pos="8080"/>
          <w:tab w:val="left" w:pos="8222"/>
        </w:tabs>
        <w:spacing w:before="240" w:after="240" w:line="276" w:lineRule="auto"/>
        <w:jc w:val="both"/>
        <w:rPr>
          <w:rFonts w:ascii="Chalkboard" w:hAnsi="Chalkboard"/>
        </w:rPr>
      </w:pPr>
      <w:r w:rsidRPr="00751872">
        <w:rPr>
          <w:rFonts w:ascii="Chalkboard" w:hAnsi="Chalkboard"/>
        </w:rPr>
        <w:t xml:space="preserve">CODIGO POSTAL: </w:t>
      </w:r>
      <w:r w:rsidR="0007195A">
        <w:rPr>
          <w:rFonts w:ascii="Chalkboard" w:hAnsi="Chalkboard"/>
          <w:b/>
        </w:rPr>
        <w:t>_______</w:t>
      </w:r>
      <w:r w:rsidRPr="00751872">
        <w:rPr>
          <w:rFonts w:ascii="Chalkboard" w:hAnsi="Chalkboard"/>
        </w:rPr>
        <w:t xml:space="preserve"> LOCALIDAD: </w:t>
      </w:r>
      <w:r w:rsidR="0007195A">
        <w:rPr>
          <w:rFonts w:ascii="Chalkboard" w:hAnsi="Chalkboard"/>
          <w:b/>
        </w:rPr>
        <w:t>___________________</w:t>
      </w:r>
    </w:p>
    <w:p w14:paraId="70B09B3E" w14:textId="0B8ECE2A" w:rsidR="00123938" w:rsidRPr="00751872" w:rsidRDefault="00751872" w:rsidP="00123938">
      <w:pPr>
        <w:spacing w:before="240" w:after="240" w:line="276" w:lineRule="auto"/>
        <w:jc w:val="both"/>
        <w:rPr>
          <w:rFonts w:ascii="Chalkboard" w:hAnsi="Chalkboard"/>
          <w:u w:val="single"/>
        </w:rPr>
      </w:pPr>
      <w:r w:rsidRPr="00751872">
        <w:rPr>
          <w:rFonts w:ascii="Chalkboard" w:hAnsi="Chalkboard"/>
          <w:u w:val="single"/>
        </w:rPr>
        <w:t>CÁCERES</w:t>
      </w:r>
      <w:r w:rsidR="00123938">
        <w:rPr>
          <w:rFonts w:ascii="Chalkboard" w:hAnsi="Chalkboard"/>
          <w:u w:val="single"/>
        </w:rPr>
        <w:t xml:space="preserve"> </w:t>
      </w:r>
      <w:r w:rsidR="0007195A" w:rsidRPr="00E44374">
        <w:rPr>
          <w:rFonts w:ascii="Chalkboard" w:hAnsi="Chalkboard" w:cs="Trebuchet MS"/>
        </w:rPr>
        <w:sym w:font="Wingdings" w:char="F06F"/>
      </w:r>
      <w:r w:rsidR="00123938">
        <w:rPr>
          <w:rFonts w:ascii="Chalkboard" w:hAnsi="Chalkboard" w:cs="Trebuchet MS"/>
        </w:rPr>
        <w:t xml:space="preserve">  </w:t>
      </w:r>
      <w:r w:rsidR="00123938">
        <w:rPr>
          <w:rFonts w:ascii="Chalkboard" w:hAnsi="Chalkboard"/>
          <w:u w:val="single"/>
        </w:rPr>
        <w:t xml:space="preserve">BADAJOZ </w:t>
      </w:r>
      <w:r w:rsidR="00123938" w:rsidRPr="00E44374">
        <w:rPr>
          <w:rFonts w:ascii="Chalkboard" w:hAnsi="Chalkboard" w:cs="Trebuchet MS"/>
        </w:rPr>
        <w:sym w:font="Wingdings" w:char="F06F"/>
      </w:r>
      <w:r w:rsidR="00123938">
        <w:rPr>
          <w:rFonts w:ascii="Chalkboard" w:hAnsi="Chalkboard" w:cs="Trebuchet MS"/>
        </w:rPr>
        <w:t xml:space="preserve">  </w:t>
      </w:r>
    </w:p>
    <w:p w14:paraId="424098FA" w14:textId="77777777" w:rsidR="00751872" w:rsidRPr="00751872" w:rsidRDefault="00751872" w:rsidP="00751872">
      <w:pPr>
        <w:spacing w:before="240" w:after="240" w:line="276" w:lineRule="auto"/>
        <w:jc w:val="both"/>
        <w:rPr>
          <w:rFonts w:ascii="Chalkboard" w:hAnsi="Chalkboard"/>
          <w:u w:val="single"/>
        </w:rPr>
      </w:pPr>
    </w:p>
    <w:p w14:paraId="4339879C" w14:textId="77777777" w:rsidR="00751872" w:rsidRPr="001C1AE5" w:rsidRDefault="00751872" w:rsidP="001C1AE5">
      <w:pPr>
        <w:spacing w:before="240" w:after="240" w:line="276" w:lineRule="auto"/>
        <w:jc w:val="center"/>
        <w:rPr>
          <w:rFonts w:ascii="Chalkboard" w:hAnsi="Chalkboard"/>
          <w:b/>
        </w:rPr>
      </w:pPr>
      <w:r w:rsidRPr="001C1AE5">
        <w:rPr>
          <w:rFonts w:ascii="Chalkboard" w:hAnsi="Chalkboard"/>
          <w:b/>
        </w:rPr>
        <w:t>CERTIFICACIÓN</w:t>
      </w:r>
    </w:p>
    <w:p w14:paraId="11144EE1" w14:textId="5DE74754" w:rsidR="00751872" w:rsidRPr="00AE1871" w:rsidRDefault="00751872" w:rsidP="00AE1871">
      <w:pPr>
        <w:spacing w:line="276" w:lineRule="auto"/>
        <w:jc w:val="both"/>
        <w:rPr>
          <w:rFonts w:ascii="Chalkboard" w:hAnsi="Chalkboard"/>
          <w:color w:val="000000"/>
        </w:rPr>
      </w:pPr>
      <w:r w:rsidRPr="00AE1871">
        <w:rPr>
          <w:rFonts w:ascii="Chalkboard" w:hAnsi="Chalkboard"/>
          <w:color w:val="000000"/>
        </w:rPr>
        <w:t xml:space="preserve">Yo, D./Dña. </w:t>
      </w:r>
      <w:r w:rsidR="0007195A">
        <w:rPr>
          <w:rFonts w:ascii="Chalkboard" w:hAnsi="Chalkboard"/>
          <w:b/>
          <w:color w:val="000000"/>
        </w:rPr>
        <w:t>___________________________</w:t>
      </w:r>
      <w:r w:rsidR="000A5239">
        <w:rPr>
          <w:rFonts w:ascii="Chalkboard" w:hAnsi="Chalkboard"/>
          <w:b/>
          <w:color w:val="000000"/>
        </w:rPr>
        <w:t xml:space="preserve"> </w:t>
      </w:r>
      <w:r w:rsidRPr="00AE1871">
        <w:rPr>
          <w:rFonts w:ascii="Chalkboard" w:hAnsi="Chalkboard"/>
          <w:color w:val="000000"/>
        </w:rPr>
        <w:t xml:space="preserve">con N.I.F. </w:t>
      </w:r>
      <w:r w:rsidR="0007195A">
        <w:rPr>
          <w:rFonts w:ascii="Trebuchet MS" w:hAnsi="Trebuchet MS"/>
          <w:b/>
          <w:sz w:val="22"/>
          <w:szCs w:val="22"/>
        </w:rPr>
        <w:t>_______________</w:t>
      </w:r>
      <w:r w:rsidR="000A5239" w:rsidRPr="00AE1871">
        <w:rPr>
          <w:rFonts w:ascii="Chalkboard" w:hAnsi="Chalkboard"/>
          <w:color w:val="000000"/>
        </w:rPr>
        <w:t xml:space="preserve"> </w:t>
      </w:r>
      <w:r w:rsidRPr="00AE1871">
        <w:rPr>
          <w:rFonts w:ascii="Chalkboard" w:hAnsi="Chalkboard"/>
          <w:color w:val="000000"/>
        </w:rPr>
        <w:t xml:space="preserve">en relación con la memoria CENTRO DE ACOPIO EN LA LOCALIDAD DE </w:t>
      </w:r>
      <w:r w:rsidR="0007195A">
        <w:rPr>
          <w:rFonts w:ascii="Chalkboard" w:hAnsi="Chalkboard"/>
          <w:b/>
          <w:color w:val="000000"/>
        </w:rPr>
        <w:t>_________________________</w:t>
      </w:r>
      <w:r w:rsidRPr="00AE1871">
        <w:rPr>
          <w:rFonts w:ascii="Chalkboard" w:hAnsi="Chalkboard"/>
          <w:color w:val="000000"/>
        </w:rPr>
        <w:t xml:space="preserve"> certifico que:</w:t>
      </w:r>
    </w:p>
    <w:p w14:paraId="7A2F8C0F" w14:textId="77777777" w:rsidR="00751872" w:rsidRPr="00AE1871" w:rsidRDefault="00751872" w:rsidP="00AE1871">
      <w:pPr>
        <w:spacing w:line="276" w:lineRule="auto"/>
        <w:jc w:val="both"/>
        <w:rPr>
          <w:rFonts w:ascii="Chalkboard" w:hAnsi="Chalkboard"/>
          <w:color w:val="000000"/>
        </w:rPr>
      </w:pPr>
      <w:r w:rsidRPr="00AE1871">
        <w:rPr>
          <w:rFonts w:ascii="Chalkboard" w:hAnsi="Chalkboard"/>
          <w:color w:val="000000"/>
        </w:rPr>
        <w:t>La actividad e instalaciones se adecuan a la memoria presentada y que cumplen todos los requerimientos y las condiciones técnicas determinadas por la normativa ambiental.</w:t>
      </w:r>
    </w:p>
    <w:p w14:paraId="0D1D1882" w14:textId="77777777" w:rsidR="00751872" w:rsidRPr="00AE1871" w:rsidRDefault="00751872" w:rsidP="00AE1871">
      <w:pPr>
        <w:spacing w:line="276" w:lineRule="auto"/>
        <w:jc w:val="both"/>
        <w:rPr>
          <w:rFonts w:ascii="Chalkboard" w:hAnsi="Chalkboard"/>
          <w:color w:val="000000"/>
        </w:rPr>
      </w:pPr>
      <w:r w:rsidRPr="00AE1871">
        <w:rPr>
          <w:rFonts w:ascii="Chalkboard" w:hAnsi="Chalkboard"/>
          <w:color w:val="000000"/>
        </w:rPr>
        <w:t>La actividad y las instalaciones cumplen con las medidas correctoras y condiciones de protección contra incendios que le son de aplicación.</w:t>
      </w:r>
    </w:p>
    <w:p w14:paraId="3041ECD9" w14:textId="77777777" w:rsidR="00751872" w:rsidRPr="00AE1871" w:rsidRDefault="00751872" w:rsidP="00AE1871">
      <w:pPr>
        <w:spacing w:line="276" w:lineRule="auto"/>
        <w:jc w:val="both"/>
        <w:rPr>
          <w:rFonts w:ascii="Chalkboard" w:hAnsi="Chalkboard"/>
          <w:color w:val="000000"/>
        </w:rPr>
      </w:pPr>
      <w:r w:rsidRPr="00AE1871">
        <w:rPr>
          <w:rFonts w:ascii="Chalkboard" w:hAnsi="Chalkboard"/>
          <w:color w:val="000000"/>
        </w:rPr>
        <w:t>Que los ruidos emitidos por la actividad a desarrollar que se describe en la misma cumplen con los requisitos del Decreto n.º 19/1997 de Ruidos de la Junta de Extremadura.</w:t>
      </w:r>
    </w:p>
    <w:p w14:paraId="6C280E75" w14:textId="3789DAC9" w:rsidR="00751872" w:rsidRPr="00AE1871" w:rsidRDefault="00751872" w:rsidP="00AE1871">
      <w:pPr>
        <w:spacing w:line="276" w:lineRule="auto"/>
        <w:jc w:val="both"/>
        <w:rPr>
          <w:rFonts w:ascii="Chalkboard" w:hAnsi="Chalkboard"/>
        </w:rPr>
      </w:pPr>
      <w:r w:rsidRPr="00AE1871">
        <w:rPr>
          <w:rFonts w:ascii="Chalkboard" w:hAnsi="Chalkboard"/>
          <w:color w:val="000000"/>
        </w:rPr>
        <w:t>Lo cual hago constar a los efectos de la comunicación ambiental municipal de la actividad a desarrollar en la localidad de</w:t>
      </w:r>
      <w:r w:rsidR="000A5239">
        <w:rPr>
          <w:rFonts w:ascii="Chalkboard" w:hAnsi="Chalkboard"/>
          <w:color w:val="000000"/>
        </w:rPr>
        <w:t xml:space="preserve"> </w:t>
      </w:r>
      <w:r w:rsidR="0007195A">
        <w:rPr>
          <w:rFonts w:ascii="Chalkboard" w:hAnsi="Chalkboard"/>
          <w:color w:val="000000"/>
        </w:rPr>
        <w:t>______________</w:t>
      </w:r>
      <w:r w:rsidR="000A5239">
        <w:rPr>
          <w:rFonts w:ascii="Chalkboard" w:hAnsi="Chalkboard"/>
          <w:color w:val="000000"/>
        </w:rPr>
        <w:t xml:space="preserve"> </w:t>
      </w:r>
      <w:r w:rsidRPr="00AE1871">
        <w:rPr>
          <w:rFonts w:ascii="Chalkboard" w:hAnsi="Chalkboard"/>
        </w:rPr>
        <w:t xml:space="preserve">a fecha de </w:t>
      </w:r>
      <w:r w:rsidR="0007195A">
        <w:rPr>
          <w:rFonts w:ascii="Chalkboard" w:hAnsi="Chalkboard"/>
        </w:rPr>
        <w:t>__</w:t>
      </w:r>
      <w:r w:rsidR="000A5239">
        <w:rPr>
          <w:rFonts w:ascii="Chalkboard" w:hAnsi="Chalkboard"/>
        </w:rPr>
        <w:t xml:space="preserve"> </w:t>
      </w:r>
      <w:proofErr w:type="spellStart"/>
      <w:r w:rsidR="000A5239">
        <w:rPr>
          <w:rFonts w:ascii="Chalkboard" w:hAnsi="Chalkboard"/>
        </w:rPr>
        <w:t>de</w:t>
      </w:r>
      <w:proofErr w:type="spellEnd"/>
      <w:r w:rsidR="000A5239">
        <w:rPr>
          <w:rFonts w:ascii="Chalkboard" w:hAnsi="Chalkboard"/>
        </w:rPr>
        <w:t xml:space="preserve"> </w:t>
      </w:r>
      <w:r w:rsidR="0007195A">
        <w:rPr>
          <w:rFonts w:ascii="Chalkboard" w:hAnsi="Chalkboard"/>
        </w:rPr>
        <w:t>_______</w:t>
      </w:r>
      <w:r w:rsidR="000A5239">
        <w:rPr>
          <w:rFonts w:ascii="Chalkboard" w:hAnsi="Chalkboard"/>
        </w:rPr>
        <w:t xml:space="preserve"> </w:t>
      </w:r>
      <w:proofErr w:type="spellStart"/>
      <w:r w:rsidR="000A5239">
        <w:rPr>
          <w:rFonts w:ascii="Chalkboard" w:hAnsi="Chalkboard"/>
        </w:rPr>
        <w:t>de</w:t>
      </w:r>
      <w:proofErr w:type="spellEnd"/>
      <w:r w:rsidR="000A5239">
        <w:rPr>
          <w:rFonts w:ascii="Chalkboard" w:hAnsi="Chalkboard"/>
        </w:rPr>
        <w:t xml:space="preserve"> 20</w:t>
      </w:r>
      <w:r w:rsidR="0007195A">
        <w:rPr>
          <w:rFonts w:ascii="Chalkboard" w:hAnsi="Chalkboard"/>
        </w:rPr>
        <w:t>__</w:t>
      </w:r>
      <w:r w:rsidR="000A5239">
        <w:rPr>
          <w:rFonts w:ascii="Chalkboard" w:hAnsi="Chalkboard"/>
        </w:rPr>
        <w:t>.</w:t>
      </w:r>
    </w:p>
    <w:p w14:paraId="57BF7F3C" w14:textId="788807D5" w:rsidR="00751872" w:rsidRPr="00AE1871" w:rsidRDefault="00751872" w:rsidP="00AE1871">
      <w:pPr>
        <w:spacing w:before="240" w:after="240" w:line="276" w:lineRule="auto"/>
        <w:ind w:right="-55"/>
        <w:jc w:val="both"/>
        <w:rPr>
          <w:rFonts w:ascii="Chalkboard" w:hAnsi="Chalkboard"/>
          <w:color w:val="000000"/>
        </w:rPr>
      </w:pPr>
      <w:r w:rsidRPr="00AE1871">
        <w:rPr>
          <w:rFonts w:ascii="Chalkboard" w:hAnsi="Chalkboard"/>
          <w:color w:val="000000"/>
        </w:rPr>
        <w:tab/>
      </w:r>
      <w:r w:rsidRPr="00AE1871">
        <w:rPr>
          <w:rFonts w:ascii="Chalkboard" w:hAnsi="Chalkboard"/>
          <w:color w:val="000000"/>
        </w:rPr>
        <w:tab/>
      </w:r>
      <w:r w:rsidRPr="00AE1871">
        <w:rPr>
          <w:rFonts w:ascii="Chalkboard" w:hAnsi="Chalkboard"/>
          <w:color w:val="000000"/>
        </w:rPr>
        <w:tab/>
      </w:r>
      <w:r w:rsidR="00DB1A9F">
        <w:rPr>
          <w:rFonts w:ascii="Chalkboard" w:hAnsi="Chalkboard"/>
          <w:color w:val="000000"/>
        </w:rPr>
        <w:tab/>
      </w:r>
      <w:r w:rsidR="000A5239">
        <w:rPr>
          <w:rFonts w:ascii="Chalkboard" w:hAnsi="Chalkboard"/>
          <w:color w:val="000000"/>
        </w:rPr>
        <w:t xml:space="preserve">El </w:t>
      </w:r>
      <w:r w:rsidR="0007195A">
        <w:rPr>
          <w:rFonts w:ascii="Chalkboard" w:hAnsi="Chalkboard"/>
          <w:color w:val="000000"/>
        </w:rPr>
        <w:t>técnico</w:t>
      </w:r>
      <w:r w:rsidR="000A5239">
        <w:rPr>
          <w:rFonts w:ascii="Chalkboard" w:hAnsi="Chalkboard"/>
          <w:color w:val="000000"/>
        </w:rPr>
        <w:t xml:space="preserve">, </w:t>
      </w:r>
    </w:p>
    <w:p w14:paraId="39FBEFC8" w14:textId="52794D41" w:rsidR="00751872" w:rsidRDefault="00751872" w:rsidP="00751872">
      <w:pPr>
        <w:spacing w:before="240" w:after="240" w:line="276" w:lineRule="auto"/>
        <w:jc w:val="both"/>
        <w:rPr>
          <w:rFonts w:ascii="Chalkboard" w:hAnsi="Chalkboard"/>
          <w:color w:val="000000"/>
        </w:rPr>
      </w:pPr>
      <w:r w:rsidRPr="00751872">
        <w:rPr>
          <w:rFonts w:ascii="Chalkboard" w:hAnsi="Chalkboard"/>
          <w:color w:val="000000"/>
        </w:rPr>
        <w:tab/>
      </w:r>
    </w:p>
    <w:p w14:paraId="112A91DE" w14:textId="3B8B7D71" w:rsidR="00751872" w:rsidRDefault="00751872" w:rsidP="00751872">
      <w:pPr>
        <w:spacing w:before="240" w:after="240" w:line="276" w:lineRule="auto"/>
        <w:jc w:val="both"/>
        <w:rPr>
          <w:rFonts w:ascii="Chalkboard" w:hAnsi="Chalkboard"/>
          <w:color w:val="000000"/>
        </w:rPr>
      </w:pPr>
      <w:r w:rsidRPr="00751872">
        <w:rPr>
          <w:rFonts w:ascii="Chalkboard" w:hAnsi="Chalkboard"/>
          <w:color w:val="000000"/>
        </w:rPr>
        <w:tab/>
      </w:r>
      <w:r w:rsidRPr="00751872">
        <w:rPr>
          <w:rFonts w:ascii="Chalkboard" w:hAnsi="Chalkboard"/>
          <w:color w:val="000000"/>
        </w:rPr>
        <w:tab/>
      </w:r>
    </w:p>
    <w:p w14:paraId="4D2F8A63" w14:textId="77777777" w:rsidR="00C15C20" w:rsidRDefault="00C15C20" w:rsidP="00DB1A9F">
      <w:pPr>
        <w:spacing w:before="120" w:line="360" w:lineRule="auto"/>
        <w:ind w:left="2127" w:firstLine="709"/>
        <w:rPr>
          <w:rFonts w:ascii="Chalkboard" w:hAnsi="Chalkboard"/>
          <w:b/>
          <w:color w:val="000000"/>
          <w:szCs w:val="22"/>
        </w:rPr>
        <w:sectPr w:rsidR="00C15C20" w:rsidSect="000915D2">
          <w:headerReference w:type="default" r:id="rId30"/>
          <w:pgSz w:w="11900" w:h="16840"/>
          <w:pgMar w:top="1417" w:right="1701" w:bottom="1417" w:left="1701" w:header="708" w:footer="708" w:gutter="0"/>
          <w:pgNumType w:start="59"/>
          <w:cols w:space="708"/>
          <w:docGrid w:linePitch="360"/>
        </w:sectPr>
      </w:pPr>
    </w:p>
    <w:p w14:paraId="1C82D5F5" w14:textId="77777777" w:rsidR="00C15C20" w:rsidRDefault="00C15C20" w:rsidP="00C15C20">
      <w:pPr>
        <w:pStyle w:val="complementovietas"/>
        <w:tabs>
          <w:tab w:val="left" w:pos="567"/>
          <w:tab w:val="left" w:pos="1134"/>
        </w:tabs>
        <w:spacing w:after="120"/>
        <w:ind w:left="0" w:right="-91"/>
        <w:rPr>
          <w:rStyle w:val="nfasis"/>
        </w:rPr>
      </w:pPr>
    </w:p>
    <w:p w14:paraId="395E219C" w14:textId="77777777" w:rsidR="00C15C20" w:rsidRDefault="00C15C20" w:rsidP="00C15C20">
      <w:pPr>
        <w:pStyle w:val="complementovietas"/>
        <w:tabs>
          <w:tab w:val="left" w:pos="567"/>
          <w:tab w:val="left" w:pos="1134"/>
        </w:tabs>
        <w:spacing w:after="120"/>
        <w:ind w:left="0" w:right="-91"/>
        <w:rPr>
          <w:rStyle w:val="nfasis"/>
        </w:rPr>
      </w:pPr>
    </w:p>
    <w:p w14:paraId="01C85BA5" w14:textId="77777777" w:rsidR="00C15C20" w:rsidRDefault="00C15C20" w:rsidP="00C15C20">
      <w:pPr>
        <w:pStyle w:val="complementovietas"/>
        <w:tabs>
          <w:tab w:val="left" w:pos="567"/>
          <w:tab w:val="left" w:pos="1134"/>
        </w:tabs>
        <w:spacing w:after="120"/>
        <w:ind w:left="0" w:right="-91"/>
        <w:rPr>
          <w:rStyle w:val="nfasis"/>
        </w:rPr>
      </w:pPr>
    </w:p>
    <w:p w14:paraId="39A4861A" w14:textId="77777777" w:rsidR="00C15C20" w:rsidRDefault="00C15C20" w:rsidP="00C15C20">
      <w:pPr>
        <w:pStyle w:val="complementovietas"/>
        <w:tabs>
          <w:tab w:val="left" w:pos="567"/>
          <w:tab w:val="left" w:pos="1134"/>
        </w:tabs>
        <w:spacing w:after="120"/>
        <w:ind w:left="0" w:right="-91"/>
        <w:rPr>
          <w:rStyle w:val="nfasis"/>
        </w:rPr>
      </w:pPr>
    </w:p>
    <w:p w14:paraId="046533BE" w14:textId="4ADCC5EF" w:rsidR="00C15C20" w:rsidRPr="000713DC" w:rsidRDefault="00C15C20" w:rsidP="00C15C20">
      <w:pPr>
        <w:pStyle w:val="complementovietas"/>
        <w:tabs>
          <w:tab w:val="left" w:pos="567"/>
          <w:tab w:val="left" w:pos="1134"/>
        </w:tabs>
        <w:spacing w:after="120"/>
        <w:ind w:left="0" w:right="-91"/>
        <w:rPr>
          <w:rStyle w:val="nfasis"/>
        </w:rPr>
      </w:pPr>
      <w:r w:rsidRPr="000713DC">
        <w:rPr>
          <w:rStyle w:val="nfasis"/>
        </w:rPr>
        <w:t xml:space="preserve">ANEXO </w:t>
      </w:r>
      <w:r>
        <w:rPr>
          <w:rStyle w:val="nfasis"/>
        </w:rPr>
        <w:t>V</w:t>
      </w:r>
      <w:r w:rsidRPr="000713DC">
        <w:rPr>
          <w:rStyle w:val="nfasis"/>
        </w:rPr>
        <w:t>:</w:t>
      </w:r>
    </w:p>
    <w:p w14:paraId="397EB945" w14:textId="5CE15092" w:rsidR="00C15C20" w:rsidRPr="000713DC" w:rsidRDefault="00C15C20" w:rsidP="00C15C20">
      <w:pPr>
        <w:pStyle w:val="complementovietas"/>
        <w:tabs>
          <w:tab w:val="left" w:pos="567"/>
          <w:tab w:val="left" w:pos="1134"/>
        </w:tabs>
        <w:spacing w:after="120"/>
        <w:ind w:left="0" w:right="-91"/>
        <w:rPr>
          <w:rStyle w:val="nfasis"/>
        </w:rPr>
      </w:pPr>
      <w:r w:rsidRPr="000713DC">
        <w:rPr>
          <w:rStyle w:val="nfasis"/>
        </w:rPr>
        <w:t>CERTIFICADO</w:t>
      </w:r>
      <w:r>
        <w:rPr>
          <w:rStyle w:val="nfasis"/>
        </w:rPr>
        <w:t xml:space="preserve"> DE RUIDOS</w:t>
      </w:r>
    </w:p>
    <w:p w14:paraId="14F02FB0" w14:textId="2A9FA1D9" w:rsidR="00C15C20" w:rsidRDefault="00C15C20" w:rsidP="00DB1A9F">
      <w:pPr>
        <w:spacing w:before="120" w:line="360" w:lineRule="auto"/>
        <w:ind w:left="2127" w:firstLine="709"/>
        <w:rPr>
          <w:rFonts w:ascii="Chalkboard" w:hAnsi="Chalkboard"/>
          <w:b/>
          <w:color w:val="000000"/>
          <w:szCs w:val="22"/>
        </w:rPr>
      </w:pPr>
      <w:r>
        <w:rPr>
          <w:rFonts w:ascii="Chalkboard" w:hAnsi="Chalkboard"/>
          <w:b/>
          <w:color w:val="000000"/>
          <w:szCs w:val="22"/>
        </w:rPr>
        <w:br w:type="page"/>
      </w:r>
    </w:p>
    <w:p w14:paraId="274CDB3B" w14:textId="3D07CFB7" w:rsidR="00C15C20" w:rsidRPr="00C15C20" w:rsidRDefault="00C15C20" w:rsidP="00C15C20">
      <w:pPr>
        <w:pStyle w:val="Ttulo1"/>
        <w:spacing w:after="240" w:line="276" w:lineRule="auto"/>
        <w:ind w:right="-57"/>
        <w:jc w:val="center"/>
        <w:rPr>
          <w:rFonts w:ascii="Chalkboard" w:hAnsi="Chalkboard"/>
          <w:b/>
          <w:sz w:val="28"/>
          <w:szCs w:val="28"/>
          <w:u w:val="single"/>
        </w:rPr>
      </w:pPr>
      <w:r w:rsidRPr="00C15C20">
        <w:rPr>
          <w:rFonts w:ascii="Chalkboard" w:hAnsi="Chalkboard"/>
          <w:b/>
          <w:sz w:val="28"/>
          <w:szCs w:val="28"/>
          <w:u w:val="single"/>
        </w:rPr>
        <w:lastRenderedPageBreak/>
        <w:t>CERTIFI</w:t>
      </w:r>
      <w:r w:rsidRPr="00C15C20">
        <w:rPr>
          <w:rFonts w:ascii="Chalkboard" w:hAnsi="Chalkboard"/>
          <w:b/>
          <w:sz w:val="28"/>
          <w:szCs w:val="28"/>
          <w:u w:val="single"/>
        </w:rPr>
        <w:t>CADO DE RUIDOS</w:t>
      </w:r>
    </w:p>
    <w:p w14:paraId="23DEC1CD" w14:textId="12A88C2B" w:rsidR="00C15C20" w:rsidRPr="00C15C20" w:rsidRDefault="00C15C20" w:rsidP="00C15C20">
      <w:pPr>
        <w:spacing w:before="240" w:after="240" w:line="276" w:lineRule="auto"/>
        <w:ind w:right="-57"/>
        <w:jc w:val="both"/>
        <w:rPr>
          <w:rFonts w:ascii="Chalkboard" w:hAnsi="Chalkboard"/>
          <w:color w:val="000000"/>
        </w:rPr>
      </w:pPr>
      <w:r w:rsidRPr="00C15C20">
        <w:rPr>
          <w:rFonts w:ascii="Chalkboard" w:hAnsi="Chalkboard"/>
          <w:color w:val="000000"/>
        </w:rPr>
        <w:t xml:space="preserve">Yo, </w:t>
      </w:r>
      <w:r>
        <w:rPr>
          <w:rFonts w:ascii="Chalkboard" w:hAnsi="Chalkboard"/>
          <w:color w:val="000000"/>
        </w:rPr>
        <w:t>________________________ (</w:t>
      </w:r>
      <w:r w:rsidRPr="00C15C20">
        <w:rPr>
          <w:rFonts w:ascii="Chalkboard" w:hAnsi="Chalkboard"/>
          <w:i/>
          <w:color w:val="000000"/>
        </w:rPr>
        <w:t>nombre y apellidos</w:t>
      </w:r>
      <w:r>
        <w:rPr>
          <w:rFonts w:ascii="Chalkboard" w:hAnsi="Chalkboard"/>
          <w:color w:val="000000"/>
        </w:rPr>
        <w:t>)</w:t>
      </w:r>
      <w:r w:rsidRPr="00C15C20">
        <w:rPr>
          <w:rFonts w:ascii="Chalkboard" w:hAnsi="Chalkboard"/>
          <w:color w:val="000000"/>
        </w:rPr>
        <w:t xml:space="preserve">, </w:t>
      </w:r>
      <w:r>
        <w:rPr>
          <w:rFonts w:ascii="Chalkboard" w:hAnsi="Chalkboard"/>
          <w:color w:val="000000"/>
        </w:rPr>
        <w:t>_______________________ (</w:t>
      </w:r>
      <w:r w:rsidRPr="003B0487">
        <w:rPr>
          <w:rFonts w:ascii="Chalkboard" w:hAnsi="Chalkboard"/>
          <w:i/>
          <w:color w:val="000000"/>
        </w:rPr>
        <w:t>titulación</w:t>
      </w:r>
      <w:r>
        <w:rPr>
          <w:rFonts w:ascii="Chalkboard" w:hAnsi="Chalkboard"/>
          <w:color w:val="000000"/>
        </w:rPr>
        <w:t>)</w:t>
      </w:r>
      <w:r w:rsidRPr="00C15C20">
        <w:rPr>
          <w:rFonts w:ascii="Chalkboard" w:hAnsi="Chalkboard"/>
          <w:color w:val="000000"/>
        </w:rPr>
        <w:t xml:space="preserve">, con N.I.F. </w:t>
      </w:r>
      <w:r w:rsidR="003B0487">
        <w:rPr>
          <w:rFonts w:ascii="Chalkboard" w:hAnsi="Chalkboard"/>
          <w:color w:val="000000"/>
        </w:rPr>
        <w:t>________________</w:t>
      </w:r>
      <w:r w:rsidRPr="00C15C20">
        <w:rPr>
          <w:rFonts w:ascii="Chalkboard" w:hAnsi="Chalkboard"/>
          <w:color w:val="000000"/>
        </w:rPr>
        <w:t xml:space="preserve">, redactor del proyecto </w:t>
      </w:r>
      <w:r w:rsidR="003B0487">
        <w:rPr>
          <w:rFonts w:ascii="Chalkboard" w:hAnsi="Chalkboard"/>
          <w:color w:val="000000"/>
        </w:rPr>
        <w:t>____________________________________________</w:t>
      </w:r>
      <w:r w:rsidRPr="00C15C20">
        <w:rPr>
          <w:rFonts w:ascii="Chalkboard" w:hAnsi="Chalkboard"/>
          <w:color w:val="000000"/>
        </w:rPr>
        <w:t>, certifico que los ruidos emitidos por la actividad a desarrollar que se describe en la misma cumplen con los requisitos del Decreto nº 19/1997 de Ruidos de la Junta de Extremadura.</w:t>
      </w:r>
    </w:p>
    <w:p w14:paraId="33BD8CB2" w14:textId="72E8B957" w:rsidR="00C15C20" w:rsidRDefault="00C15C20" w:rsidP="00C15C20">
      <w:pPr>
        <w:spacing w:before="240" w:after="240" w:line="276" w:lineRule="auto"/>
        <w:ind w:right="-57"/>
        <w:jc w:val="both"/>
        <w:rPr>
          <w:rFonts w:ascii="Trebuchet MS" w:hAnsi="Trebuchet MS"/>
          <w:color w:val="000000"/>
          <w:szCs w:val="20"/>
        </w:rPr>
      </w:pPr>
      <w:r w:rsidRPr="00C15C20">
        <w:rPr>
          <w:rFonts w:ascii="Chalkboard" w:hAnsi="Chalkboard"/>
          <w:color w:val="000000"/>
        </w:rPr>
        <w:t xml:space="preserve">Lo cual hago constar a los efectos de la comunicación ambiental municipal de la actividad a desarrollar en </w:t>
      </w:r>
      <w:r w:rsidR="003B0487">
        <w:rPr>
          <w:rFonts w:ascii="Chalkboard" w:hAnsi="Chalkboard"/>
          <w:color w:val="000000"/>
        </w:rPr>
        <w:t>________________</w:t>
      </w:r>
      <w:r w:rsidRPr="00C15C20">
        <w:rPr>
          <w:rFonts w:ascii="Chalkboard" w:hAnsi="Chalkboard"/>
          <w:color w:val="000000"/>
        </w:rPr>
        <w:t xml:space="preserve"> a fecha de </w:t>
      </w:r>
      <w:r w:rsidR="003B0487">
        <w:rPr>
          <w:rFonts w:ascii="Chalkboard" w:hAnsi="Chalkboard"/>
          <w:color w:val="000000"/>
        </w:rPr>
        <w:t>__</w:t>
      </w:r>
      <w:r w:rsidRPr="00C15C20">
        <w:rPr>
          <w:rFonts w:ascii="Chalkboard" w:hAnsi="Chalkboard"/>
          <w:color w:val="000000"/>
        </w:rPr>
        <w:t xml:space="preserve"> </w:t>
      </w:r>
      <w:proofErr w:type="spellStart"/>
      <w:r w:rsidRPr="00C15C20">
        <w:rPr>
          <w:rFonts w:ascii="Chalkboard" w:hAnsi="Chalkboard"/>
          <w:color w:val="000000"/>
        </w:rPr>
        <w:t>de</w:t>
      </w:r>
      <w:proofErr w:type="spellEnd"/>
      <w:r w:rsidRPr="00C15C20">
        <w:rPr>
          <w:rFonts w:ascii="Chalkboard" w:hAnsi="Chalkboard"/>
          <w:color w:val="000000"/>
        </w:rPr>
        <w:t xml:space="preserve"> </w:t>
      </w:r>
      <w:r w:rsidR="003B0487">
        <w:rPr>
          <w:rFonts w:ascii="Chalkboard" w:hAnsi="Chalkboard"/>
          <w:color w:val="000000"/>
        </w:rPr>
        <w:t>________</w:t>
      </w:r>
      <w:r w:rsidRPr="00C15C20">
        <w:rPr>
          <w:rFonts w:ascii="Chalkboard" w:hAnsi="Chalkboard"/>
          <w:color w:val="000000"/>
        </w:rPr>
        <w:t xml:space="preserve"> </w:t>
      </w:r>
      <w:proofErr w:type="spellStart"/>
      <w:r w:rsidRPr="00C15C20">
        <w:rPr>
          <w:rFonts w:ascii="Chalkboard" w:hAnsi="Chalkboard"/>
          <w:color w:val="000000"/>
        </w:rPr>
        <w:t>de</w:t>
      </w:r>
      <w:proofErr w:type="spellEnd"/>
      <w:r w:rsidRPr="00C15C20">
        <w:rPr>
          <w:rFonts w:ascii="Chalkboard" w:hAnsi="Chalkboard"/>
          <w:color w:val="000000"/>
        </w:rPr>
        <w:t xml:space="preserve"> 20</w:t>
      </w:r>
      <w:r w:rsidR="003B0487">
        <w:rPr>
          <w:rFonts w:ascii="Chalkboard" w:hAnsi="Chalkboard"/>
          <w:color w:val="000000"/>
        </w:rPr>
        <w:t>__</w:t>
      </w:r>
      <w:r w:rsidRPr="00C15C20">
        <w:rPr>
          <w:rFonts w:ascii="Chalkboard" w:hAnsi="Chalkboard"/>
          <w:color w:val="000000"/>
        </w:rPr>
        <w:t>.</w:t>
      </w:r>
    </w:p>
    <w:p w14:paraId="09CB5D7D" w14:textId="77777777" w:rsidR="00C15C20" w:rsidRDefault="00C15C20" w:rsidP="00C15C20">
      <w:pPr>
        <w:spacing w:before="120"/>
        <w:ind w:right="-55"/>
        <w:rPr>
          <w:rFonts w:ascii="Trebuchet MS" w:hAnsi="Trebuchet MS"/>
          <w:color w:val="000000"/>
          <w:szCs w:val="20"/>
        </w:rPr>
      </w:pPr>
    </w:p>
    <w:p w14:paraId="59CE2933" w14:textId="77777777" w:rsidR="00C15C20" w:rsidRDefault="00C15C20" w:rsidP="00C15C20">
      <w:pPr>
        <w:spacing w:before="120"/>
        <w:ind w:right="-55"/>
        <w:rPr>
          <w:rFonts w:ascii="Trebuchet MS" w:hAnsi="Trebuchet MS"/>
          <w:color w:val="000000"/>
          <w:szCs w:val="20"/>
        </w:rPr>
      </w:pPr>
      <w:r>
        <w:rPr>
          <w:rFonts w:ascii="Trebuchet MS" w:hAnsi="Trebuchet MS"/>
          <w:color w:val="000000"/>
          <w:szCs w:val="20"/>
        </w:rPr>
        <w:tab/>
      </w:r>
      <w:r>
        <w:rPr>
          <w:rFonts w:ascii="Trebuchet MS" w:hAnsi="Trebuchet MS"/>
          <w:color w:val="000000"/>
          <w:szCs w:val="20"/>
        </w:rPr>
        <w:tab/>
      </w:r>
      <w:r>
        <w:rPr>
          <w:rFonts w:ascii="Trebuchet MS" w:hAnsi="Trebuchet MS"/>
          <w:color w:val="000000"/>
          <w:szCs w:val="20"/>
        </w:rPr>
        <w:tab/>
        <w:t xml:space="preserve">Firmado: </w:t>
      </w:r>
    </w:p>
    <w:p w14:paraId="550F6A7C" w14:textId="77777777" w:rsidR="00C15C20" w:rsidRDefault="00C15C20" w:rsidP="00C15C20">
      <w:pPr>
        <w:spacing w:before="120"/>
        <w:rPr>
          <w:rFonts w:ascii="Trebuchet MS" w:hAnsi="Trebuchet MS"/>
          <w:color w:val="000000"/>
          <w:szCs w:val="20"/>
        </w:rPr>
      </w:pPr>
    </w:p>
    <w:p w14:paraId="4B74F289" w14:textId="615F3BB5" w:rsidR="00C15C20" w:rsidRDefault="00C15C20" w:rsidP="00C15C20">
      <w:pPr>
        <w:spacing w:before="120"/>
        <w:jc w:val="center"/>
        <w:rPr>
          <w:rFonts w:ascii="Trebuchet MS" w:hAnsi="Trebuchet MS"/>
          <w:color w:val="000000"/>
          <w:szCs w:val="20"/>
        </w:rPr>
      </w:pPr>
    </w:p>
    <w:p w14:paraId="1D82696B" w14:textId="61961807" w:rsidR="003B0487" w:rsidRDefault="003B0487" w:rsidP="00C15C20">
      <w:pPr>
        <w:spacing w:before="120"/>
        <w:jc w:val="center"/>
        <w:rPr>
          <w:rFonts w:ascii="Trebuchet MS" w:hAnsi="Trebuchet MS"/>
          <w:color w:val="000000"/>
          <w:szCs w:val="20"/>
        </w:rPr>
      </w:pPr>
    </w:p>
    <w:p w14:paraId="5624ABCB" w14:textId="57DF701F" w:rsidR="003B0487" w:rsidRDefault="003B0487" w:rsidP="00C15C20">
      <w:pPr>
        <w:spacing w:before="120"/>
        <w:jc w:val="center"/>
        <w:rPr>
          <w:rFonts w:ascii="Trebuchet MS" w:hAnsi="Trebuchet MS"/>
          <w:color w:val="000000"/>
          <w:szCs w:val="20"/>
        </w:rPr>
      </w:pPr>
    </w:p>
    <w:p w14:paraId="31DD4C40" w14:textId="77777777" w:rsidR="003B0487" w:rsidRDefault="003B0487" w:rsidP="00C15C20">
      <w:pPr>
        <w:spacing w:before="120"/>
        <w:jc w:val="center"/>
        <w:rPr>
          <w:rFonts w:ascii="Trebuchet MS" w:hAnsi="Trebuchet MS"/>
          <w:color w:val="000000"/>
          <w:szCs w:val="20"/>
        </w:rPr>
      </w:pPr>
    </w:p>
    <w:p w14:paraId="6089434A" w14:textId="77777777" w:rsidR="00C15C20" w:rsidRDefault="00C15C20" w:rsidP="00C15C20">
      <w:pPr>
        <w:spacing w:before="120"/>
        <w:rPr>
          <w:rFonts w:ascii="Trebuchet MS" w:hAnsi="Trebuchet MS"/>
          <w:color w:val="000000"/>
          <w:szCs w:val="20"/>
        </w:rPr>
      </w:pPr>
    </w:p>
    <w:p w14:paraId="0CE75FB4" w14:textId="77777777" w:rsidR="00C15C20" w:rsidRDefault="00C15C20" w:rsidP="00C15C20">
      <w:pPr>
        <w:spacing w:before="120"/>
        <w:rPr>
          <w:rFonts w:ascii="Trebuchet MS" w:hAnsi="Trebuchet MS"/>
          <w:color w:val="000000"/>
          <w:szCs w:val="20"/>
        </w:rPr>
      </w:pPr>
    </w:p>
    <w:p w14:paraId="234F2C7F" w14:textId="2F1BB413" w:rsidR="00C15C20" w:rsidRDefault="00C15C20" w:rsidP="00C15C20">
      <w:pPr>
        <w:spacing w:before="120"/>
        <w:ind w:left="2830" w:right="2577"/>
        <w:jc w:val="both"/>
        <w:rPr>
          <w:rFonts w:ascii="Trebuchet MS" w:hAnsi="Trebuchet MS"/>
          <w:b/>
          <w:bCs/>
          <w:i/>
          <w:iCs/>
          <w:sz w:val="26"/>
        </w:rPr>
      </w:pPr>
    </w:p>
    <w:p w14:paraId="4910CAE3" w14:textId="77777777" w:rsidR="00DB1A9F" w:rsidRDefault="00DB1A9F" w:rsidP="00C15C20">
      <w:pPr>
        <w:spacing w:before="120" w:line="360" w:lineRule="auto"/>
        <w:rPr>
          <w:rFonts w:ascii="Chalkboard" w:hAnsi="Chalkboard"/>
          <w:b/>
          <w:color w:val="000000"/>
          <w:szCs w:val="22"/>
        </w:rPr>
      </w:pPr>
      <w:bookmarkStart w:id="51" w:name="_GoBack"/>
      <w:bookmarkEnd w:id="51"/>
    </w:p>
    <w:p w14:paraId="292AACB2" w14:textId="77777777" w:rsidR="00751872" w:rsidRDefault="00751872" w:rsidP="00751872">
      <w:pPr>
        <w:spacing w:before="240" w:after="240" w:line="276" w:lineRule="auto"/>
        <w:jc w:val="both"/>
        <w:rPr>
          <w:rFonts w:ascii="Chalkboard" w:hAnsi="Chalkboard"/>
          <w:color w:val="000000"/>
        </w:rPr>
      </w:pPr>
    </w:p>
    <w:p w14:paraId="652FE13C" w14:textId="66850D84" w:rsidR="004E4D79" w:rsidRDefault="004E4D79" w:rsidP="00DB1A9F">
      <w:pPr>
        <w:spacing w:before="240" w:after="240" w:line="276" w:lineRule="auto"/>
        <w:jc w:val="both"/>
        <w:rPr>
          <w:rFonts w:ascii="Chalkboard" w:hAnsi="Chalkboard"/>
          <w:color w:val="000000"/>
        </w:rPr>
        <w:sectPr w:rsidR="004E4D79" w:rsidSect="00C15C20">
          <w:headerReference w:type="default" r:id="rId31"/>
          <w:pgSz w:w="11900" w:h="16840"/>
          <w:pgMar w:top="1417" w:right="1701" w:bottom="1417" w:left="1701" w:header="708" w:footer="708" w:gutter="0"/>
          <w:pgNumType w:start="61"/>
          <w:cols w:space="708"/>
          <w:docGrid w:linePitch="360"/>
        </w:sectPr>
      </w:pPr>
    </w:p>
    <w:p w14:paraId="78E099F4" w14:textId="77777777" w:rsidR="004E4D79" w:rsidRDefault="004E4D79" w:rsidP="004E4D79">
      <w:pPr>
        <w:pStyle w:val="complementovietas"/>
        <w:tabs>
          <w:tab w:val="left" w:pos="567"/>
          <w:tab w:val="left" w:pos="1134"/>
        </w:tabs>
        <w:spacing w:after="120"/>
        <w:ind w:left="0" w:right="-91"/>
        <w:rPr>
          <w:rFonts w:ascii="Chalkboard SE" w:hAnsi="Chalkboard SE" w:cs="Trebuchet MS"/>
          <w:sz w:val="72"/>
          <w:szCs w:val="72"/>
        </w:rPr>
      </w:pPr>
    </w:p>
    <w:p w14:paraId="5B7F19B4" w14:textId="77777777" w:rsidR="004E4D79" w:rsidRDefault="004E4D79" w:rsidP="004E4D79">
      <w:pPr>
        <w:pStyle w:val="complementovietas"/>
        <w:tabs>
          <w:tab w:val="left" w:pos="567"/>
          <w:tab w:val="left" w:pos="1134"/>
        </w:tabs>
        <w:spacing w:after="120"/>
        <w:ind w:left="0" w:right="-91"/>
        <w:rPr>
          <w:rFonts w:ascii="Chalkboard SE" w:hAnsi="Chalkboard SE" w:cs="Trebuchet MS"/>
          <w:sz w:val="72"/>
          <w:szCs w:val="72"/>
        </w:rPr>
      </w:pPr>
    </w:p>
    <w:p w14:paraId="3609F62B" w14:textId="77777777" w:rsidR="004E4D79" w:rsidRDefault="004E4D79" w:rsidP="004E4D79">
      <w:pPr>
        <w:pStyle w:val="complementovietas"/>
        <w:tabs>
          <w:tab w:val="left" w:pos="567"/>
          <w:tab w:val="left" w:pos="1134"/>
        </w:tabs>
        <w:spacing w:after="120"/>
        <w:ind w:left="0" w:right="-91"/>
        <w:rPr>
          <w:rFonts w:ascii="Chalkboard SE" w:hAnsi="Chalkboard SE" w:cs="Trebuchet MS"/>
          <w:sz w:val="72"/>
          <w:szCs w:val="72"/>
        </w:rPr>
      </w:pPr>
    </w:p>
    <w:p w14:paraId="3735990D" w14:textId="24444421" w:rsidR="004E4D79" w:rsidRPr="000713DC" w:rsidRDefault="004E4D79" w:rsidP="004E4D79">
      <w:pPr>
        <w:pStyle w:val="complementovietas"/>
        <w:tabs>
          <w:tab w:val="left" w:pos="567"/>
          <w:tab w:val="left" w:pos="1134"/>
        </w:tabs>
        <w:spacing w:after="120"/>
        <w:ind w:left="0" w:right="-91"/>
        <w:rPr>
          <w:rStyle w:val="nfasis"/>
        </w:rPr>
      </w:pPr>
      <w:r w:rsidRPr="000713DC">
        <w:rPr>
          <w:rStyle w:val="nfasis"/>
        </w:rPr>
        <w:t xml:space="preserve">ANEXO </w:t>
      </w:r>
      <w:r w:rsidR="00BF1FB8">
        <w:rPr>
          <w:rStyle w:val="nfasis"/>
        </w:rPr>
        <w:t>V</w:t>
      </w:r>
      <w:r w:rsidR="00C15C20">
        <w:rPr>
          <w:rStyle w:val="nfasis"/>
        </w:rPr>
        <w:t>I</w:t>
      </w:r>
      <w:r w:rsidRPr="000713DC">
        <w:rPr>
          <w:rStyle w:val="nfasis"/>
        </w:rPr>
        <w:t>:</w:t>
      </w:r>
    </w:p>
    <w:p w14:paraId="1E3D61DD" w14:textId="77777777" w:rsidR="001F3394" w:rsidRPr="000713DC" w:rsidRDefault="004E4D79" w:rsidP="00B613B2">
      <w:pPr>
        <w:pStyle w:val="complementovietas"/>
        <w:tabs>
          <w:tab w:val="left" w:pos="567"/>
          <w:tab w:val="left" w:pos="1134"/>
        </w:tabs>
        <w:spacing w:after="120"/>
        <w:ind w:left="0" w:right="-91"/>
        <w:rPr>
          <w:rStyle w:val="nfasis"/>
        </w:rPr>
      </w:pPr>
      <w:r w:rsidRPr="000713DC">
        <w:rPr>
          <w:rStyle w:val="nfasis"/>
        </w:rPr>
        <w:t>MEMORIA</w:t>
      </w:r>
      <w:r w:rsidR="001F3394" w:rsidRPr="000713DC">
        <w:rPr>
          <w:rStyle w:val="nfasis"/>
        </w:rPr>
        <w:t xml:space="preserve"> </w:t>
      </w:r>
      <w:r w:rsidRPr="000713DC">
        <w:rPr>
          <w:rStyle w:val="nfasis"/>
        </w:rPr>
        <w:t xml:space="preserve">SANITARIA </w:t>
      </w:r>
    </w:p>
    <w:p w14:paraId="33E02278" w14:textId="77777777" w:rsidR="00B613B2" w:rsidRPr="00B613B2" w:rsidRDefault="00B613B2" w:rsidP="00B613B2">
      <w:pPr>
        <w:pStyle w:val="complementovietas"/>
        <w:tabs>
          <w:tab w:val="left" w:pos="567"/>
          <w:tab w:val="left" w:pos="1134"/>
        </w:tabs>
        <w:spacing w:after="120"/>
        <w:ind w:left="0" w:right="-91"/>
        <w:rPr>
          <w:rFonts w:ascii="Chalkboard SE" w:hAnsi="Chalkboard SE" w:cs="Trebuchet MS"/>
          <w:sz w:val="72"/>
          <w:szCs w:val="72"/>
        </w:rPr>
      </w:pPr>
    </w:p>
    <w:p w14:paraId="38971E80" w14:textId="77777777" w:rsidR="001F3394" w:rsidRDefault="00840C3B" w:rsidP="001F3394">
      <w:pPr>
        <w:jc w:val="center"/>
        <w:rPr>
          <w:b/>
          <w:sz w:val="32"/>
          <w:szCs w:val="32"/>
        </w:rPr>
      </w:pPr>
      <w:r>
        <w:rPr>
          <w:rFonts w:ascii="Chalkboard SE" w:hAnsi="Chalkboard SE"/>
          <w:noProof/>
          <w:color w:val="000000" w:themeColor="text1"/>
          <w:sz w:val="36"/>
          <w:szCs w:val="36"/>
          <w:u w:val="single"/>
        </w:rPr>
        <mc:AlternateContent>
          <mc:Choice Requires="wps">
            <w:drawing>
              <wp:anchor distT="0" distB="0" distL="114300" distR="114300" simplePos="0" relativeHeight="251673600" behindDoc="0" locked="0" layoutInCell="1" allowOverlap="1" wp14:anchorId="5C63BD6A" wp14:editId="79667800">
                <wp:simplePos x="0" y="0"/>
                <wp:positionH relativeFrom="column">
                  <wp:posOffset>297711</wp:posOffset>
                </wp:positionH>
                <wp:positionV relativeFrom="paragraph">
                  <wp:posOffset>154024</wp:posOffset>
                </wp:positionV>
                <wp:extent cx="5232400" cy="2949575"/>
                <wp:effectExtent l="50800" t="12700" r="63500" b="98425"/>
                <wp:wrapNone/>
                <wp:docPr id="37" name="Marco 37"/>
                <wp:cNvGraphicFramePr/>
                <a:graphic xmlns:a="http://schemas.openxmlformats.org/drawingml/2006/main">
                  <a:graphicData uri="http://schemas.microsoft.com/office/word/2010/wordprocessingShape">
                    <wps:wsp>
                      <wps:cNvSpPr/>
                      <wps:spPr>
                        <a:xfrm>
                          <a:off x="0" y="0"/>
                          <a:ext cx="5232400" cy="2949575"/>
                        </a:xfrm>
                        <a:prstGeom prst="frame">
                          <a:avLst>
                            <a:gd name="adj1" fmla="val 1879"/>
                          </a:avLst>
                        </a:prstGeom>
                        <a:solidFill>
                          <a:schemeClr val="tx1"/>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 w14:anchorId="7B867D24" id="Marco 37" o:spid="_x0000_s1026" style="position:absolute;margin-left:23.45pt;margin-top:12.15pt;width:412pt;height:23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232400,294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" path="m,l5232400,r,2949575l,2949575,,xm55423,55423r,2838729l5176977,2894152r,-2838729l55423,55423xe" fillcolor="black [3213]" strokecolor="black [3213]" strokeweight="1pt">
                <v:stroke joinstyle="miter"/>
                <v:shadow on="t" color="black" opacity="26214f" origin=",-.5" offset="0,3pt"/>
                <v:path arrowok="t" o:connecttype="custom" o:connectlocs="0,0;5232400,0;5232400,2949575;0,2949575;0,0;55423,55423;55423,2894152;5176977,2894152;5176977,55423;55423,55423" o:connectangles="0,0,0,0,0,0,0,0,0,0"/>
              </v:shape>
            </w:pict>
          </mc:Fallback>
        </mc:AlternateContent>
      </w:r>
    </w:p>
    <w:p w14:paraId="1879E43A" w14:textId="77777777" w:rsidR="001F3394" w:rsidRDefault="001F3394" w:rsidP="00840C3B">
      <w:pPr>
        <w:rPr>
          <w:b/>
          <w:sz w:val="32"/>
          <w:szCs w:val="32"/>
        </w:rPr>
      </w:pPr>
    </w:p>
    <w:p w14:paraId="173542BD" w14:textId="77777777" w:rsidR="001F3394" w:rsidRDefault="001F3394" w:rsidP="001F3394">
      <w:pPr>
        <w:jc w:val="center"/>
        <w:rPr>
          <w:rFonts w:ascii="Chalkboard SE" w:hAnsi="Chalkboard SE"/>
          <w:b/>
          <w:sz w:val="32"/>
          <w:szCs w:val="32"/>
        </w:rPr>
      </w:pPr>
      <w:r w:rsidRPr="001F3394">
        <w:rPr>
          <w:rFonts w:ascii="Chalkboard SE" w:hAnsi="Chalkboard SE"/>
          <w:b/>
          <w:sz w:val="32"/>
          <w:szCs w:val="32"/>
        </w:rPr>
        <w:t xml:space="preserve">PARA SOLICITUD DE INSCRIPCIÓN </w:t>
      </w:r>
    </w:p>
    <w:p w14:paraId="714E12F1" w14:textId="77777777" w:rsidR="001F3394" w:rsidRPr="001F3394" w:rsidRDefault="001F3394" w:rsidP="001F3394">
      <w:pPr>
        <w:jc w:val="center"/>
        <w:rPr>
          <w:rFonts w:ascii="Chalkboard SE" w:hAnsi="Chalkboard SE"/>
          <w:b/>
          <w:outline/>
          <w:color w:val="000000"/>
          <w:sz w:val="32"/>
          <w:szCs w:val="32"/>
          <w14:textOutline w14:w="9525" w14:cap="flat" w14:cmpd="sng" w14:algn="ctr">
            <w14:solidFill>
              <w14:srgbClr w14:val="000000"/>
            </w14:solidFill>
            <w14:prstDash w14:val="solid"/>
            <w14:round/>
          </w14:textOutline>
          <w14:textFill>
            <w14:noFill/>
          </w14:textFill>
        </w:rPr>
      </w:pPr>
      <w:r w:rsidRPr="001F3394">
        <w:rPr>
          <w:rFonts w:ascii="Chalkboard SE" w:hAnsi="Chalkboard SE"/>
          <w:b/>
          <w:sz w:val="32"/>
          <w:szCs w:val="32"/>
        </w:rPr>
        <w:t>INICIAL EN</w:t>
      </w:r>
    </w:p>
    <w:p w14:paraId="5B398FED" w14:textId="77777777" w:rsidR="001F3394" w:rsidRPr="001F3394" w:rsidRDefault="001F3394" w:rsidP="001F3394">
      <w:pPr>
        <w:jc w:val="center"/>
        <w:rPr>
          <w:rFonts w:ascii="Chalkboard" w:hAnsi="Chalkboard"/>
          <w:b/>
          <w:outline/>
          <w:color w:val="000000"/>
          <w:sz w:val="32"/>
          <w:szCs w:val="32"/>
          <w14:textOutline w14:w="9525" w14:cap="flat" w14:cmpd="sng" w14:algn="ctr">
            <w14:solidFill>
              <w14:srgbClr w14:val="000000"/>
            </w14:solidFill>
            <w14:prstDash w14:val="solid"/>
            <w14:round/>
          </w14:textOutline>
          <w14:textFill>
            <w14:noFill/>
          </w14:textFill>
        </w:rPr>
      </w:pPr>
    </w:p>
    <w:p w14:paraId="4A5351FC" w14:textId="77777777" w:rsidR="001F3394" w:rsidRDefault="001F3394" w:rsidP="001F3394">
      <w:pPr>
        <w:jc w:val="center"/>
        <w:rPr>
          <w:rFonts w:ascii="Chalkboard SE" w:hAnsi="Chalkboard SE"/>
          <w:b/>
          <w:sz w:val="32"/>
          <w:szCs w:val="32"/>
        </w:rPr>
      </w:pPr>
      <w:r>
        <w:rPr>
          <w:rFonts w:ascii="Chalkboard SE" w:hAnsi="Chalkboard SE"/>
          <w:b/>
          <w:sz w:val="32"/>
          <w:szCs w:val="32"/>
        </w:rPr>
        <w:t xml:space="preserve">REGISTRO GENERAL SANITARIO </w:t>
      </w:r>
    </w:p>
    <w:p w14:paraId="797D170C" w14:textId="77777777" w:rsidR="001F3394" w:rsidRDefault="001F3394" w:rsidP="001F3394">
      <w:pPr>
        <w:jc w:val="center"/>
        <w:rPr>
          <w:rFonts w:ascii="Chalkboard SE" w:hAnsi="Chalkboard SE"/>
          <w:b/>
          <w:sz w:val="32"/>
          <w:szCs w:val="32"/>
        </w:rPr>
      </w:pPr>
      <w:r>
        <w:rPr>
          <w:rFonts w:ascii="Chalkboard SE" w:hAnsi="Chalkboard SE"/>
          <w:b/>
          <w:sz w:val="32"/>
          <w:szCs w:val="32"/>
        </w:rPr>
        <w:t>DE EMPRESAS</w:t>
      </w:r>
    </w:p>
    <w:p w14:paraId="4EEA13C8" w14:textId="77777777" w:rsidR="001F3394" w:rsidRPr="001F3394" w:rsidRDefault="001F3394" w:rsidP="001F3394">
      <w:pPr>
        <w:jc w:val="center"/>
        <w:rPr>
          <w:rFonts w:ascii="Chalkboard SE" w:hAnsi="Chalkboard SE"/>
          <w:b/>
          <w:outline/>
          <w:color w:val="000000"/>
          <w:sz w:val="32"/>
          <w:szCs w:val="32"/>
          <w14:textOutline w14:w="9525" w14:cap="flat" w14:cmpd="sng" w14:algn="ctr">
            <w14:solidFill>
              <w14:srgbClr w14:val="000000"/>
            </w14:solidFill>
            <w14:prstDash w14:val="solid"/>
            <w14:round/>
          </w14:textOutline>
          <w14:textFill>
            <w14:noFill/>
          </w14:textFill>
        </w:rPr>
      </w:pPr>
      <w:r>
        <w:rPr>
          <w:rFonts w:ascii="Chalkboard SE" w:hAnsi="Chalkboard SE"/>
          <w:b/>
          <w:outline/>
          <w:color w:val="000000"/>
          <w:sz w:val="32"/>
          <w:szCs w:val="32"/>
          <w14:textOutline w14:w="9525" w14:cap="flat" w14:cmpd="sng" w14:algn="ctr">
            <w14:solidFill>
              <w14:srgbClr w14:val="000000"/>
            </w14:solidFill>
            <w14:prstDash w14:val="solid"/>
            <w14:round/>
          </w14:textOutline>
          <w14:textFill>
            <w14:noFill/>
          </w14:textFill>
        </w:rPr>
        <w:t xml:space="preserve"> </w:t>
      </w:r>
      <w:r>
        <w:rPr>
          <w:rFonts w:ascii="Chalkboard SE" w:hAnsi="Chalkboard SE"/>
          <w:b/>
          <w:sz w:val="32"/>
          <w:szCs w:val="32"/>
        </w:rPr>
        <w:t>EMPRESAS ALIMENTARIAS Y ALIMENTOS</w:t>
      </w:r>
    </w:p>
    <w:p w14:paraId="0505B335" w14:textId="77777777" w:rsidR="001F3394" w:rsidRPr="001F3394" w:rsidRDefault="001F3394" w:rsidP="001F3394">
      <w:pPr>
        <w:jc w:val="center"/>
        <w:rPr>
          <w:rFonts w:ascii="Chalkboard" w:hAnsi="Chalkboard"/>
          <w:sz w:val="40"/>
          <w:szCs w:val="40"/>
        </w:rPr>
      </w:pPr>
    </w:p>
    <w:p w14:paraId="46B899AC" w14:textId="77777777" w:rsidR="00536F5E" w:rsidRDefault="001F3394" w:rsidP="004E4D79">
      <w:pPr>
        <w:pStyle w:val="complementovietas"/>
        <w:tabs>
          <w:tab w:val="left" w:pos="567"/>
          <w:tab w:val="left" w:pos="1134"/>
        </w:tabs>
        <w:spacing w:after="120"/>
        <w:ind w:left="0" w:right="-91"/>
        <w:rPr>
          <w:rFonts w:ascii="Chalkboard SE" w:hAnsi="Chalkboard SE" w:cs="Trebuchet MS"/>
          <w:sz w:val="72"/>
          <w:szCs w:val="72"/>
        </w:rPr>
      </w:pPr>
      <w:r>
        <w:rPr>
          <w:rFonts w:ascii="Chalkboard SE" w:hAnsi="Chalkboard SE" w:cs="Trebuchet MS"/>
          <w:sz w:val="72"/>
          <w:szCs w:val="72"/>
        </w:rPr>
        <w:br w:type="page"/>
      </w:r>
    </w:p>
    <w:p w14:paraId="32EC35C6" w14:textId="77777777" w:rsidR="0056617D" w:rsidRPr="00AC130D" w:rsidRDefault="0056617D" w:rsidP="00047D13">
      <w:pPr>
        <w:pStyle w:val="TDC1"/>
      </w:pPr>
      <w:r w:rsidRPr="00AC130D">
        <w:lastRenderedPageBreak/>
        <w:t xml:space="preserve">ÍNDICE </w:t>
      </w:r>
    </w:p>
    <w:p w14:paraId="2AD7C20D" w14:textId="20B3722D" w:rsidR="0056617D" w:rsidRPr="006C410E" w:rsidRDefault="0056617D" w:rsidP="00047D13">
      <w:pPr>
        <w:pStyle w:val="TDC1"/>
        <w:rPr>
          <w:rFonts w:eastAsiaTheme="minorEastAsia" w:cstheme="minorBidi"/>
          <w:noProof/>
          <w:lang w:eastAsia="es-ES_tradnl"/>
        </w:rPr>
      </w:pPr>
      <w:r w:rsidRPr="00AC130D">
        <w:rPr>
          <w:rFonts w:cs="Trebuchet MS"/>
          <w:sz w:val="28"/>
          <w:szCs w:val="28"/>
        </w:rPr>
        <w:fldChar w:fldCharType="begin"/>
      </w:r>
      <w:r w:rsidRPr="00AC130D">
        <w:rPr>
          <w:rFonts w:cs="Trebuchet MS"/>
          <w:sz w:val="28"/>
          <w:szCs w:val="28"/>
        </w:rPr>
        <w:instrText xml:space="preserve"> TOC \h \z \t "IND MTS;1" </w:instrText>
      </w:r>
      <w:r w:rsidRPr="00AC130D">
        <w:rPr>
          <w:rFonts w:cs="Trebuchet MS"/>
          <w:sz w:val="28"/>
          <w:szCs w:val="28"/>
        </w:rPr>
        <w:fldChar w:fldCharType="separate"/>
      </w:r>
      <w:hyperlink w:anchor="_Toc78187988" w:history="1">
        <w:r w:rsidRPr="006C410E">
          <w:rPr>
            <w:rStyle w:val="Hipervnculo"/>
            <w:rFonts w:ascii="Chalkboard SE" w:hAnsi="Chalkboard SE"/>
            <w:noProof/>
            <w:sz w:val="24"/>
            <w:szCs w:val="24"/>
          </w:rPr>
          <w:t>1.</w:t>
        </w:r>
        <w:r w:rsidRPr="006C410E">
          <w:rPr>
            <w:rFonts w:eastAsiaTheme="minorEastAsia" w:cstheme="minorBidi"/>
            <w:noProof/>
            <w:lang w:eastAsia="es-ES_tradnl"/>
          </w:rPr>
          <w:tab/>
        </w:r>
        <w:r w:rsidRPr="006C410E">
          <w:rPr>
            <w:rStyle w:val="Hipervnculo"/>
            <w:rFonts w:ascii="Chalkboard SE" w:hAnsi="Chalkboard SE"/>
            <w:noProof/>
            <w:sz w:val="24"/>
            <w:szCs w:val="24"/>
          </w:rPr>
          <w:t>INTRODUCCIÓN</w:t>
        </w:r>
        <w:r w:rsidRPr="006C410E">
          <w:rPr>
            <w:noProof/>
            <w:webHidden/>
          </w:rPr>
          <w:tab/>
        </w:r>
        <w:r w:rsidRPr="006C410E">
          <w:rPr>
            <w:noProof/>
            <w:webHidden/>
          </w:rPr>
          <w:fldChar w:fldCharType="begin"/>
        </w:r>
        <w:r w:rsidRPr="006C410E">
          <w:rPr>
            <w:noProof/>
            <w:webHidden/>
          </w:rPr>
          <w:instrText xml:space="preserve"> PAGEREF _Toc78187988 \h </w:instrText>
        </w:r>
        <w:r w:rsidRPr="006C410E">
          <w:rPr>
            <w:noProof/>
            <w:webHidden/>
          </w:rPr>
        </w:r>
        <w:r w:rsidRPr="006C410E">
          <w:rPr>
            <w:noProof/>
            <w:webHidden/>
          </w:rPr>
          <w:fldChar w:fldCharType="separate"/>
        </w:r>
        <w:r w:rsidR="006A179C">
          <w:rPr>
            <w:noProof/>
            <w:webHidden/>
          </w:rPr>
          <w:t>32</w:t>
        </w:r>
        <w:r w:rsidRPr="006C410E">
          <w:rPr>
            <w:noProof/>
            <w:webHidden/>
          </w:rPr>
          <w:fldChar w:fldCharType="end"/>
        </w:r>
      </w:hyperlink>
    </w:p>
    <w:p w14:paraId="323C2D63" w14:textId="0EEDA754" w:rsidR="0056617D" w:rsidRPr="006C410E" w:rsidRDefault="0041445E" w:rsidP="00047D13">
      <w:pPr>
        <w:pStyle w:val="TDC1"/>
        <w:rPr>
          <w:rFonts w:eastAsiaTheme="minorEastAsia" w:cstheme="minorBidi"/>
          <w:noProof/>
          <w:lang w:eastAsia="es-ES_tradnl"/>
        </w:rPr>
      </w:pPr>
      <w:hyperlink w:anchor="_Toc78187989" w:history="1">
        <w:r w:rsidR="0056617D" w:rsidRPr="006C410E">
          <w:rPr>
            <w:rStyle w:val="Hipervnculo"/>
            <w:rFonts w:ascii="Chalkboard SE" w:hAnsi="Chalkboard SE"/>
            <w:noProof/>
            <w:sz w:val="24"/>
            <w:szCs w:val="24"/>
          </w:rPr>
          <w:t>2.</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RAZÓN SOCIAL, UBICACIÓN E IDENTIFICACIÓN</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_Toc78187989 \h </w:instrText>
        </w:r>
        <w:r w:rsidR="0056617D" w:rsidRPr="006C410E">
          <w:rPr>
            <w:noProof/>
            <w:webHidden/>
          </w:rPr>
        </w:r>
        <w:r w:rsidR="0056617D" w:rsidRPr="006C410E">
          <w:rPr>
            <w:noProof/>
            <w:webHidden/>
          </w:rPr>
          <w:fldChar w:fldCharType="separate"/>
        </w:r>
        <w:r w:rsidR="006A179C">
          <w:rPr>
            <w:noProof/>
            <w:webHidden/>
          </w:rPr>
          <w:t>32</w:t>
        </w:r>
        <w:r w:rsidR="0056617D" w:rsidRPr="006C410E">
          <w:rPr>
            <w:noProof/>
            <w:webHidden/>
          </w:rPr>
          <w:fldChar w:fldCharType="end"/>
        </w:r>
      </w:hyperlink>
    </w:p>
    <w:p w14:paraId="49A5FF70" w14:textId="7CD60684" w:rsidR="0056617D" w:rsidRPr="006C410E" w:rsidRDefault="0041445E" w:rsidP="00047D13">
      <w:pPr>
        <w:pStyle w:val="TDC1"/>
        <w:rPr>
          <w:rFonts w:eastAsiaTheme="minorEastAsia" w:cstheme="minorBidi"/>
          <w:noProof/>
          <w:lang w:eastAsia="es-ES_tradnl"/>
        </w:rPr>
      </w:pPr>
      <w:hyperlink w:anchor="_Toc78187990" w:history="1">
        <w:r w:rsidR="0056617D" w:rsidRPr="006C410E">
          <w:rPr>
            <w:rStyle w:val="Hipervnculo"/>
            <w:rFonts w:ascii="Chalkboard SE" w:hAnsi="Chalkboard SE"/>
            <w:noProof/>
            <w:sz w:val="24"/>
            <w:szCs w:val="24"/>
          </w:rPr>
          <w:t>3.</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DESCRIPCIÓN DE LA ACTIVIDAD A DESARROLLAR</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_Toc78187990 \h </w:instrText>
        </w:r>
        <w:r w:rsidR="0056617D" w:rsidRPr="006C410E">
          <w:rPr>
            <w:noProof/>
            <w:webHidden/>
          </w:rPr>
        </w:r>
        <w:r w:rsidR="0056617D" w:rsidRPr="006C410E">
          <w:rPr>
            <w:noProof/>
            <w:webHidden/>
          </w:rPr>
          <w:fldChar w:fldCharType="separate"/>
        </w:r>
        <w:r w:rsidR="006A179C">
          <w:rPr>
            <w:noProof/>
            <w:webHidden/>
          </w:rPr>
          <w:t>32</w:t>
        </w:r>
        <w:r w:rsidR="0056617D" w:rsidRPr="006C410E">
          <w:rPr>
            <w:noProof/>
            <w:webHidden/>
          </w:rPr>
          <w:fldChar w:fldCharType="end"/>
        </w:r>
      </w:hyperlink>
    </w:p>
    <w:p w14:paraId="004548AD" w14:textId="537A95D5" w:rsidR="0056617D" w:rsidRPr="006C410E" w:rsidRDefault="0041445E" w:rsidP="00047D13">
      <w:pPr>
        <w:pStyle w:val="TDC1"/>
        <w:rPr>
          <w:rFonts w:eastAsiaTheme="minorEastAsia" w:cstheme="minorBidi"/>
          <w:noProof/>
          <w:lang w:eastAsia="es-ES_tradnl"/>
        </w:rPr>
      </w:pPr>
      <w:hyperlink w:anchor="_Toc78187991" w:history="1">
        <w:r w:rsidR="0056617D" w:rsidRPr="006C410E">
          <w:rPr>
            <w:rStyle w:val="Hipervnculo"/>
            <w:rFonts w:ascii="Chalkboard SE" w:hAnsi="Chalkboard SE"/>
            <w:noProof/>
            <w:sz w:val="24"/>
            <w:szCs w:val="24"/>
          </w:rPr>
          <w:t>4.</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DESCRIPCIÓN DE LAS CONDICIONES TÉCNICO SANITARIAS DE LAS INSTALACIONES</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_Toc78187991 \h </w:instrText>
        </w:r>
        <w:r w:rsidR="0056617D" w:rsidRPr="006C410E">
          <w:rPr>
            <w:noProof/>
            <w:webHidden/>
          </w:rPr>
        </w:r>
        <w:r w:rsidR="0056617D" w:rsidRPr="006C410E">
          <w:rPr>
            <w:noProof/>
            <w:webHidden/>
          </w:rPr>
          <w:fldChar w:fldCharType="separate"/>
        </w:r>
        <w:r w:rsidR="006A179C">
          <w:rPr>
            <w:noProof/>
            <w:webHidden/>
          </w:rPr>
          <w:t>32</w:t>
        </w:r>
        <w:r w:rsidR="0056617D" w:rsidRPr="006C410E">
          <w:rPr>
            <w:noProof/>
            <w:webHidden/>
          </w:rPr>
          <w:fldChar w:fldCharType="end"/>
        </w:r>
      </w:hyperlink>
    </w:p>
    <w:p w14:paraId="7D01D848" w14:textId="57B6CE6B" w:rsidR="0056617D" w:rsidRPr="006C410E" w:rsidRDefault="0041445E" w:rsidP="00047D13">
      <w:pPr>
        <w:pStyle w:val="TDC1"/>
        <w:rPr>
          <w:rFonts w:eastAsiaTheme="minorEastAsia" w:cstheme="minorBidi"/>
          <w:noProof/>
          <w:lang w:eastAsia="es-ES_tradnl"/>
        </w:rPr>
      </w:pPr>
      <w:hyperlink w:anchor="_Toc78187992" w:history="1">
        <w:r w:rsidR="0056617D" w:rsidRPr="006C410E">
          <w:rPr>
            <w:rStyle w:val="Hipervnculo"/>
            <w:rFonts w:ascii="Chalkboard SE" w:hAnsi="Chalkboard SE"/>
            <w:noProof/>
            <w:sz w:val="24"/>
            <w:szCs w:val="24"/>
          </w:rPr>
          <w:t>5.</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DEFINICIÓN DEL PRODUCTO</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_Toc78187992 \h </w:instrText>
        </w:r>
        <w:r w:rsidR="0056617D" w:rsidRPr="006C410E">
          <w:rPr>
            <w:noProof/>
            <w:webHidden/>
          </w:rPr>
        </w:r>
        <w:r w:rsidR="0056617D" w:rsidRPr="006C410E">
          <w:rPr>
            <w:noProof/>
            <w:webHidden/>
          </w:rPr>
          <w:fldChar w:fldCharType="separate"/>
        </w:r>
        <w:r w:rsidR="006A179C">
          <w:rPr>
            <w:noProof/>
            <w:webHidden/>
          </w:rPr>
          <w:t>33</w:t>
        </w:r>
        <w:r w:rsidR="0056617D" w:rsidRPr="006C410E">
          <w:rPr>
            <w:noProof/>
            <w:webHidden/>
          </w:rPr>
          <w:fldChar w:fldCharType="end"/>
        </w:r>
      </w:hyperlink>
    </w:p>
    <w:p w14:paraId="4AD32E47" w14:textId="4517CC8E" w:rsidR="0056617D" w:rsidRPr="006C410E" w:rsidRDefault="0041445E" w:rsidP="00047D13">
      <w:pPr>
        <w:pStyle w:val="TDC1"/>
        <w:rPr>
          <w:rFonts w:eastAsiaTheme="minorEastAsia" w:cstheme="minorBidi"/>
          <w:noProof/>
          <w:lang w:eastAsia="es-ES_tradnl"/>
        </w:rPr>
      </w:pPr>
      <w:hyperlink w:anchor="_Toc78187993" w:history="1">
        <w:r w:rsidR="0056617D" w:rsidRPr="006C410E">
          <w:rPr>
            <w:rStyle w:val="Hipervnculo"/>
            <w:rFonts w:ascii="Chalkboard SE" w:hAnsi="Chalkboard SE"/>
            <w:noProof/>
            <w:sz w:val="24"/>
            <w:szCs w:val="24"/>
          </w:rPr>
          <w:t>6.</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PROCESADO DE LA MATERIA PRIMA</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_Toc78187993 \h </w:instrText>
        </w:r>
        <w:r w:rsidR="0056617D" w:rsidRPr="006C410E">
          <w:rPr>
            <w:noProof/>
            <w:webHidden/>
          </w:rPr>
        </w:r>
        <w:r w:rsidR="0056617D" w:rsidRPr="006C410E">
          <w:rPr>
            <w:noProof/>
            <w:webHidden/>
          </w:rPr>
          <w:fldChar w:fldCharType="separate"/>
        </w:r>
        <w:r w:rsidR="006A179C">
          <w:rPr>
            <w:noProof/>
            <w:webHidden/>
          </w:rPr>
          <w:t>35</w:t>
        </w:r>
        <w:r w:rsidR="0056617D" w:rsidRPr="006C410E">
          <w:rPr>
            <w:noProof/>
            <w:webHidden/>
          </w:rPr>
          <w:fldChar w:fldCharType="end"/>
        </w:r>
      </w:hyperlink>
    </w:p>
    <w:p w14:paraId="22A34637" w14:textId="0E71DC3A" w:rsidR="0056617D" w:rsidRPr="006C410E" w:rsidRDefault="0041445E" w:rsidP="00047D13">
      <w:pPr>
        <w:pStyle w:val="TDC1"/>
        <w:rPr>
          <w:rFonts w:eastAsiaTheme="minorEastAsia" w:cstheme="minorBidi"/>
          <w:noProof/>
          <w:lang w:eastAsia="es-ES_tradnl"/>
        </w:rPr>
      </w:pPr>
      <w:hyperlink w:anchor="_Toc78187994" w:history="1">
        <w:r w:rsidR="0056617D" w:rsidRPr="006C410E">
          <w:rPr>
            <w:rStyle w:val="Hipervnculo"/>
            <w:rFonts w:ascii="Chalkboard SE" w:hAnsi="Chalkboard SE"/>
            <w:noProof/>
            <w:sz w:val="24"/>
            <w:szCs w:val="24"/>
          </w:rPr>
          <w:t>7.</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PLAN DE CONTROL DEL AGUA</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_Toc78187994 \h </w:instrText>
        </w:r>
        <w:r w:rsidR="0056617D" w:rsidRPr="006C410E">
          <w:rPr>
            <w:noProof/>
            <w:webHidden/>
          </w:rPr>
        </w:r>
        <w:r w:rsidR="0056617D" w:rsidRPr="006C410E">
          <w:rPr>
            <w:noProof/>
            <w:webHidden/>
          </w:rPr>
          <w:fldChar w:fldCharType="separate"/>
        </w:r>
        <w:r w:rsidR="006A179C">
          <w:rPr>
            <w:noProof/>
            <w:webHidden/>
          </w:rPr>
          <w:t>36</w:t>
        </w:r>
        <w:r w:rsidR="0056617D" w:rsidRPr="006C410E">
          <w:rPr>
            <w:noProof/>
            <w:webHidden/>
          </w:rPr>
          <w:fldChar w:fldCharType="end"/>
        </w:r>
      </w:hyperlink>
    </w:p>
    <w:p w14:paraId="6CC97F73" w14:textId="2B822629" w:rsidR="0056617D" w:rsidRPr="006C410E" w:rsidRDefault="0041445E" w:rsidP="00047D13">
      <w:pPr>
        <w:pStyle w:val="TDC1"/>
        <w:rPr>
          <w:rFonts w:eastAsiaTheme="minorEastAsia" w:cstheme="minorBidi"/>
          <w:noProof/>
          <w:lang w:eastAsia="es-ES_tradnl"/>
        </w:rPr>
      </w:pPr>
      <w:hyperlink w:anchor="_Toc78187995" w:history="1">
        <w:r w:rsidR="0056617D" w:rsidRPr="006C410E">
          <w:rPr>
            <w:rStyle w:val="Hipervnculo"/>
            <w:rFonts w:ascii="Chalkboard SE" w:hAnsi="Chalkboard SE"/>
            <w:noProof/>
            <w:sz w:val="24"/>
            <w:szCs w:val="24"/>
          </w:rPr>
          <w:t>8.</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PLAN DE FORMACIÓN</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_Toc78187995 \h </w:instrText>
        </w:r>
        <w:r w:rsidR="0056617D" w:rsidRPr="006C410E">
          <w:rPr>
            <w:noProof/>
            <w:webHidden/>
          </w:rPr>
        </w:r>
        <w:r w:rsidR="0056617D" w:rsidRPr="006C410E">
          <w:rPr>
            <w:noProof/>
            <w:webHidden/>
          </w:rPr>
          <w:fldChar w:fldCharType="separate"/>
        </w:r>
        <w:r w:rsidR="006A179C">
          <w:rPr>
            <w:noProof/>
            <w:webHidden/>
          </w:rPr>
          <w:t>37</w:t>
        </w:r>
        <w:r w:rsidR="0056617D" w:rsidRPr="006C410E">
          <w:rPr>
            <w:noProof/>
            <w:webHidden/>
          </w:rPr>
          <w:fldChar w:fldCharType="end"/>
        </w:r>
      </w:hyperlink>
    </w:p>
    <w:p w14:paraId="092B45F5" w14:textId="58946169" w:rsidR="0056617D" w:rsidRPr="006C410E" w:rsidRDefault="0041445E" w:rsidP="00047D13">
      <w:pPr>
        <w:pStyle w:val="TDC1"/>
        <w:rPr>
          <w:rFonts w:eastAsiaTheme="minorEastAsia" w:cstheme="minorBidi"/>
          <w:noProof/>
          <w:lang w:eastAsia="es-ES_tradnl"/>
        </w:rPr>
      </w:pPr>
      <w:hyperlink w:anchor="_Toc78187996" w:history="1">
        <w:r w:rsidR="0056617D" w:rsidRPr="006C410E">
          <w:rPr>
            <w:rStyle w:val="Hipervnculo"/>
            <w:rFonts w:ascii="Chalkboard SE" w:hAnsi="Chalkboard SE"/>
            <w:noProof/>
            <w:sz w:val="24"/>
            <w:szCs w:val="24"/>
          </w:rPr>
          <w:t>9.</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PLAN DE MANTENIMIENTO</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_Toc78187996 \h </w:instrText>
        </w:r>
        <w:r w:rsidR="0056617D" w:rsidRPr="006C410E">
          <w:rPr>
            <w:noProof/>
            <w:webHidden/>
          </w:rPr>
        </w:r>
        <w:r w:rsidR="0056617D" w:rsidRPr="006C410E">
          <w:rPr>
            <w:noProof/>
            <w:webHidden/>
          </w:rPr>
          <w:fldChar w:fldCharType="separate"/>
        </w:r>
        <w:r w:rsidR="006A179C">
          <w:rPr>
            <w:noProof/>
            <w:webHidden/>
          </w:rPr>
          <w:t>40</w:t>
        </w:r>
        <w:r w:rsidR="0056617D" w:rsidRPr="006C410E">
          <w:rPr>
            <w:noProof/>
            <w:webHidden/>
          </w:rPr>
          <w:fldChar w:fldCharType="end"/>
        </w:r>
      </w:hyperlink>
    </w:p>
    <w:p w14:paraId="5C278020" w14:textId="2E228D6E" w:rsidR="0056617D" w:rsidRPr="006C410E" w:rsidRDefault="0041445E" w:rsidP="00047D13">
      <w:pPr>
        <w:pStyle w:val="TDC1"/>
        <w:rPr>
          <w:rFonts w:eastAsiaTheme="minorEastAsia" w:cstheme="minorBidi"/>
          <w:noProof/>
          <w:lang w:eastAsia="es-ES_tradnl"/>
        </w:rPr>
      </w:pPr>
      <w:hyperlink w:anchor="_Toc78187997" w:history="1">
        <w:r w:rsidR="0056617D" w:rsidRPr="006C410E">
          <w:rPr>
            <w:rStyle w:val="Hipervnculo"/>
            <w:rFonts w:ascii="Chalkboard SE" w:hAnsi="Chalkboard SE"/>
            <w:noProof/>
            <w:sz w:val="24"/>
            <w:szCs w:val="24"/>
          </w:rPr>
          <w:t>10.</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PLAN DE GESTION DE RESIDUOS</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_Toc78187997 \h </w:instrText>
        </w:r>
        <w:r w:rsidR="0056617D" w:rsidRPr="006C410E">
          <w:rPr>
            <w:noProof/>
            <w:webHidden/>
          </w:rPr>
        </w:r>
        <w:r w:rsidR="0056617D" w:rsidRPr="006C410E">
          <w:rPr>
            <w:noProof/>
            <w:webHidden/>
          </w:rPr>
          <w:fldChar w:fldCharType="separate"/>
        </w:r>
        <w:r w:rsidR="006A179C">
          <w:rPr>
            <w:noProof/>
            <w:webHidden/>
          </w:rPr>
          <w:t>41</w:t>
        </w:r>
        <w:r w:rsidR="0056617D" w:rsidRPr="006C410E">
          <w:rPr>
            <w:noProof/>
            <w:webHidden/>
          </w:rPr>
          <w:fldChar w:fldCharType="end"/>
        </w:r>
      </w:hyperlink>
    </w:p>
    <w:p w14:paraId="726B2756" w14:textId="3B8BD896" w:rsidR="0056617D" w:rsidRPr="006C410E" w:rsidRDefault="0041445E" w:rsidP="00047D13">
      <w:pPr>
        <w:pStyle w:val="TDC1"/>
        <w:rPr>
          <w:rFonts w:eastAsiaTheme="minorEastAsia" w:cstheme="minorBidi"/>
          <w:noProof/>
          <w:lang w:eastAsia="es-ES_tradnl"/>
        </w:rPr>
      </w:pPr>
      <w:hyperlink w:anchor="_Toc78187998" w:history="1">
        <w:r w:rsidR="0056617D" w:rsidRPr="006C410E">
          <w:rPr>
            <w:rStyle w:val="Hipervnculo"/>
            <w:rFonts w:ascii="Chalkboard SE" w:hAnsi="Chalkboard SE"/>
            <w:noProof/>
            <w:sz w:val="24"/>
            <w:szCs w:val="24"/>
          </w:rPr>
          <w:t>11.</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SISTEMA DE TRAZABILIDAD</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_Toc78187998 \h </w:instrText>
        </w:r>
        <w:r w:rsidR="0056617D" w:rsidRPr="006C410E">
          <w:rPr>
            <w:noProof/>
            <w:webHidden/>
          </w:rPr>
        </w:r>
        <w:r w:rsidR="0056617D" w:rsidRPr="006C410E">
          <w:rPr>
            <w:noProof/>
            <w:webHidden/>
          </w:rPr>
          <w:fldChar w:fldCharType="separate"/>
        </w:r>
        <w:r w:rsidR="006A179C">
          <w:rPr>
            <w:noProof/>
            <w:webHidden/>
          </w:rPr>
          <w:t>42</w:t>
        </w:r>
        <w:r w:rsidR="0056617D" w:rsidRPr="006C410E">
          <w:rPr>
            <w:noProof/>
            <w:webHidden/>
          </w:rPr>
          <w:fldChar w:fldCharType="end"/>
        </w:r>
      </w:hyperlink>
    </w:p>
    <w:p w14:paraId="13D0F4AC" w14:textId="5E5AD726" w:rsidR="0056617D" w:rsidRPr="006C410E" w:rsidRDefault="0041445E" w:rsidP="00047D13">
      <w:pPr>
        <w:pStyle w:val="TDC1"/>
        <w:rPr>
          <w:rFonts w:eastAsiaTheme="minorEastAsia" w:cstheme="minorBidi"/>
          <w:noProof/>
          <w:lang w:eastAsia="es-ES_tradnl"/>
        </w:rPr>
      </w:pPr>
      <w:hyperlink w:anchor="_Toc78187999" w:history="1">
        <w:r w:rsidR="0056617D" w:rsidRPr="006C410E">
          <w:rPr>
            <w:rStyle w:val="Hipervnculo"/>
            <w:rFonts w:ascii="Chalkboard SE" w:hAnsi="Chalkboard SE"/>
            <w:noProof/>
            <w:sz w:val="24"/>
            <w:szCs w:val="24"/>
          </w:rPr>
          <w:t>12.</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PROGRAMA DE LIMPIEZA Y DESINFECCIÓN</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_Toc78187999 \h </w:instrText>
        </w:r>
        <w:r w:rsidR="0056617D" w:rsidRPr="006C410E">
          <w:rPr>
            <w:noProof/>
            <w:webHidden/>
          </w:rPr>
        </w:r>
        <w:r w:rsidR="0056617D" w:rsidRPr="006C410E">
          <w:rPr>
            <w:noProof/>
            <w:webHidden/>
          </w:rPr>
          <w:fldChar w:fldCharType="separate"/>
        </w:r>
        <w:r w:rsidR="006A179C">
          <w:rPr>
            <w:noProof/>
            <w:webHidden/>
          </w:rPr>
          <w:t>44</w:t>
        </w:r>
        <w:r w:rsidR="0056617D" w:rsidRPr="006C410E">
          <w:rPr>
            <w:noProof/>
            <w:webHidden/>
          </w:rPr>
          <w:fldChar w:fldCharType="end"/>
        </w:r>
      </w:hyperlink>
    </w:p>
    <w:p w14:paraId="524729A6" w14:textId="45999FAD" w:rsidR="0056617D" w:rsidRPr="00AC130D" w:rsidRDefault="0041445E" w:rsidP="00047D13">
      <w:pPr>
        <w:pStyle w:val="TDC1"/>
        <w:rPr>
          <w:rFonts w:eastAsiaTheme="minorEastAsia" w:cstheme="minorBidi"/>
          <w:noProof/>
          <w:sz w:val="28"/>
          <w:szCs w:val="28"/>
          <w:lang w:eastAsia="es-ES_tradnl"/>
        </w:rPr>
      </w:pPr>
      <w:hyperlink w:anchor="_Toc78188000" w:history="1">
        <w:r w:rsidR="0056617D" w:rsidRPr="006C410E">
          <w:rPr>
            <w:rStyle w:val="Hipervnculo"/>
            <w:rFonts w:ascii="Chalkboard SE" w:hAnsi="Chalkboard SE"/>
            <w:noProof/>
            <w:sz w:val="24"/>
            <w:szCs w:val="24"/>
          </w:rPr>
          <w:t>13.</w:t>
        </w:r>
        <w:r w:rsidR="0056617D" w:rsidRPr="006C410E">
          <w:rPr>
            <w:rFonts w:eastAsiaTheme="minorEastAsia" w:cstheme="minorBidi"/>
            <w:noProof/>
            <w:lang w:eastAsia="es-ES_tradnl"/>
          </w:rPr>
          <w:tab/>
        </w:r>
        <w:r w:rsidR="0056617D" w:rsidRPr="006C410E">
          <w:rPr>
            <w:rStyle w:val="Hipervnculo"/>
            <w:rFonts w:ascii="Chalkboard SE" w:hAnsi="Chalkboard SE"/>
            <w:noProof/>
            <w:sz w:val="24"/>
            <w:szCs w:val="24"/>
          </w:rPr>
          <w:t>PLAN DE CONTROL DE P LAGAS</w:t>
        </w:r>
        <w:r w:rsidR="0056617D" w:rsidRPr="006C410E">
          <w:rPr>
            <w:noProof/>
            <w:webHidden/>
          </w:rPr>
          <w:tab/>
        </w:r>
        <w:r w:rsidR="0056617D" w:rsidRPr="006C410E">
          <w:rPr>
            <w:noProof/>
            <w:webHidden/>
          </w:rPr>
          <w:fldChar w:fldCharType="begin"/>
        </w:r>
        <w:r w:rsidR="0056617D" w:rsidRPr="006C410E">
          <w:rPr>
            <w:noProof/>
            <w:webHidden/>
          </w:rPr>
          <w:instrText xml:space="preserve"> PAGEREF _Toc78188000 \h </w:instrText>
        </w:r>
        <w:r w:rsidR="0056617D" w:rsidRPr="006C410E">
          <w:rPr>
            <w:noProof/>
            <w:webHidden/>
          </w:rPr>
        </w:r>
        <w:r w:rsidR="0056617D" w:rsidRPr="006C410E">
          <w:rPr>
            <w:noProof/>
            <w:webHidden/>
          </w:rPr>
          <w:fldChar w:fldCharType="separate"/>
        </w:r>
        <w:r w:rsidR="006A179C">
          <w:rPr>
            <w:noProof/>
            <w:webHidden/>
          </w:rPr>
          <w:t>47</w:t>
        </w:r>
        <w:r w:rsidR="0056617D" w:rsidRPr="006C410E">
          <w:rPr>
            <w:noProof/>
            <w:webHidden/>
          </w:rPr>
          <w:fldChar w:fldCharType="end"/>
        </w:r>
      </w:hyperlink>
    </w:p>
    <w:p w14:paraId="0F15A3DE" w14:textId="77777777" w:rsidR="00536F5E" w:rsidRPr="00536F5E" w:rsidRDefault="0056617D" w:rsidP="00AC130D">
      <w:pPr>
        <w:pStyle w:val="complementovietas"/>
        <w:tabs>
          <w:tab w:val="left" w:pos="567"/>
          <w:tab w:val="left" w:pos="1134"/>
        </w:tabs>
        <w:spacing w:after="120" w:line="276" w:lineRule="auto"/>
        <w:ind w:left="0" w:right="-91"/>
        <w:rPr>
          <w:rFonts w:ascii="Chalkboard SE" w:hAnsi="Chalkboard SE" w:cs="Trebuchet MS"/>
          <w:szCs w:val="24"/>
        </w:rPr>
      </w:pPr>
      <w:r w:rsidRPr="00AC130D">
        <w:rPr>
          <w:rFonts w:ascii="Chalkboard SE" w:hAnsi="Chalkboard SE" w:cs="Trebuchet MS"/>
          <w:sz w:val="28"/>
          <w:szCs w:val="28"/>
        </w:rPr>
        <w:fldChar w:fldCharType="end"/>
      </w:r>
    </w:p>
    <w:p w14:paraId="4C3C37F7" w14:textId="77777777" w:rsidR="001F3394" w:rsidRDefault="001F3394" w:rsidP="004E4D79">
      <w:pPr>
        <w:pStyle w:val="complementovietas"/>
        <w:tabs>
          <w:tab w:val="left" w:pos="567"/>
          <w:tab w:val="left" w:pos="1134"/>
        </w:tabs>
        <w:spacing w:after="120"/>
        <w:ind w:left="0" w:right="-91"/>
        <w:rPr>
          <w:rFonts w:ascii="Chalkboard SE" w:hAnsi="Chalkboard SE" w:cs="Trebuchet MS"/>
          <w:sz w:val="72"/>
          <w:szCs w:val="72"/>
        </w:rPr>
      </w:pPr>
      <w:r>
        <w:rPr>
          <w:rFonts w:ascii="Chalkboard SE" w:hAnsi="Chalkboard SE" w:cs="Trebuchet MS"/>
          <w:sz w:val="72"/>
          <w:szCs w:val="72"/>
        </w:rPr>
        <w:br w:type="page"/>
      </w:r>
    </w:p>
    <w:p w14:paraId="3D3BE109" w14:textId="77777777" w:rsidR="001F3394" w:rsidRPr="00C74EC3" w:rsidRDefault="001F3394" w:rsidP="00D90131">
      <w:pPr>
        <w:pStyle w:val="INDMTS"/>
        <w:numPr>
          <w:ilvl w:val="0"/>
          <w:numId w:val="32"/>
        </w:numPr>
      </w:pPr>
      <w:r w:rsidRPr="00C74EC3">
        <w:lastRenderedPageBreak/>
        <w:t xml:space="preserve"> </w:t>
      </w:r>
      <w:bookmarkStart w:id="52" w:name="_Toc78187988"/>
      <w:r w:rsidRPr="00C74EC3">
        <w:t>INTRODUCCIÓN</w:t>
      </w:r>
      <w:bookmarkEnd w:id="52"/>
    </w:p>
    <w:p w14:paraId="3D34FC19" w14:textId="77777777" w:rsidR="001F3394" w:rsidRPr="00C74EC3" w:rsidRDefault="001F3394" w:rsidP="00C74EC3">
      <w:pPr>
        <w:tabs>
          <w:tab w:val="left" w:pos="3030"/>
        </w:tabs>
        <w:spacing w:before="240" w:after="240" w:line="276" w:lineRule="auto"/>
        <w:jc w:val="both"/>
        <w:rPr>
          <w:rFonts w:ascii="Chalkboard" w:hAnsi="Chalkboard"/>
        </w:rPr>
      </w:pPr>
      <w:r w:rsidRPr="00C74EC3">
        <w:rPr>
          <w:rFonts w:ascii="Chalkboard" w:hAnsi="Chalkboard"/>
        </w:rPr>
        <w:t>La presente memoria pretende hacer una clara exposición de las actividades que se desean desarrollar en la industria alimentaria que se va a constituir. La memoria consta de 15 puntos perfectamente identificados en el índice.</w:t>
      </w:r>
    </w:p>
    <w:p w14:paraId="34B81F27" w14:textId="77777777" w:rsidR="001F3394" w:rsidRPr="00C74EC3" w:rsidRDefault="001F3394" w:rsidP="00536F5E">
      <w:pPr>
        <w:pStyle w:val="INDMTS"/>
      </w:pPr>
      <w:bookmarkStart w:id="53" w:name="_Toc78187989"/>
      <w:r w:rsidRPr="00C74EC3">
        <w:t>RAZÓN SOCIAL, UBICACIÓN E IDENTIFICACIÓN</w:t>
      </w:r>
      <w:bookmarkEnd w:id="53"/>
    </w:p>
    <w:p w14:paraId="2A91EC97" w14:textId="3DE9BCE5" w:rsidR="001F3394" w:rsidRPr="00C74EC3" w:rsidRDefault="001F3394" w:rsidP="00C74EC3">
      <w:pPr>
        <w:pStyle w:val="Default"/>
        <w:spacing w:before="240" w:after="240" w:line="276" w:lineRule="auto"/>
        <w:jc w:val="both"/>
        <w:rPr>
          <w:rFonts w:ascii="Chalkboard" w:eastAsia="Times New Roman" w:hAnsi="Chalkboard" w:cs="Times New Roman"/>
          <w:color w:val="auto"/>
          <w:lang w:bidi="ar-SA"/>
        </w:rPr>
      </w:pPr>
      <w:r w:rsidRPr="00C74EC3">
        <w:rPr>
          <w:rFonts w:ascii="Chalkboard" w:eastAsia="Times New Roman" w:hAnsi="Chalkboard" w:cs="Times New Roman"/>
          <w:color w:val="auto"/>
          <w:lang w:bidi="ar-SA"/>
        </w:rPr>
        <w:t>Titular:</w:t>
      </w:r>
      <w:r w:rsidR="00B613B2">
        <w:rPr>
          <w:rFonts w:ascii="Chalkboard" w:eastAsia="Times New Roman" w:hAnsi="Chalkboard" w:cs="Times New Roman"/>
          <w:color w:val="auto"/>
          <w:lang w:bidi="ar-SA"/>
        </w:rPr>
        <w:t xml:space="preserve"> </w:t>
      </w:r>
      <w:r w:rsidR="0041445E">
        <w:rPr>
          <w:rFonts w:ascii="Chalkboard" w:eastAsia="Times New Roman" w:hAnsi="Chalkboard" w:cs="Times New Roman"/>
          <w:color w:val="auto"/>
          <w:lang w:bidi="ar-SA"/>
        </w:rPr>
        <w:t>_________________________________________________</w:t>
      </w:r>
    </w:p>
    <w:p w14:paraId="3B2E3499" w14:textId="49ED932A" w:rsidR="001F3394" w:rsidRPr="00C74EC3" w:rsidRDefault="001F3394" w:rsidP="00C74EC3">
      <w:pPr>
        <w:pStyle w:val="Default"/>
        <w:spacing w:before="240" w:after="240" w:line="276" w:lineRule="auto"/>
        <w:jc w:val="both"/>
        <w:rPr>
          <w:rFonts w:ascii="Chalkboard" w:eastAsia="Times New Roman" w:hAnsi="Chalkboard" w:cs="Times New Roman"/>
          <w:color w:val="auto"/>
          <w:lang w:bidi="ar-SA"/>
        </w:rPr>
      </w:pPr>
      <w:r w:rsidRPr="00C74EC3">
        <w:rPr>
          <w:rFonts w:ascii="Chalkboard" w:eastAsia="Times New Roman" w:hAnsi="Chalkboard" w:cs="Times New Roman"/>
          <w:color w:val="auto"/>
          <w:lang w:bidi="ar-SA"/>
        </w:rPr>
        <w:t>CIF:</w:t>
      </w:r>
      <w:r w:rsidR="00B613B2">
        <w:rPr>
          <w:rFonts w:ascii="Chalkboard" w:eastAsia="Times New Roman" w:hAnsi="Chalkboard" w:cs="Times New Roman"/>
          <w:color w:val="auto"/>
          <w:lang w:bidi="ar-SA"/>
        </w:rPr>
        <w:t xml:space="preserve"> </w:t>
      </w:r>
      <w:r w:rsidR="0041445E">
        <w:rPr>
          <w:rFonts w:ascii="Chalkboard" w:eastAsia="Times New Roman" w:hAnsi="Chalkboard" w:cs="Times New Roman"/>
          <w:color w:val="auto"/>
          <w:lang w:bidi="ar-SA"/>
        </w:rPr>
        <w:t>___________________________________________________</w:t>
      </w:r>
    </w:p>
    <w:p w14:paraId="76A49FF4" w14:textId="176FDB7A" w:rsidR="001F3394" w:rsidRPr="00C74EC3" w:rsidRDefault="001F3394" w:rsidP="00C74EC3">
      <w:pPr>
        <w:pStyle w:val="Default"/>
        <w:spacing w:before="240" w:after="240" w:line="276" w:lineRule="auto"/>
        <w:jc w:val="both"/>
        <w:rPr>
          <w:rFonts w:ascii="Chalkboard" w:eastAsia="Times New Roman" w:hAnsi="Chalkboard" w:cs="Times New Roman"/>
          <w:color w:val="auto"/>
          <w:lang w:bidi="ar-SA"/>
        </w:rPr>
      </w:pPr>
      <w:r w:rsidRPr="00C74EC3">
        <w:rPr>
          <w:rFonts w:ascii="Chalkboard" w:eastAsia="Times New Roman" w:hAnsi="Chalkboard" w:cs="Times New Roman"/>
          <w:color w:val="auto"/>
          <w:lang w:bidi="ar-SA"/>
        </w:rPr>
        <w:t xml:space="preserve">Domicilio Social: </w:t>
      </w:r>
      <w:r w:rsidR="0041445E">
        <w:rPr>
          <w:rFonts w:ascii="Chalkboard" w:eastAsia="Times New Roman" w:hAnsi="Chalkboard" w:cs="Times New Roman"/>
          <w:color w:val="auto"/>
          <w:lang w:bidi="ar-SA"/>
        </w:rPr>
        <w:t>___________________________________________</w:t>
      </w:r>
    </w:p>
    <w:p w14:paraId="249953B2" w14:textId="5A929C34" w:rsidR="001F3394" w:rsidRPr="00C74EC3" w:rsidRDefault="00B613B2" w:rsidP="00C74EC3">
      <w:pPr>
        <w:pStyle w:val="Default"/>
        <w:spacing w:before="240" w:after="240" w:line="276" w:lineRule="auto"/>
        <w:jc w:val="both"/>
        <w:rPr>
          <w:rFonts w:ascii="Chalkboard" w:hAnsi="Chalkboard" w:cs="Times New Roman"/>
          <w:b/>
        </w:rPr>
      </w:pPr>
      <w:r w:rsidRPr="00C74EC3">
        <w:rPr>
          <w:rFonts w:ascii="Chalkboard" w:eastAsia="Times New Roman" w:hAnsi="Chalkboard" w:cs="Times New Roman"/>
          <w:color w:val="auto"/>
          <w:lang w:bidi="ar-SA"/>
        </w:rPr>
        <w:t>Municipio:</w:t>
      </w:r>
      <w:r>
        <w:rPr>
          <w:rFonts w:ascii="Chalkboard" w:eastAsia="Times New Roman" w:hAnsi="Chalkboard" w:cs="Times New Roman"/>
          <w:color w:val="auto"/>
          <w:lang w:bidi="ar-SA"/>
        </w:rPr>
        <w:t xml:space="preserve"> </w:t>
      </w:r>
      <w:r w:rsidR="0041445E">
        <w:rPr>
          <w:rFonts w:ascii="Chalkboard" w:eastAsia="Times New Roman" w:hAnsi="Chalkboard" w:cs="Times New Roman"/>
          <w:color w:val="auto"/>
          <w:lang w:bidi="ar-SA"/>
        </w:rPr>
        <w:t>_______________________________________________</w:t>
      </w:r>
    </w:p>
    <w:p w14:paraId="292C977A" w14:textId="7E008328" w:rsidR="001F3394" w:rsidRPr="00C74EC3" w:rsidRDefault="001F3394" w:rsidP="00C74EC3">
      <w:pPr>
        <w:tabs>
          <w:tab w:val="left" w:pos="3030"/>
        </w:tabs>
        <w:spacing w:before="240" w:after="240" w:line="276" w:lineRule="auto"/>
        <w:jc w:val="both"/>
        <w:rPr>
          <w:rFonts w:ascii="Chalkboard" w:hAnsi="Chalkboard"/>
        </w:rPr>
      </w:pPr>
      <w:r w:rsidRPr="00C74EC3">
        <w:rPr>
          <w:rFonts w:ascii="Chalkboard" w:hAnsi="Chalkboard"/>
        </w:rPr>
        <w:t>La ubicación de las instalaciones es:</w:t>
      </w:r>
      <w:r w:rsidR="00B613B2">
        <w:rPr>
          <w:rFonts w:ascii="Chalkboard" w:hAnsi="Chalkboard"/>
        </w:rPr>
        <w:t xml:space="preserve"> </w:t>
      </w:r>
      <w:r w:rsidR="0041445E">
        <w:rPr>
          <w:rFonts w:ascii="Chalkboard" w:eastAsia="Times New Roman" w:hAnsi="Chalkboard" w:cs="Times New Roman"/>
        </w:rPr>
        <w:t>_____________________________________________________</w:t>
      </w:r>
    </w:p>
    <w:p w14:paraId="2EBBE58F" w14:textId="77777777" w:rsidR="001F3394" w:rsidRPr="00C74EC3" w:rsidRDefault="001F3394" w:rsidP="00A5155E">
      <w:pPr>
        <w:pStyle w:val="INDMTS"/>
      </w:pPr>
      <w:bookmarkStart w:id="54" w:name="_Toc78187990"/>
      <w:r w:rsidRPr="00C74EC3">
        <w:t>DESCRIPCIÓN DE LA ACTIVIDAD A DESARROLLAR</w:t>
      </w:r>
      <w:bookmarkEnd w:id="54"/>
    </w:p>
    <w:p w14:paraId="7962684D" w14:textId="77777777" w:rsidR="001F3394" w:rsidRPr="00C74EC3" w:rsidRDefault="001F3394" w:rsidP="00C74EC3">
      <w:pPr>
        <w:tabs>
          <w:tab w:val="left" w:pos="3030"/>
        </w:tabs>
        <w:spacing w:before="240" w:after="240" w:line="276" w:lineRule="auto"/>
        <w:jc w:val="both"/>
        <w:rPr>
          <w:rFonts w:ascii="Chalkboard" w:hAnsi="Chalkboard"/>
        </w:rPr>
      </w:pPr>
      <w:r w:rsidRPr="00C74EC3">
        <w:rPr>
          <w:rFonts w:ascii="Chalkboard" w:hAnsi="Chalkboard"/>
        </w:rPr>
        <w:t xml:space="preserve">La industria tiene por finalidad </w:t>
      </w:r>
      <w:r w:rsidR="00C74EC3">
        <w:rPr>
          <w:rFonts w:ascii="Chalkboard" w:hAnsi="Chalkboard"/>
        </w:rPr>
        <w:t>la actividad de centro de acopio de materias primas vegetales.</w:t>
      </w:r>
    </w:p>
    <w:p w14:paraId="4F484B81" w14:textId="77777777" w:rsidR="001F3394" w:rsidRPr="00C74EC3" w:rsidRDefault="001F3394" w:rsidP="00A5155E">
      <w:pPr>
        <w:pStyle w:val="INDMTS"/>
      </w:pPr>
      <w:bookmarkStart w:id="55" w:name="_Toc78187991"/>
      <w:r w:rsidRPr="00C74EC3">
        <w:t xml:space="preserve">DESCRIPCIÓN DE LAS </w:t>
      </w:r>
      <w:r w:rsidR="00C74EC3" w:rsidRPr="00C74EC3">
        <w:t>CONDICIONES TÉCNICO</w:t>
      </w:r>
      <w:r w:rsidRPr="00C74EC3">
        <w:t xml:space="preserve"> SANITARIAS DE LAS INSTALACIONES</w:t>
      </w:r>
      <w:bookmarkEnd w:id="55"/>
    </w:p>
    <w:p w14:paraId="54663AAD" w14:textId="2499AF56" w:rsidR="0025436E" w:rsidRPr="0090485B" w:rsidRDefault="001F3394" w:rsidP="00C74EC3">
      <w:pPr>
        <w:tabs>
          <w:tab w:val="left" w:pos="1470"/>
        </w:tabs>
        <w:spacing w:before="240" w:after="240" w:line="276" w:lineRule="auto"/>
        <w:jc w:val="both"/>
        <w:rPr>
          <w:rFonts w:ascii="Chalkboard" w:hAnsi="Chalkboard"/>
        </w:rPr>
      </w:pPr>
      <w:r w:rsidRPr="00C74EC3">
        <w:rPr>
          <w:rFonts w:ascii="Chalkboard" w:hAnsi="Chalkboard"/>
        </w:rPr>
        <w:t xml:space="preserve">La instalación se encuentra en C/ </w:t>
      </w:r>
      <w:r w:rsidR="0041445E">
        <w:rPr>
          <w:rFonts w:ascii="Chalkboard" w:hAnsi="Chalkboard"/>
        </w:rPr>
        <w:t>______________________</w:t>
      </w:r>
      <w:r w:rsidRPr="00C74EC3">
        <w:rPr>
          <w:rFonts w:ascii="Chalkboard" w:hAnsi="Chalkboard"/>
        </w:rPr>
        <w:t xml:space="preserve"> de</w:t>
      </w:r>
      <w:r w:rsidR="00925AEC">
        <w:rPr>
          <w:rFonts w:ascii="Chalkboard" w:hAnsi="Chalkboard"/>
        </w:rPr>
        <w:t xml:space="preserve"> </w:t>
      </w:r>
      <w:r w:rsidR="0041445E">
        <w:rPr>
          <w:rFonts w:ascii="Chalkboard" w:hAnsi="Chalkboard"/>
        </w:rPr>
        <w:t>______________________</w:t>
      </w:r>
      <w:r w:rsidRPr="00C74EC3">
        <w:rPr>
          <w:rFonts w:ascii="Chalkboard" w:hAnsi="Chalkboard"/>
        </w:rPr>
        <w:t>. Consta de una superficie total de</w:t>
      </w:r>
      <w:r w:rsidR="00925AEC">
        <w:rPr>
          <w:rFonts w:ascii="Chalkboard" w:hAnsi="Chalkboard"/>
        </w:rPr>
        <w:t xml:space="preserve"> </w:t>
      </w:r>
      <w:r w:rsidR="0041445E">
        <w:rPr>
          <w:rFonts w:ascii="Chalkboard" w:hAnsi="Chalkboard"/>
        </w:rPr>
        <w:t>____</w:t>
      </w:r>
      <w:r w:rsidRPr="00C74EC3">
        <w:rPr>
          <w:rFonts w:ascii="Chalkboard" w:hAnsi="Chalkboard"/>
        </w:rPr>
        <w:t xml:space="preserve"> m</w:t>
      </w:r>
      <w:r w:rsidRPr="00C74EC3">
        <w:rPr>
          <w:rFonts w:ascii="Cambria" w:hAnsi="Cambria" w:cs="Cambria"/>
        </w:rPr>
        <w:t>²</w:t>
      </w:r>
      <w:r w:rsidRPr="00C74EC3">
        <w:rPr>
          <w:rFonts w:ascii="Chalkboard" w:hAnsi="Chalkboard"/>
        </w:rPr>
        <w:t xml:space="preserve">, todos ellos sobre un suelo de </w:t>
      </w:r>
      <w:r w:rsidR="009829DD">
        <w:rPr>
          <w:rFonts w:ascii="Chalkboard" w:hAnsi="Chalkboard"/>
        </w:rPr>
        <w:t>_____________</w:t>
      </w:r>
      <w:r w:rsidR="00632004">
        <w:rPr>
          <w:rFonts w:ascii="Chalkboard" w:hAnsi="Chalkboard"/>
        </w:rPr>
        <w:t xml:space="preserve"> </w:t>
      </w:r>
      <w:proofErr w:type="spellStart"/>
      <w:r w:rsidR="00632004" w:rsidRPr="00C74EC3">
        <w:rPr>
          <w:rFonts w:ascii="Chalkboard" w:hAnsi="Chalkboard"/>
        </w:rPr>
        <w:t>de</w:t>
      </w:r>
      <w:proofErr w:type="spellEnd"/>
      <w:r w:rsidR="0090485B" w:rsidRPr="00C74EC3">
        <w:rPr>
          <w:rFonts w:ascii="Chalkboard" w:hAnsi="Chalkboard"/>
        </w:rPr>
        <w:t xml:space="preserve"> fácil limpieza y desinfección. el agua que se utiliza en la industria es la suministrada por</w:t>
      </w:r>
      <w:r w:rsidR="0090485B">
        <w:rPr>
          <w:rFonts w:ascii="Chalkboard" w:hAnsi="Chalkboard"/>
        </w:rPr>
        <w:t xml:space="preserve"> la red municipal. </w:t>
      </w:r>
      <w:r w:rsidRPr="00C74EC3">
        <w:rPr>
          <w:rFonts w:ascii="Chalkboard" w:hAnsi="Chalkboard"/>
        </w:rPr>
        <w:t xml:space="preserve">En el plano adjunto se pueden observar </w:t>
      </w:r>
      <w:r w:rsidR="009829DD">
        <w:rPr>
          <w:rFonts w:ascii="Chalkboard" w:hAnsi="Chalkboard"/>
        </w:rPr>
        <w:t>___</w:t>
      </w:r>
      <w:r w:rsidR="009829DD" w:rsidRPr="009829DD">
        <w:rPr>
          <w:rFonts w:ascii="Chalkboard" w:hAnsi="Chalkboard"/>
          <w:i/>
        </w:rPr>
        <w:t xml:space="preserve"> </w:t>
      </w:r>
      <w:r w:rsidR="009829DD">
        <w:rPr>
          <w:rFonts w:ascii="Chalkboard" w:hAnsi="Chalkboard"/>
          <w:i/>
        </w:rPr>
        <w:t>(</w:t>
      </w:r>
      <w:r w:rsidR="009829DD" w:rsidRPr="0025436E">
        <w:rPr>
          <w:rFonts w:ascii="Chalkboard" w:hAnsi="Chalkboard"/>
          <w:i/>
        </w:rPr>
        <w:t>nº)</w:t>
      </w:r>
      <w:r w:rsidRPr="00C74EC3">
        <w:rPr>
          <w:rFonts w:ascii="Chalkboard" w:hAnsi="Chalkboard"/>
        </w:rPr>
        <w:t xml:space="preserve"> </w:t>
      </w:r>
      <w:r w:rsidR="0025436E">
        <w:rPr>
          <w:rFonts w:ascii="Chalkboard" w:hAnsi="Chalkboard"/>
        </w:rPr>
        <w:t>salas</w:t>
      </w:r>
      <w:r w:rsidRPr="00C74EC3">
        <w:rPr>
          <w:rFonts w:ascii="Chalkboard" w:hAnsi="Chalkboard"/>
        </w:rPr>
        <w:t xml:space="preserve"> perfectamente definidas y que se dividen de la siguiente forma:</w:t>
      </w:r>
    </w:p>
    <w:p w14:paraId="70E5F036" w14:textId="45D22B08" w:rsidR="001F3394" w:rsidRPr="00C74EC3" w:rsidRDefault="009829DD" w:rsidP="00D90131">
      <w:pPr>
        <w:numPr>
          <w:ilvl w:val="0"/>
          <w:numId w:val="12"/>
        </w:numPr>
        <w:tabs>
          <w:tab w:val="clear" w:pos="720"/>
          <w:tab w:val="num" w:pos="435"/>
          <w:tab w:val="left" w:pos="1470"/>
        </w:tabs>
        <w:suppressAutoHyphens/>
        <w:spacing w:before="240" w:after="240" w:line="276" w:lineRule="auto"/>
        <w:ind w:left="435"/>
        <w:jc w:val="both"/>
        <w:rPr>
          <w:rFonts w:ascii="Chalkboard" w:hAnsi="Chalkboard"/>
        </w:rPr>
      </w:pPr>
      <w:r>
        <w:rPr>
          <w:rFonts w:ascii="Chalkboard" w:hAnsi="Chalkboard"/>
        </w:rPr>
        <w:t xml:space="preserve">Sala __ </w:t>
      </w:r>
      <w:r w:rsidRPr="00925AEC">
        <w:rPr>
          <w:rFonts w:ascii="Chalkboard" w:hAnsi="Chalkboard"/>
          <w:i/>
        </w:rPr>
        <w:t>(nº d</w:t>
      </w:r>
      <w:r>
        <w:rPr>
          <w:rFonts w:ascii="Chalkboard" w:hAnsi="Chalkboard"/>
          <w:i/>
        </w:rPr>
        <w:t>e la sala</w:t>
      </w:r>
      <w:r>
        <w:rPr>
          <w:rFonts w:ascii="Chalkboard" w:hAnsi="Chalkboard"/>
        </w:rPr>
        <w:t>)</w:t>
      </w:r>
      <w:r w:rsidRPr="00C74EC3">
        <w:rPr>
          <w:rFonts w:ascii="Chalkboard" w:hAnsi="Chalkboard"/>
        </w:rPr>
        <w:t>: Espacio de ___ m</w:t>
      </w:r>
      <w:r w:rsidRPr="00C74EC3">
        <w:rPr>
          <w:rFonts w:ascii="Cambria" w:hAnsi="Cambria" w:cs="Cambria"/>
        </w:rPr>
        <w:t>²</w:t>
      </w:r>
      <w:r w:rsidRPr="00C74EC3">
        <w:rPr>
          <w:rFonts w:ascii="Chalkboard" w:hAnsi="Chalkboard"/>
        </w:rPr>
        <w:t xml:space="preserve"> destinado a los </w:t>
      </w:r>
      <w:r w:rsidRPr="009829DD">
        <w:rPr>
          <w:rFonts w:ascii="Chalkboard" w:hAnsi="Chalkboard"/>
          <w:b/>
        </w:rPr>
        <w:t>aseos</w:t>
      </w:r>
      <w:r w:rsidR="001F3394" w:rsidRPr="00C74EC3">
        <w:rPr>
          <w:rFonts w:ascii="Chalkboard" w:hAnsi="Chalkboard"/>
        </w:rPr>
        <w:t xml:space="preserve">. </w:t>
      </w:r>
      <w:r w:rsidR="00E139F8">
        <w:rPr>
          <w:rFonts w:ascii="Chalkboard" w:hAnsi="Chalkboard"/>
        </w:rPr>
        <w:t>D</w:t>
      </w:r>
      <w:r w:rsidR="001F3394" w:rsidRPr="00C74EC3">
        <w:rPr>
          <w:rFonts w:ascii="Chalkboard" w:hAnsi="Chalkboard"/>
        </w:rPr>
        <w:t xml:space="preserve">otados de iluminación y ventilación independiente, de utensilios para suministro de papel higiénico y recipiente para escobilla de limpieza. </w:t>
      </w:r>
      <w:r w:rsidR="00E139F8">
        <w:rPr>
          <w:rFonts w:ascii="Chalkboard" w:hAnsi="Chalkboard"/>
        </w:rPr>
        <w:t xml:space="preserve">En el aseo también </w:t>
      </w:r>
      <w:r w:rsidR="00E139F8">
        <w:rPr>
          <w:rFonts w:ascii="Chalkboard" w:hAnsi="Chalkboard"/>
        </w:rPr>
        <w:lastRenderedPageBreak/>
        <w:t>se encuentra</w:t>
      </w:r>
      <w:r w:rsidR="001F3394" w:rsidRPr="00C74EC3">
        <w:rPr>
          <w:rFonts w:ascii="Chalkboard" w:hAnsi="Chalkboard"/>
        </w:rPr>
        <w:t xml:space="preserve"> un lavabo y </w:t>
      </w:r>
      <w:r w:rsidR="00E139F8">
        <w:rPr>
          <w:rFonts w:ascii="Chalkboard" w:hAnsi="Chalkboard"/>
        </w:rPr>
        <w:t>inodoro</w:t>
      </w:r>
      <w:r w:rsidR="001F3394" w:rsidRPr="00C74EC3">
        <w:rPr>
          <w:rFonts w:ascii="Chalkboard" w:hAnsi="Chalkboard"/>
        </w:rPr>
        <w:t>, dotado de expedidor de jabón liquido para manos, espejo, cepillo para las uñas y utensilio para dispensación de toallas de papel, así como de una papelera o cubo con tapadera donde depositar las toallas usadas. En esta zona, estarán las taquillas para que el personal deposite su ropa de calle y se vista con la indumentaria laboral, actuando como zona de vestuario.</w:t>
      </w:r>
    </w:p>
    <w:p w14:paraId="403D4100" w14:textId="0F006ABD" w:rsidR="001F3394" w:rsidRPr="00C74EC3" w:rsidRDefault="009829DD" w:rsidP="00D90131">
      <w:pPr>
        <w:numPr>
          <w:ilvl w:val="0"/>
          <w:numId w:val="12"/>
        </w:numPr>
        <w:tabs>
          <w:tab w:val="clear" w:pos="720"/>
          <w:tab w:val="num" w:pos="435"/>
          <w:tab w:val="left" w:pos="1470"/>
        </w:tabs>
        <w:suppressAutoHyphens/>
        <w:spacing w:before="240" w:after="240" w:line="276" w:lineRule="auto"/>
        <w:ind w:left="435"/>
        <w:jc w:val="both"/>
        <w:rPr>
          <w:rFonts w:ascii="Chalkboard" w:hAnsi="Chalkboard"/>
        </w:rPr>
      </w:pPr>
      <w:r>
        <w:rPr>
          <w:rFonts w:ascii="Chalkboard" w:hAnsi="Chalkboard"/>
        </w:rPr>
        <w:t>Sala __</w:t>
      </w:r>
      <w:r w:rsidRPr="00925AEC">
        <w:rPr>
          <w:rFonts w:ascii="Chalkboard" w:hAnsi="Chalkboard"/>
          <w:i/>
        </w:rPr>
        <w:t xml:space="preserve"> (nº d</w:t>
      </w:r>
      <w:r>
        <w:rPr>
          <w:rFonts w:ascii="Chalkboard" w:hAnsi="Chalkboard"/>
          <w:i/>
        </w:rPr>
        <w:t>e la sala</w:t>
      </w:r>
      <w:r>
        <w:rPr>
          <w:rFonts w:ascii="Chalkboard" w:hAnsi="Chalkboard"/>
        </w:rPr>
        <w:t>)</w:t>
      </w:r>
      <w:r w:rsidRPr="00C74EC3">
        <w:rPr>
          <w:rFonts w:ascii="Chalkboard" w:hAnsi="Chalkboard"/>
        </w:rPr>
        <w:t>: con una superficie de ___ m</w:t>
      </w:r>
      <w:proofErr w:type="gramStart"/>
      <w:r w:rsidRPr="00C74EC3">
        <w:rPr>
          <w:rFonts w:ascii="Cambria" w:hAnsi="Cambria" w:cs="Cambria"/>
        </w:rPr>
        <w:t>²</w:t>
      </w:r>
      <w:r w:rsidRPr="00C74EC3">
        <w:rPr>
          <w:rFonts w:ascii="Chalkboard" w:hAnsi="Chalkboard"/>
        </w:rPr>
        <w:t xml:space="preserve"> </w:t>
      </w:r>
      <w:r w:rsidR="001F3394" w:rsidRPr="00C74EC3">
        <w:rPr>
          <w:rFonts w:ascii="Chalkboard" w:hAnsi="Chalkboard"/>
        </w:rPr>
        <w:t xml:space="preserve"> y</w:t>
      </w:r>
      <w:proofErr w:type="gramEnd"/>
      <w:r w:rsidR="001F3394" w:rsidRPr="00C74EC3">
        <w:rPr>
          <w:rFonts w:ascii="Chalkboard" w:hAnsi="Chalkboard"/>
        </w:rPr>
        <w:t xml:space="preserve"> que será la zona destinada </w:t>
      </w:r>
      <w:r w:rsidR="00E139F8">
        <w:rPr>
          <w:rFonts w:ascii="Chalkboard" w:hAnsi="Chalkboard"/>
        </w:rPr>
        <w:t xml:space="preserve">al </w:t>
      </w:r>
      <w:r w:rsidR="00E139F8" w:rsidRPr="009829DD">
        <w:rPr>
          <w:rFonts w:ascii="Chalkboard" w:hAnsi="Chalkboard"/>
          <w:b/>
        </w:rPr>
        <w:t>centro de acopio</w:t>
      </w:r>
      <w:r w:rsidR="00E139F8">
        <w:rPr>
          <w:rFonts w:ascii="Chalkboard" w:hAnsi="Chalkboard"/>
        </w:rPr>
        <w:t xml:space="preserve"> </w:t>
      </w:r>
      <w:r w:rsidR="001F3394" w:rsidRPr="00C74EC3">
        <w:rPr>
          <w:rFonts w:ascii="Chalkboard" w:hAnsi="Chalkboard"/>
        </w:rPr>
        <w:t xml:space="preserve">acorde a las especificaciones realizadas en el anterior punto de esta memoria. La recepción y expedición de la fruta se realizará por una puerta de </w:t>
      </w:r>
      <w:r w:rsidR="0090485B">
        <w:rPr>
          <w:rFonts w:ascii="Chalkboard" w:hAnsi="Chalkboard"/>
        </w:rPr>
        <w:t>2,22</w:t>
      </w:r>
      <w:r w:rsidR="001F3394" w:rsidRPr="00C74EC3">
        <w:rPr>
          <w:rFonts w:ascii="Chalkboard" w:hAnsi="Chalkboard"/>
        </w:rPr>
        <w:t xml:space="preserve"> m. de ancho, y en el interior del almacén existe un sumidero de tipo </w:t>
      </w:r>
      <w:r w:rsidR="00632004" w:rsidRPr="00C74EC3">
        <w:rPr>
          <w:rFonts w:ascii="Chalkboard" w:hAnsi="Chalkboard"/>
        </w:rPr>
        <w:t>sinfónico</w:t>
      </w:r>
      <w:r w:rsidR="001F3394" w:rsidRPr="00C74EC3">
        <w:rPr>
          <w:rFonts w:ascii="Chalkboard" w:hAnsi="Chalkboard"/>
        </w:rPr>
        <w:t xml:space="preserve">. La iluminación se realiza por </w:t>
      </w:r>
      <w:r w:rsidR="0090485B">
        <w:rPr>
          <w:rFonts w:ascii="Chalkboard" w:hAnsi="Chalkboard"/>
        </w:rPr>
        <w:t>6</w:t>
      </w:r>
      <w:r w:rsidR="001F3394" w:rsidRPr="00C74EC3">
        <w:rPr>
          <w:rFonts w:ascii="Chalkboard" w:hAnsi="Chalkboard"/>
        </w:rPr>
        <w:t xml:space="preserve"> lámparas </w:t>
      </w:r>
      <w:r w:rsidR="00E139F8">
        <w:rPr>
          <w:rFonts w:ascii="Chalkboard" w:hAnsi="Chalkboard"/>
        </w:rPr>
        <w:t>led</w:t>
      </w:r>
      <w:r w:rsidR="001F3394" w:rsidRPr="00C74EC3">
        <w:rPr>
          <w:rFonts w:ascii="Chalkboard" w:hAnsi="Chalkboard"/>
        </w:rPr>
        <w:t xml:space="preserve"> cada una, que a su vez están protegidas por una pantalla de plástico duro, liso y </w:t>
      </w:r>
      <w:r w:rsidR="00701624" w:rsidRPr="00C74EC3">
        <w:rPr>
          <w:rFonts w:ascii="Chalkboard" w:hAnsi="Chalkboard"/>
        </w:rPr>
        <w:t>transparente. Existe</w:t>
      </w:r>
      <w:r w:rsidR="001F3394" w:rsidRPr="00C74EC3">
        <w:rPr>
          <w:rFonts w:ascii="Chalkboard" w:hAnsi="Chalkboard"/>
        </w:rPr>
        <w:t xml:space="preserve"> en la pared medianil</w:t>
      </w:r>
      <w:r w:rsidR="0090485B">
        <w:rPr>
          <w:rFonts w:ascii="Chalkboard" w:hAnsi="Chalkboard"/>
        </w:rPr>
        <w:t xml:space="preserve"> 1</w:t>
      </w:r>
      <w:r w:rsidR="001F3394" w:rsidRPr="00C74EC3">
        <w:rPr>
          <w:rFonts w:ascii="Chalkboard" w:hAnsi="Chalkboard"/>
        </w:rPr>
        <w:t xml:space="preserve"> punto de agua (también de suministro de agua potable) con su correspondiente grifo </w:t>
      </w:r>
      <w:r w:rsidR="00E139F8">
        <w:rPr>
          <w:rFonts w:ascii="Chalkboard" w:hAnsi="Chalkboard"/>
        </w:rPr>
        <w:t>o</w:t>
      </w:r>
      <w:r w:rsidR="001F3394" w:rsidRPr="00C74EC3">
        <w:rPr>
          <w:rFonts w:ascii="Chalkboard" w:hAnsi="Chalkboard"/>
        </w:rPr>
        <w:t xml:space="preserve"> </w:t>
      </w:r>
      <w:r w:rsidR="00E139F8" w:rsidRPr="00C74EC3">
        <w:rPr>
          <w:rFonts w:ascii="Chalkboard" w:hAnsi="Chalkboard"/>
        </w:rPr>
        <w:t>manguera</w:t>
      </w:r>
      <w:r w:rsidR="00E139F8">
        <w:rPr>
          <w:rFonts w:ascii="Chalkboard" w:hAnsi="Chalkboard"/>
        </w:rPr>
        <w:t>.</w:t>
      </w:r>
      <w:r w:rsidR="00E139F8" w:rsidRPr="00C74EC3">
        <w:rPr>
          <w:rFonts w:ascii="Chalkboard" w:hAnsi="Chalkboard"/>
        </w:rPr>
        <w:t xml:space="preserve"> A</w:t>
      </w:r>
      <w:r w:rsidR="001F3394" w:rsidRPr="00C74EC3">
        <w:rPr>
          <w:rFonts w:ascii="Chalkboard" w:hAnsi="Chalkboard"/>
        </w:rPr>
        <w:t xml:space="preserve"> ambos extremos de esta parte, es decir, tanto cercano a la entrada como al fondo </w:t>
      </w:r>
      <w:r w:rsidR="00E139F8" w:rsidRPr="00C74EC3">
        <w:rPr>
          <w:rFonts w:ascii="Chalkboard" w:hAnsi="Chalkboard"/>
        </w:rPr>
        <w:t>existe</w:t>
      </w:r>
      <w:r w:rsidR="00632004">
        <w:rPr>
          <w:rFonts w:ascii="Chalkboard" w:hAnsi="Chalkboard"/>
        </w:rPr>
        <w:t xml:space="preserve"> 2</w:t>
      </w:r>
      <w:r w:rsidR="001F3394" w:rsidRPr="00E139F8">
        <w:rPr>
          <w:rFonts w:ascii="Chalkboard" w:hAnsi="Chalkboard"/>
          <w:i/>
        </w:rPr>
        <w:t xml:space="preserve"> </w:t>
      </w:r>
      <w:r w:rsidR="001F3394" w:rsidRPr="00C74EC3">
        <w:rPr>
          <w:rFonts w:ascii="Chalkboard" w:hAnsi="Chalkboard"/>
        </w:rPr>
        <w:t>lámparas ultravioletas de lucha contra insectos.</w:t>
      </w:r>
    </w:p>
    <w:p w14:paraId="08F380BC" w14:textId="6E0B5FB9" w:rsidR="001F3394" w:rsidRDefault="009829DD" w:rsidP="00D90131">
      <w:pPr>
        <w:numPr>
          <w:ilvl w:val="0"/>
          <w:numId w:val="12"/>
        </w:numPr>
        <w:tabs>
          <w:tab w:val="clear" w:pos="720"/>
          <w:tab w:val="num" w:pos="435"/>
          <w:tab w:val="left" w:pos="1470"/>
        </w:tabs>
        <w:suppressAutoHyphens/>
        <w:spacing w:before="240" w:after="240" w:line="276" w:lineRule="auto"/>
        <w:ind w:left="435"/>
        <w:jc w:val="both"/>
        <w:rPr>
          <w:rFonts w:ascii="Chalkboard" w:hAnsi="Chalkboard"/>
        </w:rPr>
      </w:pPr>
      <w:r>
        <w:rPr>
          <w:rFonts w:ascii="Chalkboard" w:hAnsi="Chalkboard"/>
        </w:rPr>
        <w:t>Sala __</w:t>
      </w:r>
      <w:r w:rsidRPr="00925AEC">
        <w:rPr>
          <w:rFonts w:ascii="Chalkboard" w:hAnsi="Chalkboard"/>
          <w:i/>
        </w:rPr>
        <w:t xml:space="preserve"> (nº d</w:t>
      </w:r>
      <w:r>
        <w:rPr>
          <w:rFonts w:ascii="Chalkboard" w:hAnsi="Chalkboard"/>
          <w:i/>
        </w:rPr>
        <w:t>e la sala</w:t>
      </w:r>
      <w:r>
        <w:rPr>
          <w:rFonts w:ascii="Chalkboard" w:hAnsi="Chalkboard"/>
        </w:rPr>
        <w:t>)</w:t>
      </w:r>
      <w:r w:rsidRPr="00C74EC3">
        <w:rPr>
          <w:rFonts w:ascii="Chalkboard" w:hAnsi="Chalkboard"/>
        </w:rPr>
        <w:t xml:space="preserve">: </w:t>
      </w:r>
      <w:r w:rsidR="00632004">
        <w:rPr>
          <w:rFonts w:ascii="Chalkboard" w:hAnsi="Chalkboard"/>
        </w:rPr>
        <w:t>E</w:t>
      </w:r>
      <w:r w:rsidR="001F3394" w:rsidRPr="00C74EC3">
        <w:rPr>
          <w:rFonts w:ascii="Chalkboard" w:hAnsi="Chalkboard"/>
        </w:rPr>
        <w:t xml:space="preserve">spacio destinado </w:t>
      </w:r>
      <w:r w:rsidR="001F3394" w:rsidRPr="009829DD">
        <w:rPr>
          <w:rFonts w:ascii="Chalkboard" w:hAnsi="Chalkboard"/>
          <w:b/>
        </w:rPr>
        <w:t>almacén de envases</w:t>
      </w:r>
      <w:r w:rsidR="001F3394" w:rsidRPr="00C74EC3">
        <w:rPr>
          <w:rFonts w:ascii="Chalkboard" w:hAnsi="Chalkboard"/>
        </w:rPr>
        <w:t xml:space="preserve"> y demás insumos, se compone </w:t>
      </w:r>
      <w:r w:rsidR="00AB28E4" w:rsidRPr="00C74EC3">
        <w:rPr>
          <w:rFonts w:ascii="Chalkboard" w:hAnsi="Chalkboard"/>
        </w:rPr>
        <w:t xml:space="preserve">de </w:t>
      </w:r>
      <w:r w:rsidR="00632004">
        <w:rPr>
          <w:rFonts w:ascii="Chalkboard" w:hAnsi="Chalkboard"/>
        </w:rPr>
        <w:t xml:space="preserve">5,21 </w:t>
      </w:r>
      <w:r w:rsidR="001F3394" w:rsidRPr="00C74EC3">
        <w:rPr>
          <w:rFonts w:ascii="Chalkboard" w:hAnsi="Chalkboard"/>
        </w:rPr>
        <w:t>m</w:t>
      </w:r>
      <w:r w:rsidR="001F3394" w:rsidRPr="00C74EC3">
        <w:rPr>
          <w:rFonts w:ascii="Cambria" w:hAnsi="Cambria" w:cs="Cambria"/>
        </w:rPr>
        <w:t>²</w:t>
      </w:r>
      <w:r w:rsidR="001F3394" w:rsidRPr="00C74EC3">
        <w:rPr>
          <w:rFonts w:ascii="Chalkboard" w:hAnsi="Chalkboard"/>
        </w:rPr>
        <w:t xml:space="preserve">. La recepción y expedición de los envases se realizará por una puerta de </w:t>
      </w:r>
      <w:r w:rsidR="00632004">
        <w:rPr>
          <w:rFonts w:ascii="Chalkboard" w:hAnsi="Chalkboard"/>
        </w:rPr>
        <w:t>0,72</w:t>
      </w:r>
      <w:r w:rsidR="001F3394" w:rsidRPr="00C74EC3">
        <w:rPr>
          <w:rFonts w:ascii="Chalkboard" w:hAnsi="Chalkboard"/>
        </w:rPr>
        <w:t xml:space="preserve"> m. de ancho, de una sola hoja. La iluminación se realiza por </w:t>
      </w:r>
      <w:r w:rsidR="00632004">
        <w:rPr>
          <w:rFonts w:ascii="Chalkboard" w:hAnsi="Chalkboard"/>
        </w:rPr>
        <w:t>1</w:t>
      </w:r>
      <w:r w:rsidR="001F3394" w:rsidRPr="00C74EC3">
        <w:rPr>
          <w:rFonts w:ascii="Chalkboard" w:hAnsi="Chalkboard"/>
        </w:rPr>
        <w:t xml:space="preserve"> </w:t>
      </w:r>
      <w:r w:rsidR="002D61AE" w:rsidRPr="00C74EC3">
        <w:rPr>
          <w:rFonts w:ascii="Chalkboard" w:hAnsi="Chalkboard"/>
        </w:rPr>
        <w:t>lámpara</w:t>
      </w:r>
      <w:r w:rsidR="001F3394" w:rsidRPr="00C74EC3">
        <w:rPr>
          <w:rFonts w:ascii="Chalkboard" w:hAnsi="Chalkboard"/>
        </w:rPr>
        <w:t xml:space="preserve"> </w:t>
      </w:r>
      <w:r w:rsidR="00E139F8">
        <w:rPr>
          <w:rFonts w:ascii="Chalkboard" w:hAnsi="Chalkboard"/>
        </w:rPr>
        <w:t>led</w:t>
      </w:r>
      <w:r w:rsidR="001F3394" w:rsidRPr="00C74EC3">
        <w:rPr>
          <w:rFonts w:ascii="Chalkboard" w:hAnsi="Chalkboard"/>
        </w:rPr>
        <w:t xml:space="preserve">, que a su vez están protegidas por una pantalla de plástico duro, liso y transparente. En esta zona hay un armario donde se guardarán los útiles y el material de limpieza. </w:t>
      </w:r>
    </w:p>
    <w:p w14:paraId="351064ED" w14:textId="77777777" w:rsidR="009829DD" w:rsidRDefault="009829DD" w:rsidP="009829DD">
      <w:pPr>
        <w:numPr>
          <w:ilvl w:val="0"/>
          <w:numId w:val="12"/>
        </w:numPr>
        <w:tabs>
          <w:tab w:val="clear" w:pos="720"/>
          <w:tab w:val="num" w:pos="435"/>
          <w:tab w:val="left" w:pos="1470"/>
        </w:tabs>
        <w:suppressAutoHyphens/>
        <w:spacing w:before="240" w:after="240" w:line="276" w:lineRule="auto"/>
        <w:ind w:left="435"/>
        <w:jc w:val="both"/>
        <w:rPr>
          <w:rFonts w:ascii="Chalkboard" w:hAnsi="Chalkboard"/>
        </w:rPr>
      </w:pPr>
      <w:r>
        <w:rPr>
          <w:rFonts w:ascii="Chalkboard" w:hAnsi="Chalkboard"/>
        </w:rPr>
        <w:t>Sala __</w:t>
      </w:r>
      <w:r w:rsidRPr="00925AEC">
        <w:rPr>
          <w:rFonts w:ascii="Chalkboard" w:hAnsi="Chalkboard"/>
          <w:i/>
        </w:rPr>
        <w:t xml:space="preserve"> (nº d</w:t>
      </w:r>
      <w:r>
        <w:rPr>
          <w:rFonts w:ascii="Chalkboard" w:hAnsi="Chalkboard"/>
          <w:i/>
        </w:rPr>
        <w:t>e la sala</w:t>
      </w:r>
      <w:r>
        <w:rPr>
          <w:rFonts w:ascii="Chalkboard" w:hAnsi="Chalkboard"/>
        </w:rPr>
        <w:t xml:space="preserve">): espacio destinado </w:t>
      </w:r>
      <w:r w:rsidRPr="009829DD">
        <w:rPr>
          <w:rFonts w:ascii="Chalkboard" w:hAnsi="Chalkboard"/>
          <w:b/>
        </w:rPr>
        <w:t>almacén de materias primas</w:t>
      </w:r>
      <w:r>
        <w:rPr>
          <w:rFonts w:ascii="Chalkboard" w:hAnsi="Chalkboard"/>
        </w:rPr>
        <w:t xml:space="preserve"> con una superficie de _____ m</w:t>
      </w:r>
      <w:r>
        <w:rPr>
          <w:rFonts w:ascii="Chalkboard" w:hAnsi="Chalkboard"/>
          <w:vertAlign w:val="superscript"/>
        </w:rPr>
        <w:t>2</w:t>
      </w:r>
      <w:r>
        <w:rPr>
          <w:rFonts w:ascii="Chalkboard" w:hAnsi="Chalkboard"/>
        </w:rPr>
        <w:t xml:space="preserve">. </w:t>
      </w:r>
    </w:p>
    <w:p w14:paraId="2F694D82" w14:textId="6E124A41" w:rsidR="009829DD" w:rsidRDefault="009829DD" w:rsidP="009829DD">
      <w:pPr>
        <w:numPr>
          <w:ilvl w:val="0"/>
          <w:numId w:val="12"/>
        </w:numPr>
        <w:tabs>
          <w:tab w:val="clear" w:pos="720"/>
          <w:tab w:val="num" w:pos="435"/>
          <w:tab w:val="left" w:pos="1470"/>
        </w:tabs>
        <w:suppressAutoHyphens/>
        <w:spacing w:before="240" w:after="240" w:line="276" w:lineRule="auto"/>
        <w:ind w:left="435"/>
        <w:jc w:val="both"/>
        <w:rPr>
          <w:rFonts w:ascii="Chalkboard" w:hAnsi="Chalkboard"/>
        </w:rPr>
      </w:pPr>
      <w:r>
        <w:rPr>
          <w:rFonts w:ascii="Chalkboard" w:hAnsi="Chalkboard"/>
        </w:rPr>
        <w:t>Sala __</w:t>
      </w:r>
      <w:r w:rsidRPr="00925AEC">
        <w:rPr>
          <w:rFonts w:ascii="Chalkboard" w:hAnsi="Chalkboard"/>
          <w:i/>
        </w:rPr>
        <w:t xml:space="preserve"> (nº d</w:t>
      </w:r>
      <w:r>
        <w:rPr>
          <w:rFonts w:ascii="Chalkboard" w:hAnsi="Chalkboard"/>
          <w:i/>
        </w:rPr>
        <w:t>e la sala</w:t>
      </w:r>
      <w:r>
        <w:rPr>
          <w:rFonts w:ascii="Chalkboard" w:hAnsi="Chalkboard"/>
        </w:rPr>
        <w:t>): espacio destinado</w:t>
      </w:r>
      <w:r>
        <w:rPr>
          <w:rFonts w:ascii="Chalkboard" w:hAnsi="Chalkboard"/>
        </w:rPr>
        <w:t xml:space="preserve"> a</w:t>
      </w:r>
      <w:r>
        <w:rPr>
          <w:rFonts w:ascii="Chalkboard" w:hAnsi="Chalkboard"/>
        </w:rPr>
        <w:t xml:space="preserve"> </w:t>
      </w:r>
      <w:r w:rsidRPr="009829DD">
        <w:rPr>
          <w:rFonts w:ascii="Chalkboard" w:hAnsi="Chalkboard"/>
          <w:b/>
        </w:rPr>
        <w:t>oficina</w:t>
      </w:r>
      <w:r>
        <w:rPr>
          <w:rFonts w:ascii="Chalkboard" w:hAnsi="Chalkboard"/>
        </w:rPr>
        <w:t xml:space="preserve"> con una superficie de _____ m</w:t>
      </w:r>
      <w:r>
        <w:rPr>
          <w:rFonts w:ascii="Chalkboard" w:hAnsi="Chalkboard"/>
          <w:vertAlign w:val="superscript"/>
        </w:rPr>
        <w:t>2</w:t>
      </w:r>
      <w:r>
        <w:rPr>
          <w:rFonts w:ascii="Chalkboard" w:hAnsi="Chalkboard"/>
        </w:rPr>
        <w:t xml:space="preserve">. </w:t>
      </w:r>
    </w:p>
    <w:p w14:paraId="71A992A4" w14:textId="7A04EF35" w:rsidR="009829DD" w:rsidRDefault="009829DD" w:rsidP="009829DD">
      <w:pPr>
        <w:tabs>
          <w:tab w:val="left" w:pos="1470"/>
        </w:tabs>
        <w:suppressAutoHyphens/>
        <w:spacing w:before="240" w:after="240" w:line="276" w:lineRule="auto"/>
        <w:jc w:val="both"/>
        <w:rPr>
          <w:rFonts w:ascii="Chalkboard" w:hAnsi="Chalkboard"/>
          <w:b/>
          <w:i/>
        </w:rPr>
      </w:pPr>
      <w:r w:rsidRPr="009829DD">
        <w:rPr>
          <w:rFonts w:ascii="Chalkboard" w:hAnsi="Chalkboard"/>
          <w:b/>
          <w:i/>
        </w:rPr>
        <w:t>(Si se dispone de más sala, todos los espacios se ubican en la misma sala o el baño se encuentra en otra dependencia cercana indicarlo en el siguiente cuadro)</w:t>
      </w:r>
    </w:p>
    <w:p w14:paraId="2A59AFDA" w14:textId="4DBC11BD" w:rsidR="009829DD" w:rsidRDefault="009829DD" w:rsidP="009829DD">
      <w:pPr>
        <w:tabs>
          <w:tab w:val="left" w:pos="1470"/>
        </w:tabs>
        <w:suppressAutoHyphens/>
        <w:spacing w:before="240" w:after="240" w:line="276" w:lineRule="auto"/>
        <w:jc w:val="both"/>
        <w:rPr>
          <w:rFonts w:ascii="Chalkboard" w:hAnsi="Chalkboard"/>
          <w:b/>
          <w:i/>
        </w:rPr>
      </w:pPr>
    </w:p>
    <w:p w14:paraId="43016DCE" w14:textId="77777777" w:rsidR="009829DD" w:rsidRPr="009829DD" w:rsidRDefault="009829DD" w:rsidP="009829DD">
      <w:pPr>
        <w:tabs>
          <w:tab w:val="left" w:pos="1470"/>
        </w:tabs>
        <w:suppressAutoHyphens/>
        <w:spacing w:before="240" w:after="240" w:line="276" w:lineRule="auto"/>
        <w:jc w:val="both"/>
        <w:rPr>
          <w:rFonts w:ascii="Chalkboard" w:hAnsi="Chalkboard"/>
          <w:b/>
          <w:i/>
        </w:rPr>
      </w:pPr>
    </w:p>
    <w:tbl>
      <w:tblPr>
        <w:tblStyle w:val="Tablaconcuadrcula"/>
        <w:tblW w:w="0" w:type="auto"/>
        <w:tblInd w:w="75" w:type="dxa"/>
        <w:tblLook w:val="04A0" w:firstRow="1" w:lastRow="0" w:firstColumn="1" w:lastColumn="0" w:noHBand="0" w:noVBand="1"/>
      </w:tblPr>
      <w:tblGrid>
        <w:gridCol w:w="8413"/>
      </w:tblGrid>
      <w:tr w:rsidR="009829DD" w14:paraId="66CD87C8" w14:textId="77777777" w:rsidTr="006A3A70">
        <w:tc>
          <w:tcPr>
            <w:tcW w:w="8488" w:type="dxa"/>
            <w:shd w:val="clear" w:color="auto" w:fill="C5E0B3" w:themeFill="accent6" w:themeFillTint="66"/>
            <w:vAlign w:val="center"/>
          </w:tcPr>
          <w:p w14:paraId="116B9205" w14:textId="77777777" w:rsidR="009829DD" w:rsidRPr="00925AEC" w:rsidRDefault="009829DD" w:rsidP="006A3A70">
            <w:pPr>
              <w:tabs>
                <w:tab w:val="left" w:pos="1470"/>
              </w:tabs>
              <w:suppressAutoHyphens/>
              <w:spacing w:after="240" w:line="276" w:lineRule="auto"/>
              <w:jc w:val="center"/>
              <w:rPr>
                <w:rFonts w:ascii="Chalkboard" w:hAnsi="Chalkboard"/>
                <w:b/>
                <w:sz w:val="24"/>
                <w:szCs w:val="24"/>
              </w:rPr>
            </w:pPr>
            <w:r w:rsidRPr="00925AEC">
              <w:rPr>
                <w:rFonts w:ascii="Chalkboard" w:hAnsi="Chalkboard"/>
                <w:b/>
                <w:sz w:val="24"/>
                <w:szCs w:val="24"/>
              </w:rPr>
              <w:lastRenderedPageBreak/>
              <w:t>COMENTARIOS</w:t>
            </w:r>
          </w:p>
        </w:tc>
      </w:tr>
      <w:tr w:rsidR="009829DD" w14:paraId="1AE0687D" w14:textId="77777777" w:rsidTr="006A3A70">
        <w:tc>
          <w:tcPr>
            <w:tcW w:w="8488" w:type="dxa"/>
            <w:shd w:val="clear" w:color="auto" w:fill="E2EFD9" w:themeFill="accent6" w:themeFillTint="33"/>
          </w:tcPr>
          <w:p w14:paraId="75DEE5CF" w14:textId="77777777" w:rsidR="009829DD" w:rsidRDefault="009829DD" w:rsidP="006A3A70">
            <w:pPr>
              <w:tabs>
                <w:tab w:val="left" w:pos="1470"/>
              </w:tabs>
              <w:suppressAutoHyphens/>
              <w:spacing w:after="240" w:line="276" w:lineRule="auto"/>
              <w:rPr>
                <w:rFonts w:ascii="Chalkboard" w:hAnsi="Chalkboard"/>
              </w:rPr>
            </w:pPr>
          </w:p>
          <w:p w14:paraId="03233475" w14:textId="77777777" w:rsidR="009829DD" w:rsidRDefault="009829DD" w:rsidP="006A3A70">
            <w:pPr>
              <w:tabs>
                <w:tab w:val="left" w:pos="1470"/>
              </w:tabs>
              <w:suppressAutoHyphens/>
              <w:spacing w:after="240" w:line="276" w:lineRule="auto"/>
              <w:rPr>
                <w:rFonts w:ascii="Chalkboard" w:hAnsi="Chalkboard"/>
              </w:rPr>
            </w:pPr>
          </w:p>
          <w:p w14:paraId="78A02286" w14:textId="77777777" w:rsidR="009829DD" w:rsidRDefault="009829DD" w:rsidP="006A3A70">
            <w:pPr>
              <w:tabs>
                <w:tab w:val="left" w:pos="1470"/>
              </w:tabs>
              <w:suppressAutoHyphens/>
              <w:spacing w:after="240" w:line="276" w:lineRule="auto"/>
              <w:rPr>
                <w:rFonts w:ascii="Chalkboard" w:hAnsi="Chalkboard"/>
              </w:rPr>
            </w:pPr>
          </w:p>
          <w:p w14:paraId="32596D76" w14:textId="77777777" w:rsidR="009829DD" w:rsidRDefault="009829DD" w:rsidP="006A3A70">
            <w:pPr>
              <w:tabs>
                <w:tab w:val="left" w:pos="1470"/>
              </w:tabs>
              <w:suppressAutoHyphens/>
              <w:spacing w:after="240" w:line="276" w:lineRule="auto"/>
              <w:rPr>
                <w:rFonts w:ascii="Chalkboard" w:hAnsi="Chalkboard"/>
              </w:rPr>
            </w:pPr>
          </w:p>
          <w:p w14:paraId="2BC91F4F" w14:textId="77777777" w:rsidR="009829DD" w:rsidRDefault="009829DD" w:rsidP="006A3A70">
            <w:pPr>
              <w:tabs>
                <w:tab w:val="left" w:pos="1470"/>
              </w:tabs>
              <w:suppressAutoHyphens/>
              <w:spacing w:after="240" w:line="276" w:lineRule="auto"/>
              <w:rPr>
                <w:rFonts w:ascii="Chalkboard" w:hAnsi="Chalkboard"/>
              </w:rPr>
            </w:pPr>
          </w:p>
          <w:p w14:paraId="5DC2F290" w14:textId="77777777" w:rsidR="009829DD" w:rsidRDefault="009829DD" w:rsidP="006A3A70">
            <w:pPr>
              <w:tabs>
                <w:tab w:val="left" w:pos="1470"/>
              </w:tabs>
              <w:suppressAutoHyphens/>
              <w:spacing w:after="240" w:line="276" w:lineRule="auto"/>
              <w:rPr>
                <w:rFonts w:ascii="Chalkboard" w:hAnsi="Chalkboard"/>
              </w:rPr>
            </w:pPr>
          </w:p>
        </w:tc>
      </w:tr>
    </w:tbl>
    <w:p w14:paraId="4EB78657" w14:textId="77777777" w:rsidR="009829DD" w:rsidRDefault="009829DD" w:rsidP="009829DD">
      <w:pPr>
        <w:tabs>
          <w:tab w:val="left" w:pos="1470"/>
        </w:tabs>
        <w:suppressAutoHyphens/>
        <w:spacing w:before="240" w:after="240" w:line="276" w:lineRule="auto"/>
        <w:ind w:left="75"/>
        <w:jc w:val="both"/>
        <w:rPr>
          <w:rFonts w:ascii="Chalkboard" w:hAnsi="Chalkboard"/>
        </w:rPr>
      </w:pPr>
    </w:p>
    <w:p w14:paraId="17FB6464" w14:textId="77777777" w:rsidR="001F3394" w:rsidRPr="00AB28E4" w:rsidRDefault="001F3394" w:rsidP="00A5155E">
      <w:pPr>
        <w:pStyle w:val="INDMTS"/>
      </w:pPr>
      <w:r w:rsidRPr="00AB28E4">
        <w:t xml:space="preserve"> </w:t>
      </w:r>
      <w:bookmarkStart w:id="56" w:name="_Toc78187992"/>
      <w:r w:rsidRPr="00AB28E4">
        <w:t>DEFINICIÓN DEL PRODUCTO</w:t>
      </w:r>
      <w:bookmarkEnd w:id="56"/>
    </w:p>
    <w:p w14:paraId="22470BC0" w14:textId="159E0412" w:rsidR="001F3394" w:rsidRPr="00632004" w:rsidRDefault="001F3394" w:rsidP="00116FD1">
      <w:pPr>
        <w:tabs>
          <w:tab w:val="left" w:pos="1470"/>
        </w:tabs>
        <w:spacing w:before="240" w:after="240" w:line="276" w:lineRule="auto"/>
        <w:jc w:val="both"/>
        <w:rPr>
          <w:rFonts w:ascii="Chalkboard" w:eastAsia="Cambria" w:hAnsi="Chalkboard"/>
        </w:rPr>
      </w:pPr>
      <w:r w:rsidRPr="00C74EC3">
        <w:rPr>
          <w:rFonts w:ascii="Chalkboard" w:eastAsia="Cambria" w:hAnsi="Chalkboard"/>
        </w:rPr>
        <w:t xml:space="preserve">En esta industria se </w:t>
      </w:r>
      <w:r w:rsidR="00AB28E4" w:rsidRPr="00C74EC3">
        <w:rPr>
          <w:rFonts w:ascii="Chalkboard" w:eastAsia="Cambria" w:hAnsi="Chalkboard"/>
        </w:rPr>
        <w:t>almacenan,</w:t>
      </w:r>
      <w:r w:rsidRPr="00C74EC3">
        <w:rPr>
          <w:rFonts w:ascii="Chalkboard" w:eastAsia="Cambria" w:hAnsi="Chalkboard"/>
        </w:rPr>
        <w:t xml:space="preserve"> envasan y comercializan </w:t>
      </w:r>
      <w:r w:rsidR="009829DD">
        <w:rPr>
          <w:rFonts w:ascii="Chalkboard" w:eastAsia="Cambria" w:hAnsi="Chalkboard"/>
        </w:rPr>
        <w:t>__ (</w:t>
      </w:r>
      <w:r w:rsidR="009829DD" w:rsidRPr="00AB28E4">
        <w:rPr>
          <w:rFonts w:ascii="Chalkboard" w:eastAsia="Cambria" w:hAnsi="Chalkboard"/>
          <w:i/>
        </w:rPr>
        <w:t>nº)</w:t>
      </w:r>
      <w:r w:rsidR="009829DD">
        <w:rPr>
          <w:rFonts w:ascii="Chalkboard" w:eastAsia="Cambria" w:hAnsi="Chalkboard"/>
          <w:i/>
        </w:rPr>
        <w:t xml:space="preserve"> </w:t>
      </w:r>
      <w:r w:rsidR="009829DD" w:rsidRPr="009829DD">
        <w:rPr>
          <w:rFonts w:ascii="Chalkboard" w:eastAsia="Cambria" w:hAnsi="Chalkboard"/>
        </w:rPr>
        <w:t xml:space="preserve">tipos </w:t>
      </w:r>
      <w:r w:rsidRPr="00C74EC3">
        <w:rPr>
          <w:rFonts w:ascii="Chalkboard" w:eastAsia="Cambria" w:hAnsi="Chalkboard"/>
        </w:rPr>
        <w:t>de producciones</w:t>
      </w:r>
      <w:r w:rsidR="00AB28E4">
        <w:rPr>
          <w:rFonts w:ascii="Chalkboard" w:eastAsia="Cambria" w:hAnsi="Chalkboard"/>
        </w:rPr>
        <w:t xml:space="preserve"> que son </w:t>
      </w:r>
      <w:r w:rsidR="009829DD">
        <w:rPr>
          <w:rFonts w:ascii="Chalkboard" w:eastAsia="Cambria" w:hAnsi="Chalkboard"/>
        </w:rPr>
        <w:t xml:space="preserve">________________ </w:t>
      </w:r>
      <w:r w:rsidR="009829DD" w:rsidRPr="00AB28E4">
        <w:rPr>
          <w:rFonts w:ascii="Chalkboard" w:eastAsia="Cambria" w:hAnsi="Chalkboard"/>
          <w:i/>
        </w:rPr>
        <w:t>(indique las materias primas)</w:t>
      </w:r>
      <w:r w:rsidR="00632004">
        <w:rPr>
          <w:rFonts w:ascii="Chalkboard" w:eastAsia="Cambria" w:hAnsi="Chalkboard"/>
        </w:rPr>
        <w:t xml:space="preserve"> mencionados en la memoria.</w:t>
      </w:r>
    </w:p>
    <w:p w14:paraId="1A9A79CD" w14:textId="77777777" w:rsidR="001F3394" w:rsidRPr="00C74EC3" w:rsidRDefault="00AB28E4" w:rsidP="00116FD1">
      <w:pPr>
        <w:autoSpaceDE w:val="0"/>
        <w:spacing w:before="240" w:after="240" w:line="276" w:lineRule="auto"/>
        <w:jc w:val="both"/>
        <w:rPr>
          <w:rFonts w:ascii="Chalkboard" w:eastAsia="Cambria" w:hAnsi="Chalkboard"/>
        </w:rPr>
      </w:pPr>
      <w:r w:rsidRPr="00C74EC3">
        <w:rPr>
          <w:rFonts w:ascii="Chalkboard" w:eastAsia="Cambria" w:hAnsi="Chalkboard"/>
        </w:rPr>
        <w:t>Est</w:t>
      </w:r>
      <w:r>
        <w:rPr>
          <w:rFonts w:ascii="Chalkboard" w:eastAsia="Cambria" w:hAnsi="Chalkboard"/>
        </w:rPr>
        <w:t>os productos</w:t>
      </w:r>
      <w:r w:rsidR="001F3394" w:rsidRPr="00C74EC3">
        <w:rPr>
          <w:rFonts w:ascii="Chalkboard" w:eastAsia="Cambria" w:hAnsi="Chalkboard"/>
        </w:rPr>
        <w:t xml:space="preserve"> cumple</w:t>
      </w:r>
      <w:r w:rsidR="00116FD1">
        <w:rPr>
          <w:rFonts w:ascii="Chalkboard" w:eastAsia="Cambria" w:hAnsi="Chalkboard"/>
        </w:rPr>
        <w:t>n</w:t>
      </w:r>
      <w:r w:rsidR="001F3394" w:rsidRPr="00C74EC3">
        <w:rPr>
          <w:rFonts w:ascii="Chalkboard" w:eastAsia="Cambria" w:hAnsi="Chalkboard"/>
        </w:rPr>
        <w:t xml:space="preserve"> lo establecido en el Reglamento 543/2011 de la Comisión de 7 de junio de 2011, por el que se establecen disposiciones de aplicación del Reglamento (CE) 1234/2007 del Consejo en los sectores de las frutas y hortalizas y de las frutas y hortalizas transformadas.</w:t>
      </w:r>
    </w:p>
    <w:p w14:paraId="333F7807" w14:textId="77777777" w:rsidR="001F3394" w:rsidRPr="00C74EC3" w:rsidRDefault="001F3394" w:rsidP="00116FD1">
      <w:pPr>
        <w:autoSpaceDE w:val="0"/>
        <w:spacing w:before="240" w:after="240" w:line="276" w:lineRule="auto"/>
        <w:jc w:val="both"/>
        <w:rPr>
          <w:rFonts w:ascii="Chalkboard" w:eastAsia="Cambria" w:hAnsi="Chalkboard"/>
        </w:rPr>
      </w:pPr>
      <w:r w:rsidRPr="00C74EC3">
        <w:rPr>
          <w:rFonts w:ascii="Chalkboard" w:eastAsia="Cambria" w:hAnsi="Chalkboard"/>
        </w:rPr>
        <w:t xml:space="preserve">ANEXO I </w:t>
      </w:r>
      <w:r w:rsidRPr="00C74EC3">
        <w:rPr>
          <w:rFonts w:ascii="Chalkboard" w:eastAsia="TimesNewRomanPS-BoldMT" w:hAnsi="Chalkboard"/>
        </w:rPr>
        <w:t>NORMAS DE COMERCIALIZACIÓN A LAS QUE SE HACE REFERENCIA EN EL ARTÍCULO 3:</w:t>
      </w:r>
    </w:p>
    <w:p w14:paraId="24EC741E" w14:textId="77777777" w:rsidR="001F3394" w:rsidRPr="00C74EC3" w:rsidRDefault="001F3394" w:rsidP="00116FD1">
      <w:pPr>
        <w:autoSpaceDE w:val="0"/>
        <w:spacing w:before="240" w:after="240" w:line="276" w:lineRule="auto"/>
        <w:jc w:val="both"/>
        <w:rPr>
          <w:rFonts w:ascii="Chalkboard" w:eastAsia="Cambria-BoldItalic" w:hAnsi="Chalkboard"/>
        </w:rPr>
      </w:pPr>
      <w:r w:rsidRPr="00C74EC3">
        <w:rPr>
          <w:rFonts w:ascii="Chalkboard" w:eastAsia="Cambria-BoldItalic" w:hAnsi="Chalkboard"/>
        </w:rPr>
        <w:t>PARTE A Norma de comercialización general</w:t>
      </w:r>
    </w:p>
    <w:p w14:paraId="1E2F78FE" w14:textId="77777777" w:rsidR="001F3394" w:rsidRPr="00C74EC3" w:rsidRDefault="001F3394" w:rsidP="00D90131">
      <w:pPr>
        <w:numPr>
          <w:ilvl w:val="0"/>
          <w:numId w:val="14"/>
        </w:numPr>
        <w:suppressAutoHyphens/>
        <w:autoSpaceDE w:val="0"/>
        <w:spacing w:before="240" w:after="240" w:line="276" w:lineRule="auto"/>
        <w:jc w:val="both"/>
        <w:rPr>
          <w:rFonts w:ascii="Chalkboard" w:eastAsia="Cambria-BoldItalic" w:hAnsi="Chalkboard"/>
          <w:b/>
          <w:bCs/>
        </w:rPr>
      </w:pPr>
      <w:r w:rsidRPr="00C74EC3">
        <w:rPr>
          <w:rFonts w:ascii="Chalkboard" w:eastAsia="Cambria-BoldItalic" w:hAnsi="Chalkboard"/>
          <w:b/>
          <w:bCs/>
        </w:rPr>
        <w:t>Requisitos mínimos de calidad</w:t>
      </w:r>
    </w:p>
    <w:p w14:paraId="1E4176CD" w14:textId="77777777" w:rsidR="001F3394" w:rsidRPr="00C74EC3" w:rsidRDefault="001F3394" w:rsidP="00116FD1">
      <w:pPr>
        <w:autoSpaceDE w:val="0"/>
        <w:spacing w:before="240" w:after="240" w:line="276" w:lineRule="auto"/>
        <w:jc w:val="both"/>
        <w:rPr>
          <w:rFonts w:ascii="Chalkboard" w:eastAsia="Cambria-Italic" w:hAnsi="Chalkboard"/>
        </w:rPr>
      </w:pPr>
      <w:r w:rsidRPr="00C74EC3">
        <w:rPr>
          <w:rFonts w:ascii="Chalkboard" w:eastAsia="Cambria-Italic" w:hAnsi="Chalkboard"/>
        </w:rPr>
        <w:t>Sujetos a las tolerancias permitidas, los productos deberán estar:</w:t>
      </w:r>
    </w:p>
    <w:p w14:paraId="507757BC"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t>Enteros,</w:t>
      </w:r>
    </w:p>
    <w:p w14:paraId="0D6DA928"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t>Sanos, quedando excluidos los productos que presenten podredumbre u otras alteraciones que los hagan impropios para el consumo,</w:t>
      </w:r>
    </w:p>
    <w:p w14:paraId="42FF1F8D"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t>limpios, prácticamente exentos de materias extrañas visibles,</w:t>
      </w:r>
    </w:p>
    <w:p w14:paraId="506A2AA8"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lastRenderedPageBreak/>
        <w:t>Prácticamente exentos de plagas,</w:t>
      </w:r>
    </w:p>
    <w:p w14:paraId="13F33EFC"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t>Prácticamente exentos de daños causados por plagas que afecten a la pulpa,</w:t>
      </w:r>
    </w:p>
    <w:p w14:paraId="75C3F5C0"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Italic" w:hAnsi="Chalkboard"/>
        </w:rPr>
      </w:pPr>
      <w:r w:rsidRPr="00C74EC3">
        <w:rPr>
          <w:rFonts w:ascii="Chalkboard" w:eastAsia="Cambria-Italic" w:hAnsi="Chalkboard"/>
        </w:rPr>
        <w:t>Exentos de humedad exterior anormal,</w:t>
      </w:r>
    </w:p>
    <w:p w14:paraId="79B7CD65"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 w:hAnsi="Chalkboard"/>
        </w:rPr>
      </w:pPr>
      <w:r w:rsidRPr="00C74EC3">
        <w:rPr>
          <w:rFonts w:ascii="Chalkboard" w:eastAsia="Cambria-Italic" w:hAnsi="Chalkboard"/>
        </w:rPr>
        <w:t>Exentos de olores y/o sabores extraños.</w:t>
      </w:r>
    </w:p>
    <w:p w14:paraId="1B4F8545" w14:textId="77777777" w:rsidR="001F3394" w:rsidRPr="00C74EC3" w:rsidRDefault="001F3394" w:rsidP="00D90131">
      <w:pPr>
        <w:numPr>
          <w:ilvl w:val="0"/>
          <w:numId w:val="15"/>
        </w:numPr>
        <w:suppressAutoHyphens/>
        <w:autoSpaceDE w:val="0"/>
        <w:spacing w:before="240" w:after="240" w:line="276" w:lineRule="auto"/>
        <w:jc w:val="both"/>
        <w:rPr>
          <w:rFonts w:ascii="Chalkboard" w:eastAsia="Cambria" w:hAnsi="Chalkboard"/>
        </w:rPr>
      </w:pPr>
      <w:r w:rsidRPr="00C74EC3">
        <w:rPr>
          <w:rFonts w:ascii="Chalkboard" w:eastAsia="Cambria-Italic" w:hAnsi="Chalkboard"/>
        </w:rPr>
        <w:t>Los productos deberán hallarse en un estado que les permita:</w:t>
      </w:r>
    </w:p>
    <w:p w14:paraId="54B858FE" w14:textId="77777777" w:rsidR="001F3394" w:rsidRPr="00C74EC3" w:rsidRDefault="001F3394" w:rsidP="00D90131">
      <w:pPr>
        <w:numPr>
          <w:ilvl w:val="0"/>
          <w:numId w:val="16"/>
        </w:numPr>
        <w:tabs>
          <w:tab w:val="clear" w:pos="720"/>
          <w:tab w:val="num" w:pos="1080"/>
        </w:tabs>
        <w:suppressAutoHyphens/>
        <w:autoSpaceDE w:val="0"/>
        <w:spacing w:before="240" w:after="240" w:line="276" w:lineRule="auto"/>
        <w:ind w:left="1080"/>
        <w:jc w:val="both"/>
        <w:rPr>
          <w:rFonts w:ascii="Chalkboard" w:eastAsia="Cambria-Italic" w:hAnsi="Chalkboard"/>
        </w:rPr>
      </w:pPr>
      <w:r w:rsidRPr="00C74EC3">
        <w:rPr>
          <w:rFonts w:ascii="Chalkboard" w:eastAsia="Cambria-Italic" w:hAnsi="Chalkboard"/>
        </w:rPr>
        <w:t>soportar su transporte y manipulación, y</w:t>
      </w:r>
    </w:p>
    <w:p w14:paraId="3F3AF991" w14:textId="77777777" w:rsidR="001F3394" w:rsidRPr="00C74EC3" w:rsidRDefault="001F3394" w:rsidP="00D90131">
      <w:pPr>
        <w:numPr>
          <w:ilvl w:val="0"/>
          <w:numId w:val="16"/>
        </w:numPr>
        <w:tabs>
          <w:tab w:val="clear" w:pos="720"/>
          <w:tab w:val="num" w:pos="1080"/>
        </w:tabs>
        <w:suppressAutoHyphens/>
        <w:autoSpaceDE w:val="0"/>
        <w:spacing w:before="240" w:after="240" w:line="276" w:lineRule="auto"/>
        <w:ind w:left="1080"/>
        <w:jc w:val="both"/>
        <w:rPr>
          <w:rFonts w:ascii="Chalkboard" w:eastAsia="Cambria-Italic" w:hAnsi="Chalkboard"/>
        </w:rPr>
      </w:pPr>
      <w:r w:rsidRPr="00C74EC3">
        <w:rPr>
          <w:rFonts w:ascii="Chalkboard" w:eastAsia="Cambria-Italic" w:hAnsi="Chalkboard"/>
        </w:rPr>
        <w:t>llegar en condiciones satisfactorias a su destino.</w:t>
      </w:r>
    </w:p>
    <w:p w14:paraId="5484FBBA" w14:textId="77777777" w:rsidR="001F3394" w:rsidRPr="00C74EC3" w:rsidRDefault="001F3394" w:rsidP="00D90131">
      <w:pPr>
        <w:numPr>
          <w:ilvl w:val="0"/>
          <w:numId w:val="17"/>
        </w:numPr>
        <w:suppressAutoHyphens/>
        <w:autoSpaceDE w:val="0"/>
        <w:spacing w:before="240" w:after="240" w:line="276" w:lineRule="auto"/>
        <w:jc w:val="both"/>
        <w:rPr>
          <w:rFonts w:ascii="Chalkboard" w:eastAsia="Cambria-BoldItalic" w:hAnsi="Chalkboard"/>
          <w:b/>
          <w:bCs/>
        </w:rPr>
      </w:pPr>
      <w:r w:rsidRPr="00C74EC3">
        <w:rPr>
          <w:rFonts w:ascii="Chalkboard" w:eastAsia="Cambria-BoldItalic" w:hAnsi="Chalkboard"/>
          <w:b/>
          <w:bCs/>
        </w:rPr>
        <w:t>Requisitos mínimos de madurez</w:t>
      </w:r>
    </w:p>
    <w:p w14:paraId="0CB9F66D" w14:textId="77777777" w:rsidR="001F3394" w:rsidRPr="00C74EC3" w:rsidRDefault="001F3394" w:rsidP="00116FD1">
      <w:pPr>
        <w:autoSpaceDE w:val="0"/>
        <w:spacing w:before="240" w:after="240" w:line="276" w:lineRule="auto"/>
        <w:jc w:val="both"/>
        <w:rPr>
          <w:rFonts w:ascii="Chalkboard" w:eastAsia="Cambria-Italic" w:hAnsi="Chalkboard"/>
        </w:rPr>
      </w:pPr>
      <w:r w:rsidRPr="00C74EC3">
        <w:rPr>
          <w:rFonts w:ascii="Chalkboard" w:eastAsia="Cambria-Italic" w:hAnsi="Chalkboard"/>
        </w:rPr>
        <w:t>Los productos deberán presentar un desarrollo suficiente, que no sea excesivo, y los frutos deberán encontrarse en un estado de maduración satisfactorio, sin estar pasados.</w:t>
      </w:r>
    </w:p>
    <w:p w14:paraId="552F5DA2" w14:textId="77777777" w:rsidR="001F3394" w:rsidRPr="00C74EC3" w:rsidRDefault="001F3394" w:rsidP="00116FD1">
      <w:pPr>
        <w:autoSpaceDE w:val="0"/>
        <w:spacing w:before="240" w:after="240" w:line="276" w:lineRule="auto"/>
        <w:jc w:val="both"/>
        <w:rPr>
          <w:rFonts w:ascii="Chalkboard" w:eastAsia="Cambria-Italic" w:hAnsi="Chalkboard"/>
        </w:rPr>
      </w:pPr>
      <w:r w:rsidRPr="00C74EC3">
        <w:rPr>
          <w:rFonts w:ascii="Chalkboard" w:eastAsia="Cambria-Italic" w:hAnsi="Chalkboard"/>
        </w:rPr>
        <w:t>El desarrollo y el estado de maduración de los productos deberán permitirles continuar su proceso de maduración y alcanzar un grado de madurez satisfactorio.</w:t>
      </w:r>
    </w:p>
    <w:p w14:paraId="1527E5DF" w14:textId="77777777" w:rsidR="001F3394" w:rsidRPr="00C74EC3" w:rsidRDefault="001F3394" w:rsidP="00D90131">
      <w:pPr>
        <w:numPr>
          <w:ilvl w:val="0"/>
          <w:numId w:val="18"/>
        </w:numPr>
        <w:suppressAutoHyphens/>
        <w:autoSpaceDE w:val="0"/>
        <w:spacing w:before="240" w:after="240" w:line="276" w:lineRule="auto"/>
        <w:jc w:val="both"/>
        <w:rPr>
          <w:rFonts w:ascii="Chalkboard" w:hAnsi="Chalkboard"/>
        </w:rPr>
      </w:pPr>
      <w:r w:rsidRPr="00C74EC3">
        <w:rPr>
          <w:rFonts w:ascii="Chalkboard" w:eastAsia="Cambria-BoldItalic" w:hAnsi="Chalkboard"/>
          <w:b/>
          <w:bCs/>
        </w:rPr>
        <w:t>Tolerancia</w:t>
      </w:r>
    </w:p>
    <w:p w14:paraId="36AA6392" w14:textId="77777777" w:rsidR="001F3394" w:rsidRPr="00C74EC3" w:rsidRDefault="001F3394" w:rsidP="00116FD1">
      <w:pPr>
        <w:autoSpaceDE w:val="0"/>
        <w:spacing w:before="240" w:after="240" w:line="276" w:lineRule="auto"/>
        <w:jc w:val="both"/>
        <w:rPr>
          <w:rFonts w:ascii="Chalkboard" w:eastAsia="Cambria-Italic" w:hAnsi="Chalkboard"/>
        </w:rPr>
      </w:pPr>
      <w:r w:rsidRPr="00C74EC3">
        <w:rPr>
          <w:rFonts w:ascii="Chalkboard" w:eastAsia="Cambria-Italic" w:hAnsi="Chalkboard"/>
        </w:rPr>
        <w:t>Se permitirá en cada lote una tolerancia del 10 %, en número o en peso, de productos que no satisfagan los requisitos mínimos de calidad. Dentro de esta tolerancia, el total de productos afectados por podredumbre no podrá sobrepasar un 2 %.</w:t>
      </w:r>
    </w:p>
    <w:p w14:paraId="41BA9D6C" w14:textId="77777777" w:rsidR="001F3394" w:rsidRPr="00C74EC3" w:rsidRDefault="001F3394" w:rsidP="00D90131">
      <w:pPr>
        <w:numPr>
          <w:ilvl w:val="0"/>
          <w:numId w:val="19"/>
        </w:numPr>
        <w:suppressAutoHyphens/>
        <w:autoSpaceDE w:val="0"/>
        <w:spacing w:before="240" w:after="240" w:line="276" w:lineRule="auto"/>
        <w:jc w:val="both"/>
        <w:rPr>
          <w:rFonts w:ascii="Chalkboard" w:eastAsia="Cambria-BoldItalic" w:hAnsi="Chalkboard"/>
          <w:b/>
          <w:bCs/>
        </w:rPr>
      </w:pPr>
      <w:r w:rsidRPr="00C74EC3">
        <w:rPr>
          <w:rFonts w:ascii="Chalkboard" w:eastAsia="Cambria-BoldItalic" w:hAnsi="Chalkboard"/>
          <w:b/>
          <w:bCs/>
        </w:rPr>
        <w:t>Marcado de origen del producto</w:t>
      </w:r>
    </w:p>
    <w:p w14:paraId="2F3619B8" w14:textId="77777777" w:rsidR="001F3394" w:rsidRDefault="00116FD1" w:rsidP="00116FD1">
      <w:pPr>
        <w:autoSpaceDE w:val="0"/>
        <w:spacing w:before="240" w:after="240" w:line="276" w:lineRule="auto"/>
        <w:jc w:val="both"/>
        <w:rPr>
          <w:rFonts w:ascii="Chalkboard" w:eastAsia="Cambria-Italic" w:hAnsi="Chalkboard"/>
        </w:rPr>
      </w:pPr>
      <w:r w:rsidRPr="00116FD1">
        <w:rPr>
          <w:rFonts w:ascii="Chalkboard" w:eastAsia="Cambria-Italic" w:hAnsi="Chalkboard"/>
          <w:i/>
        </w:rPr>
        <w:t xml:space="preserve"> (</w:t>
      </w:r>
      <w:r w:rsidR="001F3394" w:rsidRPr="00116FD1">
        <w:rPr>
          <w:rFonts w:ascii="Chalkboard" w:eastAsia="Cambria-Italic" w:hAnsi="Chalkboard"/>
          <w:i/>
        </w:rPr>
        <w:t>Nombre completo del país de origen</w:t>
      </w:r>
      <w:r w:rsidRPr="00116FD1">
        <w:rPr>
          <w:rFonts w:ascii="Chalkboard" w:eastAsia="Cambria-Italic" w:hAnsi="Chalkboard"/>
          <w:i/>
        </w:rPr>
        <w:t>)</w:t>
      </w:r>
      <w:r w:rsidR="001F3394" w:rsidRPr="00C74EC3">
        <w:rPr>
          <w:rFonts w:ascii="Chalkboard" w:eastAsia="Cambria-Italic" w:hAnsi="Chalkboard"/>
        </w:rPr>
        <w:t xml:space="preserve"> </w:t>
      </w:r>
      <w:r>
        <w:rPr>
          <w:rFonts w:ascii="Chalkboard" w:eastAsia="Cambria-Italic" w:hAnsi="Chalkboard"/>
        </w:rPr>
        <w:t>_______</w:t>
      </w:r>
      <w:r w:rsidR="001F3394" w:rsidRPr="00C74EC3">
        <w:rPr>
          <w:rFonts w:ascii="Chalkboard" w:eastAsia="Cambria-Italic" w:hAnsi="Chalkboard"/>
        </w:rPr>
        <w:t>. En el caso de los productos originarios de un Estado miembro, dicha indicación aparecerá en la lengua del país de origen o en cualquier otra lengua comprensible por los consumidores del país de destino. En el caso de otros productos, dicha indicación aparecerá en cualquier lengua comprensible por los consumidores del país de destino.</w:t>
      </w:r>
    </w:p>
    <w:p w14:paraId="49856762" w14:textId="6A0EEDDE" w:rsidR="00A5155E" w:rsidRDefault="00A5155E" w:rsidP="00116FD1">
      <w:pPr>
        <w:autoSpaceDE w:val="0"/>
        <w:spacing w:before="240" w:after="240" w:line="276" w:lineRule="auto"/>
        <w:jc w:val="both"/>
        <w:rPr>
          <w:rFonts w:ascii="Chalkboard" w:hAnsi="Chalkboard"/>
          <w:bCs/>
        </w:rPr>
      </w:pPr>
    </w:p>
    <w:p w14:paraId="59C85ADA" w14:textId="77777777" w:rsidR="009829DD" w:rsidRPr="00C74EC3" w:rsidRDefault="009829DD" w:rsidP="00116FD1">
      <w:pPr>
        <w:autoSpaceDE w:val="0"/>
        <w:spacing w:before="240" w:after="240" w:line="276" w:lineRule="auto"/>
        <w:jc w:val="both"/>
        <w:rPr>
          <w:rFonts w:ascii="Chalkboard" w:hAnsi="Chalkboard"/>
          <w:bCs/>
        </w:rPr>
      </w:pPr>
    </w:p>
    <w:p w14:paraId="1DDBF5A4" w14:textId="77777777" w:rsidR="001F3394" w:rsidRPr="00116FD1" w:rsidRDefault="001F3394" w:rsidP="00A5155E">
      <w:pPr>
        <w:pStyle w:val="INDMTS"/>
      </w:pPr>
      <w:r w:rsidRPr="00116FD1">
        <w:lastRenderedPageBreak/>
        <w:t xml:space="preserve"> </w:t>
      </w:r>
      <w:bookmarkStart w:id="57" w:name="_Toc78187993"/>
      <w:r w:rsidRPr="00116FD1">
        <w:t xml:space="preserve">PROCESADO DE LA </w:t>
      </w:r>
      <w:r w:rsidR="00116FD1">
        <w:t>MATERIA PRIMA</w:t>
      </w:r>
      <w:bookmarkEnd w:id="57"/>
      <w:r w:rsidR="00116FD1">
        <w:t xml:space="preserve"> </w:t>
      </w:r>
    </w:p>
    <w:p w14:paraId="1A6B62A8" w14:textId="77777777" w:rsidR="001F3394" w:rsidRPr="00C74EC3" w:rsidRDefault="00116FD1" w:rsidP="00116FD1">
      <w:pPr>
        <w:tabs>
          <w:tab w:val="left" w:pos="3030"/>
        </w:tabs>
        <w:spacing w:before="240" w:after="240" w:line="276" w:lineRule="auto"/>
        <w:jc w:val="both"/>
        <w:rPr>
          <w:rFonts w:ascii="Chalkboard" w:hAnsi="Chalkboard"/>
        </w:rPr>
      </w:pPr>
      <w:r>
        <w:rPr>
          <w:rFonts w:ascii="Chalkboard" w:hAnsi="Chalkboard"/>
        </w:rPr>
        <w:t>L</w:t>
      </w:r>
      <w:r w:rsidR="001F3394" w:rsidRPr="00C74EC3">
        <w:rPr>
          <w:rFonts w:ascii="Chalkboard" w:hAnsi="Chalkboard"/>
        </w:rPr>
        <w:t xml:space="preserve">a </w:t>
      </w:r>
      <w:r>
        <w:rPr>
          <w:rFonts w:ascii="Chalkboard" w:hAnsi="Chalkboard"/>
        </w:rPr>
        <w:t>materia prima</w:t>
      </w:r>
      <w:r w:rsidR="001F3394" w:rsidRPr="00C74EC3">
        <w:rPr>
          <w:rFonts w:ascii="Chalkboard" w:hAnsi="Chalkboard"/>
        </w:rPr>
        <w:t xml:space="preserve"> se recepcionará en la misma entrada del almacén por el personal que en esos momentos esté trabajando en él. La </w:t>
      </w:r>
      <w:r>
        <w:rPr>
          <w:rFonts w:ascii="Chalkboard" w:hAnsi="Chalkboard"/>
        </w:rPr>
        <w:t>materia prima</w:t>
      </w:r>
      <w:r w:rsidR="001F3394" w:rsidRPr="00C74EC3">
        <w:rPr>
          <w:rFonts w:ascii="Chalkboard" w:hAnsi="Chalkboard"/>
        </w:rPr>
        <w:t xml:space="preserve"> habrá de venir, para su </w:t>
      </w:r>
      <w:r w:rsidRPr="00C74EC3">
        <w:rPr>
          <w:rFonts w:ascii="Chalkboard" w:hAnsi="Chalkboard"/>
        </w:rPr>
        <w:t>recepción, en</w:t>
      </w:r>
      <w:r w:rsidR="001F3394" w:rsidRPr="00C74EC3">
        <w:rPr>
          <w:rFonts w:ascii="Chalkboard" w:hAnsi="Chalkboard"/>
        </w:rPr>
        <w:t xml:space="preserve"> perfectas condiciones, tal y como marca la normativa </w:t>
      </w:r>
      <w:r w:rsidRPr="00C74EC3">
        <w:rPr>
          <w:rFonts w:ascii="Chalkboard" w:hAnsi="Chalkboard"/>
        </w:rPr>
        <w:t>(Reglamento</w:t>
      </w:r>
      <w:r w:rsidR="001F3394" w:rsidRPr="00C74EC3">
        <w:rPr>
          <w:rFonts w:ascii="Chalkboard" w:hAnsi="Chalkboard"/>
        </w:rPr>
        <w:t xml:space="preserve"> 543/</w:t>
      </w:r>
      <w:r w:rsidRPr="00C74EC3">
        <w:rPr>
          <w:rFonts w:ascii="Chalkboard" w:hAnsi="Chalkboard"/>
        </w:rPr>
        <w:t>2011)</w:t>
      </w:r>
      <w:r w:rsidR="001F3394" w:rsidRPr="00C74EC3">
        <w:rPr>
          <w:rFonts w:ascii="Chalkboard" w:hAnsi="Chalkboard"/>
        </w:rPr>
        <w:t xml:space="preserve">, por ello se le someterá a su comprobación, tanto de la </w:t>
      </w:r>
      <w:r>
        <w:rPr>
          <w:rFonts w:ascii="Chalkboard" w:hAnsi="Chalkboard"/>
        </w:rPr>
        <w:t>materia prima</w:t>
      </w:r>
      <w:r w:rsidR="001F3394" w:rsidRPr="00C74EC3">
        <w:rPr>
          <w:rFonts w:ascii="Chalkboard" w:hAnsi="Chalkboard"/>
        </w:rPr>
        <w:t xml:space="preserve"> como del envase</w:t>
      </w:r>
      <w:r>
        <w:rPr>
          <w:rFonts w:ascii="Chalkboard" w:hAnsi="Chalkboard"/>
        </w:rPr>
        <w:t xml:space="preserve"> que la contiene</w:t>
      </w:r>
      <w:r w:rsidR="001F3394" w:rsidRPr="00C74EC3">
        <w:rPr>
          <w:rFonts w:ascii="Chalkboard" w:hAnsi="Chalkboard"/>
        </w:rPr>
        <w:t>. Procediéndose acto seguido a su correcto etiquetado, acorde a la normativa anteriormente referenciada.</w:t>
      </w:r>
    </w:p>
    <w:p w14:paraId="24B484D9"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El siguiente paso será depositar la </w:t>
      </w:r>
      <w:r w:rsidR="00116FD1">
        <w:rPr>
          <w:rFonts w:ascii="Chalkboard" w:hAnsi="Chalkboard"/>
        </w:rPr>
        <w:t>materia prima</w:t>
      </w:r>
      <w:r w:rsidRPr="00C74EC3">
        <w:rPr>
          <w:rFonts w:ascii="Chalkboard" w:hAnsi="Chalkboard"/>
        </w:rPr>
        <w:t xml:space="preserve"> </w:t>
      </w:r>
      <w:r w:rsidR="00116FD1" w:rsidRPr="00C74EC3">
        <w:rPr>
          <w:rFonts w:ascii="Chalkboard" w:hAnsi="Chalkboard"/>
        </w:rPr>
        <w:t>en pallet</w:t>
      </w:r>
      <w:r w:rsidRPr="00C74EC3">
        <w:rPr>
          <w:rFonts w:ascii="Chalkboard" w:hAnsi="Chalkboard"/>
        </w:rPr>
        <w:t xml:space="preserve"> que estará cercano a la entrada, y allí permanecerá hasta su total llenado, para su posterior traslado al fondo del almacén</w:t>
      </w:r>
      <w:r w:rsidR="00116FD1">
        <w:rPr>
          <w:rFonts w:ascii="Chalkboard" w:hAnsi="Chalkboard"/>
        </w:rPr>
        <w:t xml:space="preserve">. </w:t>
      </w:r>
      <w:r w:rsidRPr="00C74EC3">
        <w:rPr>
          <w:rFonts w:ascii="Chalkboard" w:hAnsi="Chalkboard"/>
        </w:rPr>
        <w:t xml:space="preserve">Si llegada la hora de cierre del medio día el </w:t>
      </w:r>
      <w:r w:rsidR="00116FD1" w:rsidRPr="00C74EC3">
        <w:rPr>
          <w:rFonts w:ascii="Chalkboard" w:hAnsi="Chalkboard"/>
        </w:rPr>
        <w:t>pallet</w:t>
      </w:r>
      <w:r w:rsidRPr="00C74EC3">
        <w:rPr>
          <w:rFonts w:ascii="Chalkboard" w:hAnsi="Chalkboard"/>
        </w:rPr>
        <w:t xml:space="preserve"> no se encontrará completo, también será trasladado al final de la </w:t>
      </w:r>
      <w:r w:rsidR="00116FD1">
        <w:rPr>
          <w:rFonts w:ascii="Chalkboard" w:hAnsi="Chalkboard"/>
        </w:rPr>
        <w:t>sala que corresponda</w:t>
      </w:r>
      <w:r w:rsidRPr="00C74EC3">
        <w:rPr>
          <w:rFonts w:ascii="Chalkboard" w:hAnsi="Chalkboard"/>
        </w:rPr>
        <w:t xml:space="preserve">. </w:t>
      </w:r>
    </w:p>
    <w:p w14:paraId="3C594D0D"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En el caso de la </w:t>
      </w:r>
      <w:r w:rsidR="00116FD1">
        <w:rPr>
          <w:rFonts w:ascii="Chalkboard" w:hAnsi="Chalkboard"/>
        </w:rPr>
        <w:t>materia prima</w:t>
      </w:r>
      <w:r w:rsidRPr="00C74EC3">
        <w:rPr>
          <w:rFonts w:ascii="Chalkboard" w:hAnsi="Chalkboard"/>
        </w:rPr>
        <w:t xml:space="preserve"> con entrada en bruto, se pesa con la </w:t>
      </w:r>
      <w:proofErr w:type="spellStart"/>
      <w:r w:rsidRPr="00C74EC3">
        <w:rPr>
          <w:rFonts w:ascii="Chalkboard" w:hAnsi="Chalkboard"/>
        </w:rPr>
        <w:t>traspaleta</w:t>
      </w:r>
      <w:proofErr w:type="spellEnd"/>
      <w:r w:rsidRPr="00C74EC3">
        <w:rPr>
          <w:rFonts w:ascii="Chalkboard" w:hAnsi="Chalkboard"/>
        </w:rPr>
        <w:t xml:space="preserve"> pesadora, se pone el albarán y se traslada en europalet hasta la </w:t>
      </w:r>
      <w:r w:rsidR="00116FD1">
        <w:rPr>
          <w:rFonts w:ascii="Chalkboard" w:hAnsi="Chalkboard"/>
        </w:rPr>
        <w:t>sala/almacén.</w:t>
      </w:r>
    </w:p>
    <w:p w14:paraId="48EDCBDB"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Se destinarán dos flujos en la puerta del almacén para la </w:t>
      </w:r>
      <w:r w:rsidR="00116FD1">
        <w:rPr>
          <w:rFonts w:ascii="Chalkboard" w:hAnsi="Chalkboard"/>
        </w:rPr>
        <w:t>materia prima</w:t>
      </w:r>
      <w:r w:rsidRPr="00C74EC3">
        <w:rPr>
          <w:rFonts w:ascii="Chalkboard" w:hAnsi="Chalkboard"/>
        </w:rPr>
        <w:t>, para ello se procederá a una división meramente visual de la puerta del almacén:</w:t>
      </w:r>
    </w:p>
    <w:p w14:paraId="65B26C1E" w14:textId="77777777" w:rsidR="001F3394" w:rsidRPr="00C74EC3" w:rsidRDefault="001F3394" w:rsidP="00D90131">
      <w:pPr>
        <w:numPr>
          <w:ilvl w:val="0"/>
          <w:numId w:val="12"/>
        </w:numPr>
        <w:tabs>
          <w:tab w:val="clear" w:pos="720"/>
          <w:tab w:val="num" w:pos="435"/>
          <w:tab w:val="left" w:pos="3030"/>
        </w:tabs>
        <w:suppressAutoHyphens/>
        <w:spacing w:line="276" w:lineRule="auto"/>
        <w:ind w:left="435"/>
        <w:jc w:val="both"/>
        <w:rPr>
          <w:rFonts w:ascii="Chalkboard" w:hAnsi="Chalkboard"/>
          <w:b/>
        </w:rPr>
      </w:pPr>
      <w:r w:rsidRPr="00C74EC3">
        <w:rPr>
          <w:rFonts w:ascii="Chalkboard" w:hAnsi="Chalkboard"/>
          <w:b/>
        </w:rPr>
        <w:t>El flujo de recepción,</w:t>
      </w:r>
      <w:r w:rsidRPr="00C74EC3">
        <w:rPr>
          <w:rFonts w:ascii="Chalkboard" w:hAnsi="Chalkboard"/>
        </w:rPr>
        <w:t xml:space="preserve"> </w:t>
      </w:r>
      <w:r w:rsidR="00116FD1">
        <w:rPr>
          <w:rFonts w:ascii="Chalkboard" w:hAnsi="Chalkboard"/>
        </w:rPr>
        <w:t>de la materia prima proveniente del campo.</w:t>
      </w:r>
    </w:p>
    <w:p w14:paraId="08EAB9C1" w14:textId="77777777" w:rsidR="001F3394" w:rsidRPr="00C74EC3" w:rsidRDefault="001F3394" w:rsidP="00D90131">
      <w:pPr>
        <w:numPr>
          <w:ilvl w:val="0"/>
          <w:numId w:val="12"/>
        </w:numPr>
        <w:tabs>
          <w:tab w:val="clear" w:pos="720"/>
          <w:tab w:val="num" w:pos="435"/>
          <w:tab w:val="left" w:pos="3030"/>
        </w:tabs>
        <w:suppressAutoHyphens/>
        <w:spacing w:line="276" w:lineRule="auto"/>
        <w:ind w:left="435"/>
        <w:jc w:val="both"/>
        <w:rPr>
          <w:rFonts w:ascii="Chalkboard" w:hAnsi="Chalkboard"/>
        </w:rPr>
      </w:pPr>
      <w:r w:rsidRPr="00C74EC3">
        <w:rPr>
          <w:rFonts w:ascii="Chalkboard" w:hAnsi="Chalkboard"/>
          <w:b/>
        </w:rPr>
        <w:t xml:space="preserve">El flujo de expedición, </w:t>
      </w:r>
      <w:r w:rsidR="00116FD1">
        <w:rPr>
          <w:rFonts w:ascii="Chalkboard" w:hAnsi="Chalkboard"/>
        </w:rPr>
        <w:t>cuando el producto se retire para su venta.</w:t>
      </w:r>
    </w:p>
    <w:p w14:paraId="2FE4E872"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Una vez preparada la partida y siempre </w:t>
      </w:r>
      <w:r w:rsidR="00116FD1" w:rsidRPr="00C74EC3">
        <w:rPr>
          <w:rFonts w:ascii="Chalkboard" w:hAnsi="Chalkboard"/>
        </w:rPr>
        <w:t>con un</w:t>
      </w:r>
      <w:r w:rsidRPr="00C74EC3">
        <w:rPr>
          <w:rFonts w:ascii="Chalkboard" w:hAnsi="Chalkboard"/>
        </w:rPr>
        <w:t xml:space="preserve"> periodo de tiempo </w:t>
      </w:r>
      <w:r w:rsidR="00116FD1" w:rsidRPr="00C74EC3">
        <w:rPr>
          <w:rFonts w:ascii="Chalkboard" w:hAnsi="Chalkboard"/>
        </w:rPr>
        <w:t>máximo de</w:t>
      </w:r>
      <w:r w:rsidRPr="00C74EC3">
        <w:rPr>
          <w:rFonts w:ascii="Chalkboard" w:hAnsi="Chalkboard"/>
        </w:rPr>
        <w:t xml:space="preserve"> 24 horas desde la entrada de la </w:t>
      </w:r>
      <w:r w:rsidR="00116FD1">
        <w:rPr>
          <w:rFonts w:ascii="Chalkboard" w:hAnsi="Chalkboard"/>
        </w:rPr>
        <w:t>materia prima</w:t>
      </w:r>
      <w:r w:rsidRPr="00C74EC3">
        <w:rPr>
          <w:rFonts w:ascii="Chalkboard" w:hAnsi="Chalkboard"/>
        </w:rPr>
        <w:t xml:space="preserve"> al almacén, se </w:t>
      </w:r>
      <w:r w:rsidR="00116FD1" w:rsidRPr="00C74EC3">
        <w:rPr>
          <w:rFonts w:ascii="Chalkboard" w:hAnsi="Chalkboard"/>
        </w:rPr>
        <w:t>cargará</w:t>
      </w:r>
      <w:r w:rsidRPr="00C74EC3">
        <w:rPr>
          <w:rFonts w:ascii="Chalkboard" w:hAnsi="Chalkboard"/>
        </w:rPr>
        <w:t xml:space="preserve"> en </w:t>
      </w:r>
      <w:r w:rsidR="00116FD1">
        <w:rPr>
          <w:rFonts w:ascii="Chalkboard" w:hAnsi="Chalkboard"/>
        </w:rPr>
        <w:t>medio de transporte</w:t>
      </w:r>
      <w:r w:rsidRPr="00C74EC3">
        <w:rPr>
          <w:rFonts w:ascii="Chalkboard" w:hAnsi="Chalkboard"/>
        </w:rPr>
        <w:t xml:space="preserve"> dotados de medios de temperatura regulada, para destinarla a los diferentes mercados de destino.</w:t>
      </w:r>
    </w:p>
    <w:p w14:paraId="17FF8F76" w14:textId="23F66FFD" w:rsidR="001F3394"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Los envases destinados a la </w:t>
      </w:r>
      <w:r w:rsidR="00116FD1">
        <w:rPr>
          <w:rFonts w:ascii="Chalkboard" w:hAnsi="Chalkboard"/>
        </w:rPr>
        <w:t>materia prima</w:t>
      </w:r>
      <w:r w:rsidRPr="00C74EC3">
        <w:rPr>
          <w:rFonts w:ascii="Chalkboard" w:hAnsi="Chalkboard"/>
        </w:rPr>
        <w:t xml:space="preserve"> serán de materiales aptos para uso alimentario, </w:t>
      </w:r>
      <w:r w:rsidR="009829DD" w:rsidRPr="00116FD1">
        <w:rPr>
          <w:rFonts w:ascii="Chalkboard" w:hAnsi="Chalkboard"/>
          <w:i/>
        </w:rPr>
        <w:t>(indicar los envases)</w:t>
      </w:r>
      <w:r w:rsidR="009829DD">
        <w:rPr>
          <w:rFonts w:ascii="Chalkboard" w:hAnsi="Chalkboard"/>
        </w:rPr>
        <w:t xml:space="preserve"> __________________________</w:t>
      </w:r>
      <w:r w:rsidR="009829DD" w:rsidRPr="00C74EC3">
        <w:rPr>
          <w:rFonts w:ascii="Chalkboard" w:hAnsi="Chalkboard"/>
        </w:rPr>
        <w:t xml:space="preserve"> fabricados por la empresa</w:t>
      </w:r>
      <w:r w:rsidR="009829DD">
        <w:rPr>
          <w:rFonts w:ascii="Chalkboard" w:hAnsi="Chalkboard"/>
        </w:rPr>
        <w:t>/s _______________________________________________________</w:t>
      </w:r>
    </w:p>
    <w:p w14:paraId="4033019F" w14:textId="7FD1F9E3" w:rsidR="009829DD" w:rsidRPr="00C74EC3" w:rsidRDefault="009829DD" w:rsidP="00116FD1">
      <w:pPr>
        <w:tabs>
          <w:tab w:val="left" w:pos="3030"/>
        </w:tabs>
        <w:spacing w:before="240" w:after="240" w:line="276" w:lineRule="auto"/>
        <w:jc w:val="both"/>
        <w:rPr>
          <w:rFonts w:ascii="Chalkboard" w:hAnsi="Chalkboard"/>
        </w:rPr>
      </w:pPr>
      <w:r w:rsidRPr="00116FD1">
        <w:rPr>
          <w:rFonts w:ascii="Chalkboard" w:hAnsi="Chalkboard"/>
          <w:i/>
        </w:rPr>
        <w:t>(indicar los envases)</w:t>
      </w:r>
      <w:r>
        <w:rPr>
          <w:rFonts w:ascii="Chalkboard" w:hAnsi="Chalkboard"/>
        </w:rPr>
        <w:t xml:space="preserve"> __________________________</w:t>
      </w:r>
      <w:r w:rsidRPr="00C74EC3">
        <w:rPr>
          <w:rFonts w:ascii="Chalkboard" w:hAnsi="Chalkboard"/>
        </w:rPr>
        <w:t xml:space="preserve"> fabricados por la empresa</w:t>
      </w:r>
      <w:r>
        <w:rPr>
          <w:rFonts w:ascii="Chalkboard" w:hAnsi="Chalkboard"/>
        </w:rPr>
        <w:t>/s _______________________________________________________</w:t>
      </w:r>
    </w:p>
    <w:p w14:paraId="422F606F"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t xml:space="preserve">La </w:t>
      </w:r>
      <w:proofErr w:type="spellStart"/>
      <w:r w:rsidRPr="00C74EC3">
        <w:rPr>
          <w:rFonts w:ascii="Chalkboard" w:hAnsi="Chalkboard"/>
        </w:rPr>
        <w:t>paletización</w:t>
      </w:r>
      <w:proofErr w:type="spellEnd"/>
      <w:r w:rsidRPr="00C74EC3">
        <w:rPr>
          <w:rFonts w:ascii="Chalkboard" w:hAnsi="Chalkboard"/>
        </w:rPr>
        <w:t xml:space="preserve"> será sobre </w:t>
      </w:r>
      <w:r w:rsidR="00116FD1" w:rsidRPr="00C74EC3">
        <w:rPr>
          <w:rFonts w:ascii="Chalkboard" w:hAnsi="Chalkboard"/>
        </w:rPr>
        <w:t>pallets</w:t>
      </w:r>
      <w:r w:rsidRPr="00C74EC3">
        <w:rPr>
          <w:rFonts w:ascii="Chalkboard" w:hAnsi="Chalkboard"/>
        </w:rPr>
        <w:t xml:space="preserve"> de madera nuevos (tipo europalet), y posterior fleje sobre cintas y cantoneras de cartón desde la base hasta la cima del mismo.</w:t>
      </w:r>
    </w:p>
    <w:p w14:paraId="2E934F80" w14:textId="77777777" w:rsidR="001F3394" w:rsidRPr="00C74EC3" w:rsidRDefault="001F3394" w:rsidP="00116FD1">
      <w:pPr>
        <w:tabs>
          <w:tab w:val="left" w:pos="3030"/>
        </w:tabs>
        <w:spacing w:before="240" w:after="240" w:line="276" w:lineRule="auto"/>
        <w:jc w:val="both"/>
        <w:rPr>
          <w:rFonts w:ascii="Chalkboard" w:hAnsi="Chalkboard"/>
        </w:rPr>
      </w:pPr>
      <w:r w:rsidRPr="00C74EC3">
        <w:rPr>
          <w:rFonts w:ascii="Chalkboard" w:hAnsi="Chalkboard"/>
        </w:rPr>
        <w:lastRenderedPageBreak/>
        <w:t xml:space="preserve">Para el transporte interior de los </w:t>
      </w:r>
      <w:r w:rsidR="00116FD1" w:rsidRPr="00C74EC3">
        <w:rPr>
          <w:rFonts w:ascii="Chalkboard" w:hAnsi="Chalkboard"/>
        </w:rPr>
        <w:t>pallets</w:t>
      </w:r>
      <w:r w:rsidRPr="00C74EC3">
        <w:rPr>
          <w:rFonts w:ascii="Chalkboard" w:hAnsi="Chalkboard"/>
        </w:rPr>
        <w:t xml:space="preserve"> se utilizará </w:t>
      </w:r>
      <w:proofErr w:type="gramStart"/>
      <w:r w:rsidRPr="00C74EC3">
        <w:rPr>
          <w:rFonts w:ascii="Chalkboard" w:hAnsi="Chalkboard"/>
        </w:rPr>
        <w:t>una transpaleta manual</w:t>
      </w:r>
      <w:proofErr w:type="gramEnd"/>
      <w:r w:rsidRPr="00C74EC3">
        <w:rPr>
          <w:rFonts w:ascii="Chalkboard" w:hAnsi="Chalkboard"/>
        </w:rPr>
        <w:t>, y para la carga en los caminos una máquina de carga tipo toro, cuya motorización será por energía eléctrica.</w:t>
      </w:r>
    </w:p>
    <w:p w14:paraId="645DBEC9" w14:textId="77777777" w:rsidR="001F3394" w:rsidRPr="00C74EC3" w:rsidRDefault="001F3394" w:rsidP="00116FD1">
      <w:pPr>
        <w:tabs>
          <w:tab w:val="left" w:pos="1470"/>
        </w:tabs>
        <w:spacing w:before="240" w:after="240" w:line="276" w:lineRule="auto"/>
        <w:jc w:val="both"/>
        <w:rPr>
          <w:rFonts w:ascii="Chalkboard" w:hAnsi="Chalkboard"/>
        </w:rPr>
      </w:pPr>
      <w:r w:rsidRPr="00C74EC3">
        <w:rPr>
          <w:rFonts w:ascii="Chalkboard" w:hAnsi="Chalkboard"/>
        </w:rPr>
        <w:t>En todo momento el personal vestirá ropa exclusiva de trabajo, contará con la formación precisa y respetará las normas de higiene establecidas.</w:t>
      </w:r>
    </w:p>
    <w:p w14:paraId="7B6D0453" w14:textId="77777777" w:rsidR="001F3394" w:rsidRPr="00116FD1" w:rsidRDefault="001F3394" w:rsidP="00A5155E">
      <w:pPr>
        <w:pStyle w:val="INDMTS"/>
        <w:rPr>
          <w:bCs/>
        </w:rPr>
      </w:pPr>
      <w:r w:rsidRPr="00116FD1">
        <w:t xml:space="preserve"> </w:t>
      </w:r>
      <w:bookmarkStart w:id="58" w:name="_Toc78187994"/>
      <w:r w:rsidRPr="00116FD1">
        <w:t>PLAN DE CONTROL DEL AGUA</w:t>
      </w:r>
      <w:bookmarkEnd w:id="58"/>
    </w:p>
    <w:p w14:paraId="204BE628"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En las industrias del sector hortofrutícola, el agua interviene en las operaciones de limpieza, desinfección y en su caso, en el procesado, pudiendo afectar a la salubridad de los productos alimenticios.</w:t>
      </w:r>
    </w:p>
    <w:p w14:paraId="1AC945B4"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 xml:space="preserve">Los peligros que podrían aparecer en una central hortofrutícola al usar agua no </w:t>
      </w:r>
      <w:proofErr w:type="gramStart"/>
      <w:r w:rsidRPr="00C74EC3">
        <w:rPr>
          <w:rFonts w:ascii="Chalkboard" w:hAnsi="Chalkboard"/>
        </w:rPr>
        <w:t>apta</w:t>
      </w:r>
      <w:proofErr w:type="gramEnd"/>
      <w:r w:rsidRPr="00C74EC3">
        <w:rPr>
          <w:rFonts w:ascii="Chalkboard" w:hAnsi="Chalkboard"/>
        </w:rPr>
        <w:t xml:space="preserve"> para el consumo humano serían </w:t>
      </w:r>
      <w:r w:rsidRPr="00C74EC3">
        <w:rPr>
          <w:rFonts w:ascii="Chalkboard" w:hAnsi="Chalkboard"/>
          <w:b/>
          <w:bCs/>
        </w:rPr>
        <w:t>biológicos y químicos</w:t>
      </w:r>
      <w:r w:rsidRPr="00C74EC3">
        <w:rPr>
          <w:rFonts w:ascii="Chalkboard" w:hAnsi="Chalkboard"/>
        </w:rPr>
        <w:t>. El peligro biológico podría deberse a la ausencia del desinfectante en el agua de la central (por ejemplo, cloro). La ausencia de desinfectante podría ser motivada por varias causas como que no llegue a la industria la suficiente concentración, que el dosificador no funcione adecuadamente o que no se haya dosificado correctamente.</w:t>
      </w:r>
    </w:p>
    <w:p w14:paraId="3683D492"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Los peligros químicos pueden derivar de un exceso de nivel de desinfectante, presencia de otras sustancias o superación de los límites establecidos o por migraciones de los materiales de los equipos.</w:t>
      </w:r>
    </w:p>
    <w:p w14:paraId="7A7EB822"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En el caso de que en la empresa se utilice agua no potable para otras funciones (refrigeración de equipos, agua para la lucha contra incendios), ésta deberá circular por canalizaciones independientes a la del agua potable, sin posibilidad de cruces o reflujos a la red de agua potable. Igualmente se prestará atención a las canalizaciones de aguas residuales para que no haya ninguna posibilidad de contaminación.</w:t>
      </w:r>
    </w:p>
    <w:p w14:paraId="6A6ADB0C"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En el caso de disponer de depósito intermedio y/o abastecimiento privado se dispondrá de un plano con la distribución del agua incluyendo las conducciones de aguas residuales, indicando las entradas y salidas de agua y numerando los puntos de salida de agua sobre los que se realizarán los controles analíticos. Se indicará, en su caso, la ubicación de depósitos intermedios y/o de pozo.</w:t>
      </w:r>
    </w:p>
    <w:p w14:paraId="20624E60"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La vigilancia se realizará mediante controles analíticos según el tipo de suministro y la cumplimentación del correspondiente registro.</w:t>
      </w:r>
    </w:p>
    <w:p w14:paraId="76658BBE" w14:textId="77777777" w:rsidR="001F3394" w:rsidRPr="00C74EC3" w:rsidRDefault="001F3394" w:rsidP="00116FD1">
      <w:pPr>
        <w:tabs>
          <w:tab w:val="left" w:pos="1470"/>
        </w:tabs>
        <w:spacing w:before="240" w:after="240" w:line="276" w:lineRule="auto"/>
        <w:ind w:left="75"/>
        <w:jc w:val="both"/>
        <w:rPr>
          <w:rFonts w:ascii="Chalkboard" w:hAnsi="Chalkboard"/>
        </w:rPr>
      </w:pPr>
      <w:r w:rsidRPr="00C74EC3">
        <w:rPr>
          <w:rFonts w:ascii="Chalkboard" w:hAnsi="Chalkboard"/>
        </w:rPr>
        <w:t xml:space="preserve">El suministro del </w:t>
      </w:r>
      <w:r w:rsidRPr="00C74EC3">
        <w:rPr>
          <w:rFonts w:ascii="Chalkboard" w:hAnsi="Chalkboard"/>
          <w:b/>
          <w:bCs/>
        </w:rPr>
        <w:t>agua procede de la red pública</w:t>
      </w:r>
      <w:r w:rsidRPr="00C74EC3">
        <w:rPr>
          <w:rFonts w:ascii="Chalkboard" w:hAnsi="Chalkboard"/>
        </w:rPr>
        <w:t>:</w:t>
      </w:r>
    </w:p>
    <w:p w14:paraId="30AEF42E" w14:textId="77777777" w:rsidR="001F3394" w:rsidRPr="00C74EC3" w:rsidRDefault="001F3394" w:rsidP="00D90131">
      <w:pPr>
        <w:numPr>
          <w:ilvl w:val="0"/>
          <w:numId w:val="26"/>
        </w:numPr>
        <w:tabs>
          <w:tab w:val="left" w:pos="1470"/>
        </w:tabs>
        <w:suppressAutoHyphens/>
        <w:spacing w:before="240" w:after="240" w:line="276" w:lineRule="auto"/>
        <w:jc w:val="both"/>
        <w:rPr>
          <w:rFonts w:ascii="Chalkboard" w:hAnsi="Chalkboard"/>
        </w:rPr>
      </w:pPr>
      <w:r w:rsidRPr="00C74EC3">
        <w:rPr>
          <w:rFonts w:ascii="Chalkboard" w:hAnsi="Chalkboard"/>
        </w:rPr>
        <w:lastRenderedPageBreak/>
        <w:t xml:space="preserve">Anualmente se solicitará un recibo de abastecimiento de agua de consumo humano o una copia del boletín analítico de agua del </w:t>
      </w:r>
      <w:r w:rsidR="00DC2093" w:rsidRPr="00C74EC3">
        <w:rPr>
          <w:rFonts w:ascii="Chalkboard" w:hAnsi="Chalkboard"/>
        </w:rPr>
        <w:t>gestor de</w:t>
      </w:r>
      <w:r w:rsidRPr="00C74EC3">
        <w:rPr>
          <w:rFonts w:ascii="Chalkboard" w:hAnsi="Chalkboard"/>
        </w:rPr>
        <w:t xml:space="preserve"> la red de distribución.</w:t>
      </w:r>
    </w:p>
    <w:p w14:paraId="42DA61CD" w14:textId="77777777" w:rsidR="001F3394" w:rsidRPr="00C74EC3" w:rsidRDefault="001F3394" w:rsidP="00D90131">
      <w:pPr>
        <w:numPr>
          <w:ilvl w:val="0"/>
          <w:numId w:val="26"/>
        </w:numPr>
        <w:tabs>
          <w:tab w:val="left" w:pos="1470"/>
        </w:tabs>
        <w:suppressAutoHyphens/>
        <w:spacing w:before="240" w:after="240" w:line="276" w:lineRule="auto"/>
        <w:jc w:val="both"/>
        <w:rPr>
          <w:rFonts w:ascii="Chalkboard" w:hAnsi="Chalkboard"/>
        </w:rPr>
      </w:pPr>
      <w:r w:rsidRPr="00C74EC3">
        <w:rPr>
          <w:rFonts w:ascii="Chalkboard" w:hAnsi="Chalkboard"/>
        </w:rPr>
        <w:t xml:space="preserve">Mensualmente se comprobará la eficacia del método de </w:t>
      </w:r>
      <w:r w:rsidR="00DC2093" w:rsidRPr="00C74EC3">
        <w:rPr>
          <w:rFonts w:ascii="Chalkboard" w:hAnsi="Chalkboard"/>
        </w:rPr>
        <w:t>desinfección determinando</w:t>
      </w:r>
      <w:r w:rsidRPr="00C74EC3">
        <w:rPr>
          <w:rFonts w:ascii="Chalkboard" w:hAnsi="Chalkboard"/>
        </w:rPr>
        <w:t xml:space="preserve"> el cloro libre residual en los distintos puntos de salida de agua, de forma rotatoria, y principalmente en los que el agua puede tener incidencia directa en los productos. En el caso de detectarse que no se alcanzan los niveles de cloro adecuados, se contactará con la empresa proveedora para su corrección.</w:t>
      </w:r>
    </w:p>
    <w:p w14:paraId="4EE6CE30" w14:textId="77777777" w:rsidR="001F3394" w:rsidRPr="00116FD1" w:rsidRDefault="001F3394" w:rsidP="00D90131">
      <w:pPr>
        <w:numPr>
          <w:ilvl w:val="0"/>
          <w:numId w:val="26"/>
        </w:numPr>
        <w:tabs>
          <w:tab w:val="left" w:pos="1470"/>
        </w:tabs>
        <w:suppressAutoHyphens/>
        <w:spacing w:before="240" w:after="240" w:line="276" w:lineRule="auto"/>
        <w:jc w:val="both"/>
        <w:rPr>
          <w:rFonts w:ascii="Chalkboard" w:hAnsi="Chalkboard"/>
        </w:rPr>
      </w:pPr>
      <w:r w:rsidRPr="00C74EC3">
        <w:rPr>
          <w:rFonts w:ascii="Chalkboard" w:hAnsi="Chalkboard"/>
        </w:rPr>
        <w:t>Cuando la empresa disponga de depósito intermedio para almacenar distribuir el agua potable, el control de cloro residual se realizará con una frecuencia semanal.</w:t>
      </w:r>
    </w:p>
    <w:p w14:paraId="0780E3AE" w14:textId="77777777" w:rsidR="001F3394" w:rsidRPr="00DC2093" w:rsidRDefault="001F3394" w:rsidP="00A5155E">
      <w:pPr>
        <w:pStyle w:val="INDMTS"/>
      </w:pPr>
      <w:r w:rsidRPr="00DC2093">
        <w:t xml:space="preserve"> </w:t>
      </w:r>
      <w:bookmarkStart w:id="59" w:name="_Toc78187995"/>
      <w:r w:rsidRPr="00DC2093">
        <w:t>PLAN DE FORMACIÓN</w:t>
      </w:r>
      <w:bookmarkEnd w:id="59"/>
    </w:p>
    <w:p w14:paraId="76AB2E53" w14:textId="77777777" w:rsidR="001F3394" w:rsidRPr="00C74EC3" w:rsidRDefault="001F3394" w:rsidP="00DC2093">
      <w:pPr>
        <w:tabs>
          <w:tab w:val="left" w:pos="1470"/>
        </w:tabs>
        <w:spacing w:before="240" w:after="240" w:line="276" w:lineRule="auto"/>
        <w:jc w:val="both"/>
        <w:rPr>
          <w:rFonts w:ascii="Chalkboard" w:hAnsi="Chalkboard"/>
        </w:rPr>
      </w:pPr>
      <w:r w:rsidRPr="00C74EC3">
        <w:rPr>
          <w:rFonts w:ascii="Chalkboard" w:hAnsi="Chalkboard"/>
        </w:rPr>
        <w:t>Todos los manipuladores de alimentos recibirán formación inicial y continuada que los capacite en materia de higiene y se seguridad alimentaria, en lo que afecte a las operaciones del proceso de producción en las que participe.</w:t>
      </w:r>
    </w:p>
    <w:p w14:paraId="201D1520" w14:textId="77777777" w:rsidR="001F3394" w:rsidRPr="00C74EC3" w:rsidRDefault="001F3394" w:rsidP="00DC2093">
      <w:pPr>
        <w:tabs>
          <w:tab w:val="left" w:pos="1470"/>
        </w:tabs>
        <w:spacing w:before="240" w:after="240" w:line="276" w:lineRule="auto"/>
        <w:jc w:val="both"/>
        <w:rPr>
          <w:rFonts w:ascii="Chalkboard" w:hAnsi="Chalkboard"/>
        </w:rPr>
      </w:pPr>
      <w:r w:rsidRPr="00C74EC3">
        <w:rPr>
          <w:rFonts w:ascii="Chalkboard" w:hAnsi="Chalkboard"/>
        </w:rPr>
        <w:t xml:space="preserve">En el Reglamento (CE) 852/2004 se establece la obligación que tienen las empresas alimentarias de formar a todos sus trabajadores estableciendo planes de formación continuada. </w:t>
      </w:r>
      <w:r w:rsidR="00925AEC" w:rsidRPr="00C74EC3">
        <w:rPr>
          <w:rFonts w:ascii="Chalkboard" w:hAnsi="Chalkboard"/>
        </w:rPr>
        <w:t>Esta</w:t>
      </w:r>
      <w:r w:rsidRPr="00C74EC3">
        <w:rPr>
          <w:rFonts w:ascii="Chalkboard" w:hAnsi="Chalkboard"/>
        </w:rPr>
        <w:t xml:space="preserve"> formación debe ser específica para el puesto de trabajo y estará adaptada a las necesidades de la empresa.</w:t>
      </w:r>
    </w:p>
    <w:p w14:paraId="16C0208E" w14:textId="77777777" w:rsidR="001F3394" w:rsidRPr="00C74EC3" w:rsidRDefault="001F3394" w:rsidP="00DC2093">
      <w:pPr>
        <w:tabs>
          <w:tab w:val="left" w:pos="1470"/>
        </w:tabs>
        <w:spacing w:before="240" w:after="240" w:line="276" w:lineRule="auto"/>
        <w:jc w:val="both"/>
        <w:rPr>
          <w:rFonts w:ascii="Chalkboard" w:hAnsi="Chalkboard"/>
        </w:rPr>
      </w:pPr>
      <w:r w:rsidRPr="00C74EC3">
        <w:rPr>
          <w:rFonts w:ascii="Chalkboard" w:hAnsi="Chalkboard"/>
        </w:rPr>
        <w:t>Es importante que el manipulador de alimentos reciba formación en higiene alimentaria y comprenda su importancia. La mala práctica en la manipulación de alimentos es una fuente importante de contaminación.</w:t>
      </w:r>
    </w:p>
    <w:p w14:paraId="63AD9657" w14:textId="77777777" w:rsidR="001F3394" w:rsidRPr="00C74EC3" w:rsidRDefault="001F3394" w:rsidP="00DC2093">
      <w:pPr>
        <w:tabs>
          <w:tab w:val="left" w:pos="1470"/>
        </w:tabs>
        <w:spacing w:before="240" w:after="240" w:line="276" w:lineRule="auto"/>
        <w:jc w:val="both"/>
        <w:rPr>
          <w:rFonts w:ascii="Chalkboard" w:hAnsi="Chalkboard"/>
        </w:rPr>
      </w:pPr>
      <w:r w:rsidRPr="00C74EC3">
        <w:rPr>
          <w:rFonts w:ascii="Chalkboard" w:hAnsi="Chalkboard"/>
          <w:b/>
          <w:bCs/>
        </w:rPr>
        <w:t>Modelo de Buenas prácticas de higiene y manipulado en la central hortofrutícola:</w:t>
      </w:r>
    </w:p>
    <w:p w14:paraId="156D6EA3"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 Está prohibido llevar efectos personales como anillos, cadenas, pendientes, piercings, relojes, etc., para evitar que puedan entrar en contacto con los alimentos o ser atrapados en alguna máquina.</w:t>
      </w:r>
    </w:p>
    <w:p w14:paraId="223A0D54"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2. Las uñas se mantendrán limpias, sin esmalte y cortas para evitar heridas en los productos y acumulación de suciedad.</w:t>
      </w:r>
    </w:p>
    <w:p w14:paraId="281E0624"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3. El cabello debe mantenerse limpio y protegido.</w:t>
      </w:r>
    </w:p>
    <w:p w14:paraId="22DE5684"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lastRenderedPageBreak/>
        <w:t>4.</w:t>
      </w:r>
      <w:r w:rsidR="004A48C3">
        <w:rPr>
          <w:rFonts w:ascii="Chalkboard" w:hAnsi="Chalkboard"/>
        </w:rPr>
        <w:t xml:space="preserve"> </w:t>
      </w:r>
      <w:r w:rsidRPr="00C74EC3">
        <w:rPr>
          <w:rFonts w:ascii="Chalkboard" w:hAnsi="Chalkboard"/>
        </w:rPr>
        <w:t>Es necesario lavarse las manos con jabón antes de incorporarse al puesto de trabajo, tras los descansos, antes de manipular los productos y después de manipular desechos o basuras. El secado de manos se realizará con los medios suministrados por la empresa. No se deben secar las manos sobre la ropa de trabajo.</w:t>
      </w:r>
    </w:p>
    <w:p w14:paraId="46A9CBB6"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5. Los cortes y abrasiones en la piel o manos se cubrirán con vendajes impermeables de un solo uso. En caso de usar tiritas, se recomienda que el manipulador deberá usar guantes protectores.</w:t>
      </w:r>
    </w:p>
    <w:p w14:paraId="7AF8E313"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6. Cada trabajador es responsable de su uniforme de trabajo, manteniéndolo en buenas condiciones higiénicas. El personal se vestirá con el uniforme de trabajo en las instalaciones de la empresa. Otras prendas de vestir y complementos deben permanecer en los lugares habilitados evitando entrar en contacto con el uniforme de trabajo.</w:t>
      </w:r>
    </w:p>
    <w:p w14:paraId="392C4790"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7. No se permite la entrada de medicamentos a las áreas de manipulado ni almacenamiento, excepto los incluidos en los botiquines, y siempre controlados por un responsable.</w:t>
      </w:r>
    </w:p>
    <w:p w14:paraId="72C23C4C" w14:textId="77777777" w:rsidR="001F3394" w:rsidRPr="00C74EC3" w:rsidRDefault="001F3394" w:rsidP="004A48C3">
      <w:pPr>
        <w:tabs>
          <w:tab w:val="left" w:pos="284"/>
          <w:tab w:val="left" w:pos="1470"/>
        </w:tabs>
        <w:spacing w:before="240" w:after="240" w:line="276" w:lineRule="auto"/>
        <w:ind w:left="284" w:hanging="284"/>
        <w:jc w:val="both"/>
        <w:rPr>
          <w:rFonts w:ascii="Chalkboard" w:hAnsi="Chalkboard"/>
        </w:rPr>
      </w:pPr>
      <w:r w:rsidRPr="00C74EC3">
        <w:rPr>
          <w:rFonts w:ascii="Chalkboard" w:hAnsi="Chalkboard"/>
        </w:rPr>
        <w:t xml:space="preserve">8. No se permite comer, fumar, beber (bebidas diferentes al agua), masticar </w:t>
      </w:r>
      <w:proofErr w:type="gramStart"/>
      <w:r w:rsidRPr="00C74EC3">
        <w:rPr>
          <w:rFonts w:ascii="Chalkboard" w:hAnsi="Chalkboard"/>
        </w:rPr>
        <w:t>chicle,...</w:t>
      </w:r>
      <w:proofErr w:type="gramEnd"/>
      <w:r w:rsidRPr="00C74EC3">
        <w:rPr>
          <w:rFonts w:ascii="Chalkboard" w:hAnsi="Chalkboard"/>
        </w:rPr>
        <w:t>, durante el tiempo de trabajo, sólo se podrá comer durante los descansos y en los lugares habilitados para ello.</w:t>
      </w:r>
    </w:p>
    <w:p w14:paraId="20901969" w14:textId="77777777" w:rsidR="001F3394" w:rsidRPr="00C74EC3" w:rsidRDefault="004A48C3" w:rsidP="004A48C3">
      <w:pPr>
        <w:tabs>
          <w:tab w:val="left" w:pos="284"/>
          <w:tab w:val="left" w:pos="1470"/>
        </w:tabs>
        <w:spacing w:before="240" w:after="240" w:line="276" w:lineRule="auto"/>
        <w:ind w:left="284" w:hanging="284"/>
        <w:jc w:val="both"/>
        <w:rPr>
          <w:rFonts w:ascii="Chalkboard" w:hAnsi="Chalkboard"/>
        </w:rPr>
      </w:pPr>
      <w:r>
        <w:rPr>
          <w:rFonts w:ascii="Chalkboard" w:hAnsi="Chalkboard"/>
        </w:rPr>
        <w:t>9.</w:t>
      </w:r>
      <w:r w:rsidR="001F3394" w:rsidRPr="00C74EC3">
        <w:rPr>
          <w:rFonts w:ascii="Chalkboard" w:hAnsi="Chalkboard"/>
        </w:rPr>
        <w:t>En el caso de usarse herramientas (cuchillos, tijeras...) para el acondicionamiento de las frutas y hortalizas, éstos deben de estar en buenas condiciones higiénicas y ser limpiados y desinfectados con frecuencia.</w:t>
      </w:r>
    </w:p>
    <w:p w14:paraId="532B96E7"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10.Se evitará en la medida de lo posible la manipulación de pequeños objetos que puedan incorporarse a la fruta o hortaliza como cuerpos extraños (por ejemplo, las cajas de grapas estarán ordenadas y controladas).</w:t>
      </w:r>
    </w:p>
    <w:p w14:paraId="4A48F9E1"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 xml:space="preserve">11. La fruta </w:t>
      </w:r>
      <w:r w:rsidR="00DC2093">
        <w:rPr>
          <w:rFonts w:ascii="Chalkboard" w:hAnsi="Chalkboard"/>
        </w:rPr>
        <w:t>u</w:t>
      </w:r>
      <w:r w:rsidRPr="00C74EC3">
        <w:rPr>
          <w:rFonts w:ascii="Chalkboard" w:hAnsi="Chalkboard"/>
        </w:rPr>
        <w:t xml:space="preserve"> hortaliza que caiga al suelo se deberá recoger y depositar en el contenedor de residuos.</w:t>
      </w:r>
    </w:p>
    <w:p w14:paraId="6CA6FE08"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12. La</w:t>
      </w:r>
      <w:r w:rsidR="00DC2093">
        <w:rPr>
          <w:rFonts w:ascii="Chalkboard" w:hAnsi="Chalkboard"/>
        </w:rPr>
        <w:t>s</w:t>
      </w:r>
      <w:r w:rsidRPr="00C74EC3">
        <w:rPr>
          <w:rFonts w:ascii="Chalkboard" w:hAnsi="Chalkboard"/>
        </w:rPr>
        <w:t xml:space="preserve"> fruta</w:t>
      </w:r>
      <w:r w:rsidR="00DC2093">
        <w:rPr>
          <w:rFonts w:ascii="Chalkboard" w:hAnsi="Chalkboard"/>
        </w:rPr>
        <w:t>s u hortalizas</w:t>
      </w:r>
      <w:r w:rsidRPr="00C74EC3">
        <w:rPr>
          <w:rFonts w:ascii="Chalkboard" w:hAnsi="Chalkboard"/>
        </w:rPr>
        <w:t xml:space="preserve"> podrida se </w:t>
      </w:r>
      <w:r w:rsidR="00DC2093" w:rsidRPr="00C74EC3">
        <w:rPr>
          <w:rFonts w:ascii="Chalkboard" w:hAnsi="Chalkboard"/>
        </w:rPr>
        <w:t>sacarán</w:t>
      </w:r>
      <w:r w:rsidRPr="00C74EC3">
        <w:rPr>
          <w:rFonts w:ascii="Chalkboard" w:hAnsi="Chalkboard"/>
        </w:rPr>
        <w:t xml:space="preserve"> del almacén con una frecuencia mínima diaria.</w:t>
      </w:r>
    </w:p>
    <w:p w14:paraId="5D6C7C2E"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13. Los envases para producto confeccionado no pueden estar en contacto directo con el suelo. Se pondrán medios para que esto no ocurra. Los operarios que cojan envases de forma manual para llevarlos al lugar de envasado, lo harán sin arrastrarlos por el    suelo.</w:t>
      </w:r>
    </w:p>
    <w:p w14:paraId="25E4D38B"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lastRenderedPageBreak/>
        <w:t>14. Los envases y embalajes almacenados deben protegerse de la acumulación de polvo y suciedad.</w:t>
      </w:r>
    </w:p>
    <w:p w14:paraId="56944560"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15. El trabajador debe comunicar a la empresa si padece cualquier enfermedad de transmisión alimentaria o patologías como infecciones cutáneas o diarreas.</w:t>
      </w:r>
    </w:p>
    <w:p w14:paraId="11365177"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 xml:space="preserve">16. No se permitirá la entrada de personal ajeno a la empresa (por </w:t>
      </w:r>
      <w:r w:rsidR="00DC2093" w:rsidRPr="00C74EC3">
        <w:rPr>
          <w:rFonts w:ascii="Chalkboard" w:hAnsi="Chalkboard"/>
        </w:rPr>
        <w:t>ejemplo,</w:t>
      </w:r>
      <w:r w:rsidRPr="00C74EC3">
        <w:rPr>
          <w:rFonts w:ascii="Chalkboard" w:hAnsi="Chalkboard"/>
        </w:rPr>
        <w:t xml:space="preserve"> transportistas, subcontratados, auditores...), si no va acompañado de algún trabajador interno y llevan la ropa de protección adecuada.</w:t>
      </w:r>
    </w:p>
    <w:p w14:paraId="6BDFF0AF"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17. Las puertas del almacén se mantendrán cerradas, limpias y en buen estado. En la medida de lo posible, deben ser estancas para evitar la entrada de plagas a la central de manipulado.</w:t>
      </w:r>
    </w:p>
    <w:p w14:paraId="09215B18"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18. Las ventanas se protegerán contra la entrada de insectos.</w:t>
      </w:r>
    </w:p>
    <w:p w14:paraId="5FB06263"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19. Los desagües se protegerán contra la entrada de posibles plagas.</w:t>
      </w:r>
    </w:p>
    <w:p w14:paraId="0CBB526D"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20. La maquinaria del almacén no se desmontará mientras se esté trabajando en la zona. Se tendrá especial cuidado de no dejar piezas sueltas.</w:t>
      </w:r>
    </w:p>
    <w:p w14:paraId="0955C6A4"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21. Cuando se proceda a la limpieza de los equipos o instalaciones se asegurará de que no haya fruta/hortaliza en zonas próximas que pueda contaminarse.</w:t>
      </w:r>
    </w:p>
    <w:p w14:paraId="3AB2270B"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22. Los productos de limpieza y/o mantenimiento se mantendrán en sus envases originales. Solo podrán acceder a ellos la/s persona/s responsable de la limpieza o mantenimiento.</w:t>
      </w:r>
    </w:p>
    <w:p w14:paraId="5F90A3F1"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 xml:space="preserve">23. Las cámaras se mantendrán cerradas, y la entrada y salida de frutas </w:t>
      </w:r>
      <w:r w:rsidR="00DC2093">
        <w:rPr>
          <w:rFonts w:ascii="Chalkboard" w:hAnsi="Chalkboard"/>
        </w:rPr>
        <w:t>u</w:t>
      </w:r>
      <w:r w:rsidRPr="00C74EC3">
        <w:rPr>
          <w:rFonts w:ascii="Chalkboard" w:hAnsi="Chalkboard"/>
        </w:rPr>
        <w:t xml:space="preserve"> hortalizas se realizará lo más rápidamente posible.</w:t>
      </w:r>
    </w:p>
    <w:p w14:paraId="4AEE3150"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C74EC3">
        <w:rPr>
          <w:rFonts w:ascii="Chalkboard" w:hAnsi="Chalkboard"/>
        </w:rPr>
        <w:t>24. La fruta y hortaliza almacenada en cámaras se colocará de forma que no se entorpezca la circulación del aire en el interior de la cámara, y permita el acceso para inspecciones.</w:t>
      </w:r>
    </w:p>
    <w:p w14:paraId="2EE69EF5" w14:textId="77777777" w:rsidR="001F3394" w:rsidRPr="00C74EC3" w:rsidRDefault="001F3394" w:rsidP="004A48C3">
      <w:pPr>
        <w:tabs>
          <w:tab w:val="left" w:pos="1470"/>
        </w:tabs>
        <w:spacing w:before="240" w:after="240" w:line="276" w:lineRule="auto"/>
        <w:ind w:left="284" w:hanging="284"/>
        <w:jc w:val="both"/>
        <w:rPr>
          <w:rFonts w:ascii="Chalkboard" w:hAnsi="Chalkboard"/>
        </w:rPr>
      </w:pPr>
      <w:r w:rsidRPr="005B3791">
        <w:rPr>
          <w:rFonts w:ascii="Chalkboard" w:hAnsi="Chalkboard"/>
        </w:rPr>
        <w:t>25. Durante las operaciones de carga y descarga de producto o materiales no se permitirá que el transportista acceda sin autorización/por libre a las instalaciones.</w:t>
      </w:r>
      <w:r w:rsidRPr="00C74EC3">
        <w:rPr>
          <w:rFonts w:ascii="Chalkboard" w:hAnsi="Chalkboard"/>
        </w:rPr>
        <w:t xml:space="preserve"> Si el transportista quiere supervisar la carga, lo deberá comunicar al encargado del almacén, en ningún caso entrar sin permiso, y cumplirá con las normas de higiene establecidas para las visitas.</w:t>
      </w:r>
    </w:p>
    <w:p w14:paraId="606CEF20" w14:textId="77777777" w:rsidR="001F3394" w:rsidRPr="00C74EC3" w:rsidRDefault="001F3394" w:rsidP="005B3791">
      <w:pPr>
        <w:tabs>
          <w:tab w:val="left" w:pos="1470"/>
        </w:tabs>
        <w:spacing w:before="240" w:after="240" w:line="276" w:lineRule="auto"/>
        <w:ind w:left="284" w:hanging="284"/>
        <w:jc w:val="both"/>
        <w:rPr>
          <w:rFonts w:ascii="Chalkboard" w:hAnsi="Chalkboard"/>
        </w:rPr>
      </w:pPr>
      <w:r w:rsidRPr="00C74EC3">
        <w:rPr>
          <w:rFonts w:ascii="Chalkboard" w:hAnsi="Chalkboard"/>
        </w:rPr>
        <w:lastRenderedPageBreak/>
        <w:t>26. No se permitirá el uso de lubricantes no alimentarios (utilizados en engranajes y rodamientos).</w:t>
      </w:r>
    </w:p>
    <w:p w14:paraId="4E1E7B76" w14:textId="77777777" w:rsidR="001F3394" w:rsidRPr="00C74EC3" w:rsidRDefault="001F3394" w:rsidP="00A5155E">
      <w:pPr>
        <w:pStyle w:val="INDMTS"/>
        <w:rPr>
          <w:rFonts w:ascii="Chalkboard" w:hAnsi="Chalkboard"/>
        </w:rPr>
      </w:pPr>
      <w:r w:rsidRPr="009563C5">
        <w:t xml:space="preserve"> </w:t>
      </w:r>
      <w:bookmarkStart w:id="60" w:name="_Toc78187996"/>
      <w:r w:rsidRPr="009563C5">
        <w:t>PLAN DE MANTENIMIENTO</w:t>
      </w:r>
      <w:bookmarkEnd w:id="60"/>
    </w:p>
    <w:p w14:paraId="027339BC"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rPr>
        <w:t>Se establecerán actividades y controles para evitar que el deterioro y/o funcionamiento incorrecto de los equipos y las instalaciones puedan afectar a la salubridad de los productos hortofrutícolas.</w:t>
      </w:r>
    </w:p>
    <w:p w14:paraId="197A88F0"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rPr>
        <w:t>Las diferentes operaciones de mantenimiento que se pueden realizar en una central hortofrutícola son las siguientes (estas operaciones no son excluyentes):</w:t>
      </w:r>
    </w:p>
    <w:p w14:paraId="0CE4160A"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b/>
          <w:bCs/>
        </w:rPr>
        <w:t>Mantenimiento de los equipos</w:t>
      </w:r>
      <w:r w:rsidRPr="00C74EC3">
        <w:rPr>
          <w:rFonts w:ascii="Chalkboard" w:hAnsi="Chalkboard"/>
        </w:rPr>
        <w:t>: engrase, puestas a punto al inicio de campaña o entre diferentes productos hortofrutícolas; reparaciones, sustituciones de piezas, revisión de equipos de transporte interno.</w:t>
      </w:r>
    </w:p>
    <w:p w14:paraId="252E469D"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b/>
          <w:bCs/>
        </w:rPr>
        <w:t>Mantenimiento de las instalaciones</w:t>
      </w:r>
      <w:r w:rsidRPr="00C74EC3">
        <w:rPr>
          <w:rFonts w:ascii="Chalkboard" w:hAnsi="Chalkboard"/>
        </w:rPr>
        <w:t>: revisión y, en su caso, reparación de techos, paredes y suelos, revisión de desagües y sifones, revisión de ventanas, telas mosquiteras, cristales, luminarias.</w:t>
      </w:r>
    </w:p>
    <w:p w14:paraId="7B57CBB9"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b/>
          <w:bCs/>
        </w:rPr>
        <w:t>Mantenimiento preventivo de equipos</w:t>
      </w:r>
      <w:r w:rsidRPr="00C74EC3">
        <w:rPr>
          <w:rFonts w:ascii="Chalkboard" w:hAnsi="Chalkboard"/>
        </w:rPr>
        <w:t>: revisiones indicadas por los fabricantes de la maquinaria y equipos.</w:t>
      </w:r>
    </w:p>
    <w:p w14:paraId="722F7E7A"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b/>
          <w:bCs/>
        </w:rPr>
        <w:t>Verificación/calibración</w:t>
      </w:r>
      <w:r w:rsidRPr="00C74EC3">
        <w:rPr>
          <w:rFonts w:ascii="Chalkboard" w:hAnsi="Chalkboard"/>
        </w:rPr>
        <w:t xml:space="preserve"> de los equipos de medida utilizados en la vigilancia de los puntos de control crítico o requisitos de higiene operativos (sondas cámaras frigoríficas, etc.).</w:t>
      </w:r>
    </w:p>
    <w:p w14:paraId="2313FB58"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rPr>
        <w:t>El mantenimiento realizado en la empresa dependerá de las recomendaciones de cada fabricante y de la intensidad de uso de los equipos e instalaciones:</w:t>
      </w:r>
    </w:p>
    <w:p w14:paraId="509E1D88" w14:textId="77777777" w:rsidR="001F3394" w:rsidRPr="00C74EC3" w:rsidRDefault="001F3394" w:rsidP="00D90131">
      <w:pPr>
        <w:numPr>
          <w:ilvl w:val="0"/>
          <w:numId w:val="24"/>
        </w:numPr>
        <w:tabs>
          <w:tab w:val="left" w:pos="3030"/>
        </w:tabs>
        <w:suppressAutoHyphens/>
        <w:spacing w:before="240" w:after="240" w:line="276" w:lineRule="auto"/>
        <w:jc w:val="both"/>
        <w:rPr>
          <w:rFonts w:ascii="Chalkboard" w:hAnsi="Chalkboard"/>
        </w:rPr>
      </w:pPr>
      <w:r w:rsidRPr="00C74EC3">
        <w:rPr>
          <w:rFonts w:ascii="Chalkboard" w:hAnsi="Chalkboard"/>
          <w:b/>
          <w:bCs/>
        </w:rPr>
        <w:t>Mantenimiento preventivo</w:t>
      </w:r>
      <w:r w:rsidRPr="00C74EC3">
        <w:rPr>
          <w:rFonts w:ascii="Chalkboard" w:hAnsi="Chalkboard"/>
        </w:rPr>
        <w:t>: mantenimiento de instalaciones y maquinaria necesario para alcanzar un buen estado de funcionamiento y el máximo rendimiento. Distinguimos entre:</w:t>
      </w:r>
    </w:p>
    <w:p w14:paraId="5CDFDDF2" w14:textId="77777777" w:rsidR="001F3394" w:rsidRPr="00C74EC3" w:rsidRDefault="001F3394" w:rsidP="009563C5">
      <w:pPr>
        <w:tabs>
          <w:tab w:val="left" w:pos="3030"/>
        </w:tabs>
        <w:spacing w:before="240" w:after="240" w:line="276" w:lineRule="auto"/>
        <w:ind w:left="990"/>
        <w:jc w:val="both"/>
        <w:rPr>
          <w:rFonts w:ascii="Chalkboard" w:hAnsi="Chalkboard"/>
        </w:rPr>
      </w:pPr>
      <w:r w:rsidRPr="00C74EC3">
        <w:rPr>
          <w:rFonts w:ascii="Chalkboard" w:hAnsi="Chalkboard"/>
        </w:rPr>
        <w:t>• El mantenimiento que se lleva a cabo entre campaña y campaña y cuando proceda, como el desmontado de líneas. Este tipo de actividades sí se registrarán.</w:t>
      </w:r>
    </w:p>
    <w:p w14:paraId="13526A34" w14:textId="77777777" w:rsidR="001F3394" w:rsidRPr="00C74EC3" w:rsidRDefault="001F3394" w:rsidP="009563C5">
      <w:pPr>
        <w:tabs>
          <w:tab w:val="left" w:pos="3030"/>
        </w:tabs>
        <w:spacing w:before="240" w:after="240" w:line="276" w:lineRule="auto"/>
        <w:ind w:left="975"/>
        <w:jc w:val="both"/>
        <w:rPr>
          <w:rFonts w:ascii="Chalkboard" w:hAnsi="Chalkboard"/>
        </w:rPr>
      </w:pPr>
      <w:r w:rsidRPr="00C74EC3">
        <w:rPr>
          <w:rFonts w:ascii="Chalkboard" w:hAnsi="Chalkboard"/>
        </w:rPr>
        <w:t>• El mantenimiento que se lleva a cabo entre campaña y campaña como es el despiece. Este tipo de actividades sí se registrarán.</w:t>
      </w:r>
    </w:p>
    <w:p w14:paraId="5BC105D6" w14:textId="77777777" w:rsidR="001F3394" w:rsidRPr="00C74EC3" w:rsidRDefault="001F3394" w:rsidP="00D90131">
      <w:pPr>
        <w:numPr>
          <w:ilvl w:val="0"/>
          <w:numId w:val="25"/>
        </w:numPr>
        <w:tabs>
          <w:tab w:val="left" w:pos="3030"/>
        </w:tabs>
        <w:suppressAutoHyphens/>
        <w:spacing w:before="240" w:after="240" w:line="276" w:lineRule="auto"/>
        <w:jc w:val="both"/>
        <w:rPr>
          <w:rFonts w:ascii="Chalkboard" w:hAnsi="Chalkboard"/>
        </w:rPr>
      </w:pPr>
      <w:r w:rsidRPr="00C74EC3">
        <w:rPr>
          <w:rFonts w:ascii="Chalkboard" w:hAnsi="Chalkboard"/>
          <w:b/>
          <w:bCs/>
        </w:rPr>
        <w:lastRenderedPageBreak/>
        <w:t>Mantenimiento correctivo</w:t>
      </w:r>
      <w:r w:rsidRPr="00C74EC3">
        <w:rPr>
          <w:rFonts w:ascii="Chalkboard" w:hAnsi="Chalkboard"/>
        </w:rPr>
        <w:t>, por problemas en las instalaciones o dispositivos que impidan el normal funcionamiento y rendimiento de la maquinaria. Estas actividades sí se registrarán. Este tipo de mantenimiento se puede llevar a cabo por el personal de mantenimiento de la propia empresa, o bien por el proveedor que ha suministrado la maquinaria.</w:t>
      </w:r>
    </w:p>
    <w:p w14:paraId="1709BE62" w14:textId="0B8907D0" w:rsidR="001F3394" w:rsidRDefault="001F3394" w:rsidP="009563C5">
      <w:pPr>
        <w:tabs>
          <w:tab w:val="left" w:pos="3030"/>
        </w:tabs>
        <w:spacing w:before="240" w:after="240" w:line="276" w:lineRule="auto"/>
        <w:jc w:val="both"/>
        <w:rPr>
          <w:rFonts w:ascii="Chalkboard" w:hAnsi="Chalkboard"/>
        </w:rPr>
      </w:pPr>
      <w:r w:rsidRPr="00C74EC3">
        <w:rPr>
          <w:rFonts w:ascii="Chalkboard" w:hAnsi="Chalkboard"/>
        </w:rPr>
        <w:t>En caso que el mantenimiento sea llevado a cabo por el personal de la empresa, éste cumplimentará correctamente un registro mantenimiento de locales, equipos e instalaciones indicando la tarea llevada a cabo, el equipo o instalación afectada, la fecha de mantenimiento y el operario responsable. Si el mantenimiento lo realiza personal externo, los registros podrán ser los albaranes de reparación entregados por la empresa de mantenimiento.</w:t>
      </w:r>
    </w:p>
    <w:p w14:paraId="6BD96EB2" w14:textId="77777777" w:rsidR="001F3394" w:rsidRPr="009563C5" w:rsidRDefault="001F3394" w:rsidP="00A5155E">
      <w:pPr>
        <w:pStyle w:val="INDMTS"/>
        <w:tabs>
          <w:tab w:val="left" w:pos="567"/>
        </w:tabs>
      </w:pPr>
      <w:r w:rsidRPr="009563C5">
        <w:t xml:space="preserve"> </w:t>
      </w:r>
      <w:bookmarkStart w:id="61" w:name="_Toc78187997"/>
      <w:r w:rsidRPr="009563C5">
        <w:t>PLAN DE GESTION DE RESIDUOS</w:t>
      </w:r>
      <w:bookmarkEnd w:id="61"/>
    </w:p>
    <w:p w14:paraId="0F788C3E"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rPr>
        <w:t>Garantizar que los residuos y los subproductos generados en la central sean almacenados y retirados higiénicamente, en su caso, por gestores autorizados.</w:t>
      </w:r>
    </w:p>
    <w:p w14:paraId="1EA8D774" w14:textId="77777777" w:rsidR="001F3394" w:rsidRPr="00C74EC3" w:rsidRDefault="001F3394" w:rsidP="009563C5">
      <w:pPr>
        <w:tabs>
          <w:tab w:val="left" w:pos="3030"/>
        </w:tabs>
        <w:spacing w:before="240" w:after="240" w:line="276" w:lineRule="auto"/>
        <w:jc w:val="both"/>
        <w:rPr>
          <w:rFonts w:ascii="Chalkboard" w:hAnsi="Chalkboard"/>
        </w:rPr>
      </w:pPr>
      <w:r w:rsidRPr="00C74EC3">
        <w:rPr>
          <w:rFonts w:ascii="Chalkboard" w:hAnsi="Chalkboard"/>
        </w:rPr>
        <w:t>Los residuos y subproductos generados en las centrales hortofrutícolas pueden ser una fuente de contaminación por lo que tienen que ser retirados de las zonas de manipulado y gestionados lo antes posible.</w:t>
      </w:r>
    </w:p>
    <w:p w14:paraId="4E5E4812" w14:textId="77777777" w:rsidR="001F3394" w:rsidRPr="009563C5" w:rsidRDefault="001F3394" w:rsidP="009563C5">
      <w:pPr>
        <w:tabs>
          <w:tab w:val="left" w:pos="3030"/>
        </w:tabs>
        <w:spacing w:before="240" w:after="240" w:line="276" w:lineRule="auto"/>
        <w:jc w:val="both"/>
        <w:rPr>
          <w:rFonts w:ascii="Chalkboard" w:hAnsi="Chalkboard"/>
        </w:rPr>
      </w:pPr>
      <w:r w:rsidRPr="00C74EC3">
        <w:rPr>
          <w:rFonts w:ascii="Chalkboard" w:hAnsi="Chalkboard"/>
        </w:rPr>
        <w:t>Los tipos de residuos que pueden generarse en una central hortofrutícola son en su mayoría restos vegetales no comestibles y fruta no comercializable. Otros residuos serán restos de embalajes y envases (de plástico, cartón y madera), así como las aguas de procesos que se usen con determinados productos químicos (fitosanitarios). Se debe disponer de depósitos o recipientes exclusivos para cada tipo de residuos, los cuales deberán tenerse en cuenta en los programas de limpieza de la empresa.</w:t>
      </w:r>
    </w:p>
    <w:p w14:paraId="11FFA698" w14:textId="77777777" w:rsidR="001F3394" w:rsidRPr="004E6DD9" w:rsidRDefault="001F3394" w:rsidP="00A5155E">
      <w:pPr>
        <w:pStyle w:val="INDMTS"/>
        <w:tabs>
          <w:tab w:val="left" w:pos="709"/>
        </w:tabs>
      </w:pPr>
      <w:r w:rsidRPr="004E6DD9">
        <w:t xml:space="preserve"> </w:t>
      </w:r>
      <w:bookmarkStart w:id="62" w:name="_Toc78187998"/>
      <w:r w:rsidRPr="004E6DD9">
        <w:t>SISTEMA DE TRAZABILIDAD</w:t>
      </w:r>
      <w:bookmarkEnd w:id="62"/>
    </w:p>
    <w:p w14:paraId="17A6D6B5" w14:textId="77777777" w:rsidR="001F3394" w:rsidRPr="00C74EC3" w:rsidRDefault="001F3394" w:rsidP="004E6DD9">
      <w:pPr>
        <w:tabs>
          <w:tab w:val="left" w:pos="3030"/>
        </w:tabs>
        <w:spacing w:before="240" w:after="240"/>
        <w:jc w:val="both"/>
        <w:rPr>
          <w:rFonts w:ascii="Chalkboard" w:hAnsi="Chalkboard"/>
        </w:rPr>
      </w:pPr>
      <w:r w:rsidRPr="004E6DD9">
        <w:rPr>
          <w:rFonts w:ascii="Chalkboard" w:hAnsi="Chalkboard"/>
        </w:rPr>
        <w:t xml:space="preserve">El </w:t>
      </w:r>
      <w:r w:rsidRPr="004E6DD9">
        <w:rPr>
          <w:rFonts w:ascii="Chalkboard" w:hAnsi="Chalkboard"/>
          <w:bCs/>
        </w:rPr>
        <w:t>objetivo</w:t>
      </w:r>
      <w:r w:rsidRPr="00C74EC3">
        <w:rPr>
          <w:rFonts w:ascii="Chalkboard" w:hAnsi="Chalkboard"/>
        </w:rPr>
        <w:t xml:space="preserve"> es asegurar que se identifica la procedencia y destino de los productos., manteniendo la información de los procesos a los que han sido sometidos desde su recepción hasta entrega al cliente para, si procede, realizar la retirada del mercado.</w:t>
      </w:r>
    </w:p>
    <w:p w14:paraId="7687AE26" w14:textId="77777777"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 xml:space="preserve">Atendiendo a lo dispuesto en el Reglamento (CE) 178/2002, por el que se establecen los principios y los requisitos generales de la legislación alimentaria. La empresa debe disponer de un sistema de trazabilidad para identificar el origen de los problemas y proceder, en su caso, a retiradas </w:t>
      </w:r>
      <w:r w:rsidRPr="00C74EC3">
        <w:rPr>
          <w:rFonts w:ascii="Chalkboard" w:hAnsi="Chalkboard"/>
        </w:rPr>
        <w:lastRenderedPageBreak/>
        <w:t>específicas y precisas de productos. Cuando el producto no esté bajo el control del operador, procederá informar a las autoridades competentes y en su caso, a los consumidores.</w:t>
      </w:r>
    </w:p>
    <w:p w14:paraId="4E30E42F" w14:textId="77777777"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La trazabilidad deberá asegurarse en todas las etapas de la producción, transformación, reprocesado y distribución.</w:t>
      </w:r>
    </w:p>
    <w:p w14:paraId="44AECCFE" w14:textId="63474D82"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 xml:space="preserve">La empresa dispondrá de un procedimiento documentado que permita evidenciar la procedencia de los productos </w:t>
      </w:r>
      <w:r w:rsidR="006E0BB9" w:rsidRPr="00C74EC3">
        <w:rPr>
          <w:rFonts w:ascii="Chalkboard" w:hAnsi="Chalkboard"/>
        </w:rPr>
        <w:t>hortofrutícolas</w:t>
      </w:r>
      <w:r w:rsidRPr="00C74EC3">
        <w:rPr>
          <w:rFonts w:ascii="Chalkboard" w:hAnsi="Chalkboard"/>
        </w:rPr>
        <w:t>, o cualquier sustancia destinada a ser incorporada al producto, y su destino. Los diferentes tipos de envasados (incluido la unidad de venta) deberán estar identificados con un código de trazabilidad o lote que sea capaz de trazar el producto. La empresa deberá describir en su procedimiento de trazabilidad cuál es la sistemática para asignar códigos de trazabilidad o lotes.</w:t>
      </w:r>
    </w:p>
    <w:p w14:paraId="00FB1806" w14:textId="77777777"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 xml:space="preserve">El sistema de trazabilidad deberá ser operativo y la empresa deberá ponerlo a prueba para comprobar </w:t>
      </w:r>
      <w:r w:rsidR="004E6DD9" w:rsidRPr="00C74EC3">
        <w:rPr>
          <w:rFonts w:ascii="Chalkboard" w:hAnsi="Chalkboard"/>
        </w:rPr>
        <w:t>su eficacia</w:t>
      </w:r>
      <w:r w:rsidRPr="00C74EC3">
        <w:rPr>
          <w:rFonts w:ascii="Chalkboard" w:hAnsi="Chalkboard"/>
        </w:rPr>
        <w:t>.</w:t>
      </w:r>
    </w:p>
    <w:p w14:paraId="3BD5594C" w14:textId="77777777"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 xml:space="preserve">Toda la </w:t>
      </w:r>
      <w:r w:rsidR="004E6DD9">
        <w:rPr>
          <w:rFonts w:ascii="Chalkboard" w:hAnsi="Chalkboard"/>
        </w:rPr>
        <w:t>materia prima</w:t>
      </w:r>
      <w:r w:rsidRPr="00C74EC3">
        <w:rPr>
          <w:rFonts w:ascii="Chalkboard" w:hAnsi="Chalkboard"/>
        </w:rPr>
        <w:t xml:space="preserve"> que llegue a las instalaciones estará identificada de forma física por un sistema definido por la empresa. Este sistema de trazabilidad o asignación de lotes permitirá identificar partidas de materia prima, confecciones y reprocesos. Cada empresa debe definir su procedimiento de trazabilidad y sus mecanismos de control.</w:t>
      </w:r>
    </w:p>
    <w:p w14:paraId="02CF9E84" w14:textId="77777777" w:rsidR="001F3394" w:rsidRPr="00C74EC3" w:rsidRDefault="001F3394" w:rsidP="004E6DD9">
      <w:pPr>
        <w:tabs>
          <w:tab w:val="left" w:pos="3030"/>
        </w:tabs>
        <w:spacing w:before="240" w:after="240"/>
        <w:jc w:val="both"/>
        <w:rPr>
          <w:rFonts w:ascii="Chalkboard" w:hAnsi="Chalkboard"/>
        </w:rPr>
      </w:pPr>
      <w:r w:rsidRPr="00C74EC3">
        <w:rPr>
          <w:rFonts w:ascii="Chalkboard" w:hAnsi="Chalkboard"/>
        </w:rPr>
        <w:t>El sistema de trazabilidad que establezca la empresa debe ser capaz de ofrecer la siguiente información:</w:t>
      </w:r>
    </w:p>
    <w:p w14:paraId="7200EE17" w14:textId="77777777" w:rsidR="001F3394" w:rsidRPr="004E6DD9" w:rsidRDefault="001F3394" w:rsidP="004E6DD9">
      <w:pPr>
        <w:spacing w:before="240" w:after="240"/>
        <w:jc w:val="both"/>
        <w:rPr>
          <w:rFonts w:ascii="Chalkboard" w:hAnsi="Chalkboard"/>
        </w:rPr>
      </w:pPr>
      <w:r w:rsidRPr="004E6DD9">
        <w:rPr>
          <w:rFonts w:ascii="Chalkboard" w:hAnsi="Chalkboard"/>
        </w:rPr>
        <w:t xml:space="preserve">Ejemplo: A la entrada de </w:t>
      </w:r>
      <w:r w:rsidR="004E6DD9">
        <w:rPr>
          <w:rFonts w:ascii="Chalkboard" w:hAnsi="Chalkboard"/>
        </w:rPr>
        <w:t>materia prima</w:t>
      </w:r>
      <w:r w:rsidRPr="004E6DD9">
        <w:rPr>
          <w:rFonts w:ascii="Chalkboard" w:hAnsi="Chalkboard"/>
        </w:rPr>
        <w:t xml:space="preserve"> se identifican </w:t>
      </w:r>
      <w:r w:rsidR="004E6DD9" w:rsidRPr="004E6DD9">
        <w:rPr>
          <w:rFonts w:ascii="Chalkboard" w:hAnsi="Chalkboard"/>
        </w:rPr>
        <w:t>las cajas</w:t>
      </w:r>
      <w:r w:rsidRPr="004E6DD9">
        <w:rPr>
          <w:rFonts w:ascii="Chalkboard" w:hAnsi="Chalkboard"/>
        </w:rPr>
        <w:t xml:space="preserve"> de 2 Kg. con una etiqueta en la que viene reflejado el código del productor, parcela y la fecha de entrada. </w:t>
      </w:r>
    </w:p>
    <w:p w14:paraId="50DE1EB2" w14:textId="69D8BFA9" w:rsidR="006E0BB9" w:rsidRPr="006A179C" w:rsidRDefault="001F3394" w:rsidP="006A179C">
      <w:pPr>
        <w:spacing w:before="240" w:after="240"/>
        <w:jc w:val="both"/>
        <w:rPr>
          <w:rFonts w:ascii="Chalkboard" w:hAnsi="Chalkboard"/>
        </w:rPr>
      </w:pPr>
      <w:r w:rsidRPr="004E6DD9">
        <w:rPr>
          <w:rFonts w:ascii="Chalkboard" w:hAnsi="Chalkboard"/>
        </w:rPr>
        <w:t xml:space="preserve">El </w:t>
      </w:r>
      <w:r w:rsidR="004E6DD9" w:rsidRPr="004E6DD9">
        <w:rPr>
          <w:rFonts w:ascii="Chalkboard" w:hAnsi="Chalkboard"/>
        </w:rPr>
        <w:t>pallet</w:t>
      </w:r>
      <w:r w:rsidRPr="004E6DD9">
        <w:rPr>
          <w:rFonts w:ascii="Chalkboard" w:hAnsi="Chalkboard"/>
        </w:rPr>
        <w:t xml:space="preserve"> se etiqueta con un número secuencial que se anota en el albarán de </w:t>
      </w:r>
      <w:r w:rsidR="004E6DD9" w:rsidRPr="004E6DD9">
        <w:rPr>
          <w:rFonts w:ascii="Chalkboard" w:hAnsi="Chalkboard"/>
        </w:rPr>
        <w:t>salida y</w:t>
      </w:r>
      <w:r w:rsidRPr="004E6DD9">
        <w:rPr>
          <w:rFonts w:ascii="Chalkboard" w:hAnsi="Chalkboard"/>
        </w:rPr>
        <w:t xml:space="preserve"> en un registro, en el que consta el número de </w:t>
      </w:r>
      <w:r w:rsidR="004E6DD9" w:rsidRPr="004E6DD9">
        <w:rPr>
          <w:rFonts w:ascii="Chalkboard" w:hAnsi="Chalkboard"/>
        </w:rPr>
        <w:t>pallet</w:t>
      </w:r>
      <w:r w:rsidRPr="004E6DD9">
        <w:rPr>
          <w:rFonts w:ascii="Chalkboard" w:hAnsi="Chalkboard"/>
        </w:rPr>
        <w:t>, el código de la</w:t>
      </w:r>
      <w:r w:rsidR="004E6DD9">
        <w:rPr>
          <w:rFonts w:ascii="Chalkboard" w:hAnsi="Chalkboard"/>
        </w:rPr>
        <w:t>s</w:t>
      </w:r>
      <w:r w:rsidRPr="004E6DD9">
        <w:rPr>
          <w:rFonts w:ascii="Chalkboard" w:hAnsi="Chalkboard"/>
        </w:rPr>
        <w:t xml:space="preserve"> cajas que lo componen y el número de cajas de cada código.</w:t>
      </w:r>
      <w:bookmarkStart w:id="63" w:name="_Toc78187999"/>
    </w:p>
    <w:p w14:paraId="2281C0C5" w14:textId="41756CDD" w:rsidR="001F3394" w:rsidRPr="004E6DD9" w:rsidRDefault="001F3394" w:rsidP="00A5155E">
      <w:pPr>
        <w:pStyle w:val="INDMTS"/>
      </w:pPr>
      <w:r w:rsidRPr="004E6DD9">
        <w:t>PROGRAMA DE LIMPIEZA Y DESINFECCIÓN</w:t>
      </w:r>
      <w:bookmarkEnd w:id="63"/>
    </w:p>
    <w:p w14:paraId="66CCFD50" w14:textId="77777777" w:rsidR="001F3394" w:rsidRPr="004E6DD9" w:rsidRDefault="001F3394" w:rsidP="004E6DD9">
      <w:pPr>
        <w:tabs>
          <w:tab w:val="left" w:pos="700"/>
        </w:tabs>
        <w:spacing w:before="240" w:after="240" w:line="276" w:lineRule="auto"/>
        <w:ind w:left="360"/>
        <w:jc w:val="both"/>
        <w:rPr>
          <w:rFonts w:ascii="Chalkboard" w:hAnsi="Chalkboard"/>
          <w:color w:val="00000A"/>
        </w:rPr>
      </w:pPr>
      <w:r w:rsidRPr="004E6DD9">
        <w:rPr>
          <w:rFonts w:ascii="Chalkboard" w:eastAsia="Arial" w:hAnsi="Chalkboard"/>
          <w:b/>
          <w:bCs/>
          <w:iCs/>
          <w:color w:val="231F20"/>
        </w:rPr>
        <w:t>Objeto y alcance:</w:t>
      </w:r>
    </w:p>
    <w:p w14:paraId="611EC54B" w14:textId="77777777" w:rsidR="001F3394" w:rsidRPr="00C74EC3" w:rsidRDefault="001F3394" w:rsidP="004E6DD9">
      <w:pPr>
        <w:spacing w:before="240" w:after="240" w:line="276" w:lineRule="auto"/>
        <w:jc w:val="both"/>
        <w:rPr>
          <w:rFonts w:ascii="Chalkboard" w:hAnsi="Chalkboard"/>
          <w:color w:val="00000A"/>
        </w:rPr>
      </w:pPr>
      <w:r w:rsidRPr="00C74EC3">
        <w:rPr>
          <w:rFonts w:ascii="Chalkboard" w:eastAsia="Arial" w:hAnsi="Chalkboard"/>
          <w:color w:val="231F20"/>
        </w:rPr>
        <w:t>Establecer el programa de limpieza y desinfección para eliminar o reducir hasta niveles aceptables, la población microbiana de los locales, equipos y ambiente donde se manipulan los productos, evitando que restos de productos químicos de limpieza y desinfección puedan contaminarlos. Este plan es aplicable tanto si estas tareas de limpieza son realizadas por la propia empresa o las realiza una empresa subcontratada.</w:t>
      </w:r>
    </w:p>
    <w:p w14:paraId="7483C947" w14:textId="77777777" w:rsidR="001F3394" w:rsidRPr="004E6DD9" w:rsidRDefault="001F3394" w:rsidP="004E6DD9">
      <w:pPr>
        <w:tabs>
          <w:tab w:val="left" w:pos="700"/>
        </w:tabs>
        <w:spacing w:before="240" w:after="240" w:line="276" w:lineRule="auto"/>
        <w:ind w:left="360"/>
        <w:jc w:val="both"/>
        <w:rPr>
          <w:rFonts w:ascii="Chalkboard" w:hAnsi="Chalkboard"/>
          <w:color w:val="00000A"/>
        </w:rPr>
      </w:pPr>
      <w:r w:rsidRPr="004E6DD9">
        <w:rPr>
          <w:rFonts w:ascii="Chalkboard" w:eastAsia="Arial" w:hAnsi="Chalkboard"/>
          <w:b/>
          <w:bCs/>
          <w:iCs/>
          <w:color w:val="231F20"/>
        </w:rPr>
        <w:lastRenderedPageBreak/>
        <w:t>Consideraciones al plan:</w:t>
      </w:r>
    </w:p>
    <w:p w14:paraId="7ECD8C5F" w14:textId="77777777" w:rsidR="001F3394" w:rsidRPr="00C74EC3" w:rsidRDefault="001F3394" w:rsidP="004E6DD9">
      <w:pPr>
        <w:spacing w:before="240" w:after="240" w:line="276" w:lineRule="auto"/>
        <w:jc w:val="both"/>
        <w:rPr>
          <w:rFonts w:ascii="Chalkboard" w:eastAsia="Arial" w:hAnsi="Chalkboard"/>
          <w:i/>
          <w:iCs/>
          <w:color w:val="231F20"/>
        </w:rPr>
      </w:pPr>
      <w:r w:rsidRPr="00C74EC3">
        <w:rPr>
          <w:rFonts w:ascii="Chalkboard" w:eastAsia="Arial" w:hAnsi="Chalkboard"/>
          <w:color w:val="231F20"/>
        </w:rPr>
        <w:t>La limpieza y desinfección es considerada como una etapa fundamental en cualquier industria alimentaria por lo que si no se aplica o si no se hace correctamente puede ocasionar tanto peligros microbiológicos como químicos.</w:t>
      </w:r>
    </w:p>
    <w:p w14:paraId="2E8F01CA" w14:textId="77777777" w:rsidR="001F3394" w:rsidRPr="00C74EC3" w:rsidRDefault="001F3394" w:rsidP="004E6DD9">
      <w:pPr>
        <w:spacing w:before="240" w:after="240" w:line="276" w:lineRule="auto"/>
        <w:jc w:val="both"/>
        <w:rPr>
          <w:rFonts w:ascii="Chalkboard" w:hAnsi="Chalkboard"/>
          <w:color w:val="00000A"/>
        </w:rPr>
      </w:pPr>
      <w:r w:rsidRPr="004E6DD9">
        <w:rPr>
          <w:rFonts w:ascii="Chalkboard" w:eastAsia="Arial" w:hAnsi="Chalkboard"/>
          <w:iCs/>
          <w:color w:val="231F20"/>
          <w:u w:val="single"/>
        </w:rPr>
        <w:t>Peligros microbiológicos</w:t>
      </w:r>
      <w:r w:rsidRPr="004E6DD9">
        <w:rPr>
          <w:rFonts w:ascii="Chalkboard" w:eastAsia="Arial" w:hAnsi="Chalkboard"/>
          <w:color w:val="231F20"/>
          <w:u w:val="single"/>
        </w:rPr>
        <w:t>:</w:t>
      </w:r>
      <w:r w:rsidRPr="00C74EC3">
        <w:rPr>
          <w:rFonts w:ascii="Chalkboard" w:eastAsia="Arial" w:hAnsi="Chalkboard"/>
          <w:color w:val="231F20"/>
        </w:rPr>
        <w:t xml:space="preserve"> Las frutas y hortalizas confeccionadas en una central pueden contaminarse cuando entran en contacto con equipos, superficies o utensilios que no han sido limpiados y desinfectados adecuadamente.</w:t>
      </w:r>
    </w:p>
    <w:p w14:paraId="3F445DCD" w14:textId="77777777" w:rsidR="001F3394" w:rsidRPr="00C74EC3" w:rsidRDefault="001F3394" w:rsidP="004E6DD9">
      <w:pPr>
        <w:spacing w:before="240" w:after="240" w:line="276" w:lineRule="auto"/>
        <w:jc w:val="both"/>
        <w:rPr>
          <w:rFonts w:ascii="Chalkboard" w:eastAsia="Arial" w:hAnsi="Chalkboard"/>
          <w:color w:val="231F20"/>
        </w:rPr>
      </w:pPr>
      <w:r w:rsidRPr="004E6DD9">
        <w:rPr>
          <w:rFonts w:ascii="Chalkboard" w:eastAsia="Arial" w:hAnsi="Chalkboard"/>
          <w:iCs/>
          <w:color w:val="231F20"/>
          <w:u w:val="single"/>
        </w:rPr>
        <w:t>Peligros químicos</w:t>
      </w:r>
      <w:r w:rsidRPr="004E6DD9">
        <w:rPr>
          <w:rFonts w:ascii="Chalkboard" w:eastAsia="Arial" w:hAnsi="Chalkboard"/>
          <w:color w:val="231F20"/>
          <w:u w:val="single"/>
        </w:rPr>
        <w:t>:</w:t>
      </w:r>
      <w:r w:rsidRPr="00C74EC3">
        <w:rPr>
          <w:rFonts w:ascii="Chalkboard" w:eastAsia="Arial" w:hAnsi="Chalkboard"/>
          <w:color w:val="231F20"/>
        </w:rPr>
        <w:t xml:space="preserve"> Puede darse una contaminación de tipo químico en las frutas y hortalizas si éstas entran en contacto con equipos o superficies deficientemente aclarados o por uso indebido de productos de limpieza y desinfección o por un inadecuado almacenamiento de dichos productos. Para evitar estos peligros se debe limpiar, desinfectar y aclarar bien los locales, equipos, herramientas y utensilios en contacto directo con los alimentos y los medios de transporte.</w:t>
      </w:r>
    </w:p>
    <w:p w14:paraId="3CCF5CE3" w14:textId="77777777" w:rsidR="001F3394" w:rsidRPr="00C74EC3" w:rsidRDefault="001F3394" w:rsidP="004E6DD9">
      <w:pPr>
        <w:spacing w:before="240" w:after="240" w:line="276" w:lineRule="auto"/>
        <w:jc w:val="both"/>
        <w:rPr>
          <w:rFonts w:ascii="Chalkboard" w:eastAsia="Arial" w:hAnsi="Chalkboard"/>
          <w:color w:val="231F20"/>
        </w:rPr>
      </w:pPr>
      <w:r w:rsidRPr="00C74EC3">
        <w:rPr>
          <w:rFonts w:ascii="Chalkboard" w:eastAsia="Arial" w:hAnsi="Chalkboard"/>
          <w:color w:val="231F20"/>
        </w:rPr>
        <w:t>Las tareas de limpieza y desinfección se harán siguiendo los programas que la empresa establezca y siguiendo un flujo coherente (desde las zonas más limpias a las más sucias). Debe asegurarse que la limpieza y desinfección de los equipos se realiza en ausencia de actividad en la zona y de producto.</w:t>
      </w:r>
    </w:p>
    <w:p w14:paraId="7A2B3B04" w14:textId="77777777" w:rsidR="001F3394" w:rsidRPr="00C74EC3" w:rsidRDefault="001F3394" w:rsidP="004E6DD9">
      <w:pPr>
        <w:spacing w:before="240" w:after="240" w:line="276" w:lineRule="auto"/>
        <w:jc w:val="both"/>
        <w:rPr>
          <w:rFonts w:ascii="Chalkboard" w:eastAsia="Arial" w:hAnsi="Chalkboard"/>
          <w:color w:val="231F20"/>
        </w:rPr>
      </w:pPr>
      <w:r w:rsidRPr="00C74EC3">
        <w:rPr>
          <w:rFonts w:ascii="Chalkboard" w:eastAsia="Arial" w:hAnsi="Chalkboard"/>
          <w:color w:val="231F20"/>
        </w:rPr>
        <w:t>Se dispondrá de un listado actualizado de los productos de limpieza y desinfección.</w:t>
      </w:r>
    </w:p>
    <w:p w14:paraId="6783FE63" w14:textId="77777777" w:rsidR="001F3394" w:rsidRPr="00C74EC3" w:rsidRDefault="001F3394" w:rsidP="004E6DD9">
      <w:pPr>
        <w:spacing w:before="240" w:after="240" w:line="276" w:lineRule="auto"/>
        <w:jc w:val="both"/>
        <w:rPr>
          <w:rFonts w:ascii="Chalkboard" w:eastAsia="Arial" w:hAnsi="Chalkboard"/>
          <w:color w:val="231F20"/>
        </w:rPr>
      </w:pPr>
      <w:r w:rsidRPr="00C74EC3">
        <w:rPr>
          <w:rFonts w:ascii="Chalkboard" w:eastAsia="Arial" w:hAnsi="Chalkboard"/>
          <w:color w:val="231F20"/>
        </w:rPr>
        <w:t>Los productos desinfectantes deberán estar inscritos en el registro oficial de biocidas de la Dirección General de Salud Pública del Ministerio de Sanidad y estarán identificados con un número seguido de las siglas HA.</w:t>
      </w:r>
    </w:p>
    <w:p w14:paraId="4DC31892" w14:textId="77777777" w:rsidR="001F3394" w:rsidRPr="00C74EC3" w:rsidRDefault="001F3394" w:rsidP="004E6DD9">
      <w:pPr>
        <w:spacing w:before="240" w:after="240" w:line="276" w:lineRule="auto"/>
        <w:jc w:val="both"/>
        <w:rPr>
          <w:rFonts w:ascii="Chalkboard" w:eastAsia="Arial" w:hAnsi="Chalkboard"/>
          <w:color w:val="231F20"/>
        </w:rPr>
      </w:pPr>
      <w:r w:rsidRPr="00C74EC3">
        <w:rPr>
          <w:rFonts w:ascii="Chalkboard" w:eastAsia="Arial" w:hAnsi="Chalkboard"/>
          <w:color w:val="231F20"/>
        </w:rPr>
        <w:t>El uso de los productos se realizará siguiendo las indicaciones de las etiquetas y de los fabricantes.</w:t>
      </w:r>
    </w:p>
    <w:p w14:paraId="50927580" w14:textId="77777777" w:rsidR="001F3394" w:rsidRPr="00C74EC3" w:rsidRDefault="001F3394" w:rsidP="004E6DD9">
      <w:pPr>
        <w:spacing w:before="240" w:after="240" w:line="276" w:lineRule="auto"/>
        <w:jc w:val="both"/>
        <w:rPr>
          <w:rFonts w:ascii="Chalkboard" w:eastAsia="Arial" w:hAnsi="Chalkboard"/>
          <w:color w:val="231F20"/>
        </w:rPr>
      </w:pPr>
      <w:r w:rsidRPr="00C74EC3">
        <w:rPr>
          <w:rFonts w:ascii="Chalkboard" w:eastAsia="Arial" w:hAnsi="Chalkboard"/>
          <w:color w:val="231F20"/>
        </w:rPr>
        <w:t>El almacenamiento de los productos de limpieza y desinfección se realizará en armarios o espacios separados de la zona de manipulado.</w:t>
      </w:r>
    </w:p>
    <w:p w14:paraId="1DB28EE3" w14:textId="77777777" w:rsidR="001F3394" w:rsidRPr="004E6DD9" w:rsidRDefault="001F3394" w:rsidP="004E6DD9">
      <w:pPr>
        <w:spacing w:before="240" w:after="240" w:line="276" w:lineRule="auto"/>
        <w:ind w:firstLine="360"/>
        <w:jc w:val="both"/>
        <w:rPr>
          <w:rFonts w:ascii="Chalkboard" w:hAnsi="Chalkboard"/>
          <w:color w:val="00000A"/>
        </w:rPr>
      </w:pPr>
      <w:r w:rsidRPr="004E6DD9">
        <w:rPr>
          <w:rFonts w:ascii="Chalkboard" w:eastAsia="Arial" w:hAnsi="Chalkboard"/>
          <w:b/>
          <w:bCs/>
          <w:iCs/>
          <w:color w:val="231F20"/>
        </w:rPr>
        <w:t>Desarrollo</w:t>
      </w:r>
    </w:p>
    <w:p w14:paraId="662056B5" w14:textId="77777777" w:rsidR="001F3394" w:rsidRPr="00C74EC3" w:rsidRDefault="001F3394" w:rsidP="004E6DD9">
      <w:pPr>
        <w:spacing w:before="240" w:after="240" w:line="276" w:lineRule="auto"/>
        <w:ind w:right="20"/>
        <w:jc w:val="both"/>
        <w:rPr>
          <w:rFonts w:ascii="Chalkboard" w:eastAsia="Arial" w:hAnsi="Chalkboard"/>
          <w:color w:val="231F20"/>
        </w:rPr>
      </w:pPr>
      <w:r w:rsidRPr="00C74EC3">
        <w:rPr>
          <w:rFonts w:ascii="Chalkboard" w:eastAsia="Arial" w:hAnsi="Chalkboard"/>
          <w:color w:val="231F20"/>
        </w:rPr>
        <w:t>Se establece un modelo de programa de limpieza y desinfección que debe completarse con la peculiaridad de cada empresa, así como los procedimientos de aplicación:</w:t>
      </w:r>
    </w:p>
    <w:p w14:paraId="01AB3918" w14:textId="77777777" w:rsidR="001F3394" w:rsidRPr="004E6DD9" w:rsidRDefault="001F3394" w:rsidP="00D90131">
      <w:pPr>
        <w:numPr>
          <w:ilvl w:val="0"/>
          <w:numId w:val="20"/>
        </w:numPr>
        <w:tabs>
          <w:tab w:val="left" w:pos="960"/>
        </w:tabs>
        <w:suppressAutoHyphens/>
        <w:spacing w:before="240" w:after="240" w:line="276" w:lineRule="auto"/>
        <w:ind w:left="960" w:hanging="362"/>
        <w:jc w:val="both"/>
        <w:rPr>
          <w:rFonts w:ascii="Chalkboard" w:eastAsia="Arial" w:hAnsi="Chalkboard"/>
          <w:color w:val="231F20"/>
        </w:rPr>
      </w:pPr>
      <w:r w:rsidRPr="00C74EC3">
        <w:rPr>
          <w:rFonts w:ascii="Chalkboard" w:eastAsia="Arial" w:hAnsi="Chalkboard"/>
          <w:color w:val="231F20"/>
        </w:rPr>
        <w:lastRenderedPageBreak/>
        <w:t>Procedimiento de limpieza y desinfección genérico.</w:t>
      </w:r>
    </w:p>
    <w:p w14:paraId="20BA114E" w14:textId="77777777" w:rsidR="001F3394" w:rsidRPr="00C74EC3" w:rsidRDefault="001F3394" w:rsidP="00D90131">
      <w:pPr>
        <w:numPr>
          <w:ilvl w:val="0"/>
          <w:numId w:val="20"/>
        </w:numPr>
        <w:tabs>
          <w:tab w:val="left" w:pos="960"/>
        </w:tabs>
        <w:suppressAutoHyphens/>
        <w:spacing w:before="240" w:after="240" w:line="276" w:lineRule="auto"/>
        <w:ind w:left="960" w:right="20" w:hanging="362"/>
        <w:jc w:val="both"/>
        <w:rPr>
          <w:rFonts w:ascii="Chalkboard" w:hAnsi="Chalkboard"/>
        </w:rPr>
      </w:pPr>
      <w:r w:rsidRPr="00C74EC3">
        <w:rPr>
          <w:rFonts w:ascii="Chalkboard" w:eastAsia="Arial" w:hAnsi="Chalkboard"/>
          <w:color w:val="231F20"/>
        </w:rPr>
        <w:t>Procedimiento de limpieza y desinfección específico (cualquier otro procedimiento que pueda tener cada empresa. Por ejemplo, en cámaras frigoríficas, para eliminación de mohos y levaduras).</w:t>
      </w:r>
    </w:p>
    <w:p w14:paraId="1D36B109" w14:textId="77777777" w:rsidR="001F3394" w:rsidRPr="004E6DD9" w:rsidRDefault="001F3394" w:rsidP="004E6DD9">
      <w:pPr>
        <w:tabs>
          <w:tab w:val="left" w:pos="960"/>
        </w:tabs>
        <w:spacing w:before="240" w:after="240" w:line="276" w:lineRule="auto"/>
        <w:ind w:right="20" w:firstLine="284"/>
        <w:jc w:val="both"/>
        <w:rPr>
          <w:rFonts w:ascii="Chalkboard" w:hAnsi="Chalkboard"/>
          <w:color w:val="00000A"/>
          <w:u w:val="single"/>
        </w:rPr>
      </w:pPr>
      <w:r w:rsidRPr="004E6DD9">
        <w:rPr>
          <w:rFonts w:ascii="Chalkboard" w:eastAsia="Arial" w:hAnsi="Chalkboard"/>
          <w:bCs/>
          <w:color w:val="231F20"/>
          <w:u w:val="single"/>
        </w:rPr>
        <w:t xml:space="preserve">Procedimiento de limpieza y desinfección genérico </w:t>
      </w:r>
    </w:p>
    <w:p w14:paraId="56326CA0" w14:textId="77777777" w:rsidR="001F3394" w:rsidRPr="00C74EC3" w:rsidRDefault="001F3394" w:rsidP="005B3791">
      <w:pPr>
        <w:spacing w:before="240" w:after="240" w:line="276" w:lineRule="auto"/>
        <w:ind w:left="426" w:right="120" w:hanging="306"/>
        <w:jc w:val="both"/>
        <w:rPr>
          <w:rFonts w:ascii="Chalkboard" w:hAnsi="Chalkboard"/>
          <w:color w:val="00000A"/>
        </w:rPr>
      </w:pPr>
      <w:r w:rsidRPr="00C74EC3">
        <w:rPr>
          <w:rFonts w:ascii="Chalkboard" w:eastAsia="Arial" w:hAnsi="Chalkboard"/>
          <w:color w:val="231F20"/>
        </w:rPr>
        <w:t>1º. Preparación del entorno y equipos: Asegurarse de que no queda fruta/ hortaliza en los equipos o en las zonas a limpiar. Apartar o tapar todo lo que sea susceptible de ser contaminado (materias primas, envases…). Desmontar (si es posible) los equipos a limpiar. Asegurarse de que el equipo utilizado para la limpieza se encuentra limpio</w:t>
      </w:r>
    </w:p>
    <w:p w14:paraId="677E2577" w14:textId="77777777" w:rsidR="001F3394" w:rsidRPr="00C74EC3" w:rsidRDefault="001F3394" w:rsidP="005B3791">
      <w:pPr>
        <w:spacing w:before="240" w:after="240" w:line="276" w:lineRule="auto"/>
        <w:ind w:left="426" w:right="240" w:hanging="306"/>
        <w:jc w:val="both"/>
        <w:rPr>
          <w:rFonts w:ascii="Chalkboard" w:hAnsi="Chalkboard"/>
          <w:color w:val="00000A"/>
        </w:rPr>
      </w:pPr>
      <w:r w:rsidRPr="00C74EC3">
        <w:rPr>
          <w:rFonts w:ascii="Chalkboard" w:eastAsia="Arial" w:hAnsi="Chalkboard"/>
          <w:color w:val="231F20"/>
        </w:rPr>
        <w:t>2º Limpieza inicial: Eliminar la materia grosera mediante arrastre con cepillos o bayetas húmedas. A continuación, aplicar productos de limpieza (detergentes y/o desengrasantes) para desprender y disolver la suciedad, siguiendo las indicaciones de las etiquetas (dosis, tiempo de espera, …).</w:t>
      </w:r>
    </w:p>
    <w:p w14:paraId="6D704349" w14:textId="77777777" w:rsidR="001F3394" w:rsidRPr="00C74EC3" w:rsidRDefault="001F3394" w:rsidP="005B3791">
      <w:pPr>
        <w:spacing w:before="240" w:after="240" w:line="276" w:lineRule="auto"/>
        <w:ind w:left="426" w:right="120" w:hanging="306"/>
        <w:jc w:val="both"/>
        <w:rPr>
          <w:rFonts w:ascii="Chalkboard" w:eastAsia="Arial" w:hAnsi="Chalkboard"/>
          <w:color w:val="231F20"/>
        </w:rPr>
      </w:pPr>
      <w:r w:rsidRPr="00C74EC3">
        <w:rPr>
          <w:rFonts w:ascii="Chalkboard" w:eastAsia="Arial" w:hAnsi="Chalkboard"/>
          <w:color w:val="231F20"/>
        </w:rPr>
        <w:t>3º. Enjuagado: Con cepillos o bayetas, aclarados en agua limpia, se van eliminando los restos de detergentes. Si es posible se usará agua a presión.</w:t>
      </w:r>
    </w:p>
    <w:p w14:paraId="06D2276E" w14:textId="77777777" w:rsidR="001F3394" w:rsidRPr="00C74EC3" w:rsidRDefault="001F3394" w:rsidP="005B3791">
      <w:pPr>
        <w:spacing w:before="240" w:after="240" w:line="276" w:lineRule="auto"/>
        <w:ind w:left="426" w:right="120" w:hanging="306"/>
        <w:jc w:val="both"/>
        <w:rPr>
          <w:rFonts w:ascii="Chalkboard" w:hAnsi="Chalkboard"/>
          <w:color w:val="00000A"/>
        </w:rPr>
      </w:pPr>
      <w:r w:rsidRPr="00C74EC3">
        <w:rPr>
          <w:rFonts w:ascii="Chalkboard" w:eastAsia="Arial" w:hAnsi="Chalkboard"/>
          <w:color w:val="231F20"/>
        </w:rPr>
        <w:t>4º. Desinfección: preparar la disolución de desinfectante según las indicaciones de la etiqueta (persona formada al efecto). La aplicación del desinfectante sobre los equipos o utensilios se puede realizar mediante pulverización o de forma automática. Tras la aplicación, dejar un tiempo de actuación (según instrucciones) para que el producto ejerza su acción.</w:t>
      </w:r>
    </w:p>
    <w:p w14:paraId="473F6D9E" w14:textId="77777777" w:rsidR="001F3394" w:rsidRPr="00C74EC3" w:rsidRDefault="001F3394" w:rsidP="005B3791">
      <w:pPr>
        <w:spacing w:before="240" w:after="240" w:line="276" w:lineRule="auto"/>
        <w:ind w:left="426" w:right="460" w:hanging="306"/>
        <w:jc w:val="both"/>
        <w:rPr>
          <w:rFonts w:ascii="Chalkboard" w:hAnsi="Chalkboard"/>
          <w:color w:val="00000A"/>
        </w:rPr>
      </w:pPr>
      <w:r w:rsidRPr="00C74EC3">
        <w:rPr>
          <w:rFonts w:ascii="Chalkboard" w:eastAsia="Arial" w:hAnsi="Chalkboard"/>
          <w:color w:val="231F20"/>
        </w:rPr>
        <w:t>5º. Enjuagado final: Retirar el desinfectante con la aplicación de abundante agua, para evitar dejar restos de sustancias químicas. Si se usan desinfectantes que no necesitan aclarado se seguirán las instrucciones del fabricante.</w:t>
      </w:r>
    </w:p>
    <w:p w14:paraId="675D2B40" w14:textId="77777777" w:rsidR="001F3394" w:rsidRPr="00C74EC3" w:rsidRDefault="001F3394" w:rsidP="004E6DD9">
      <w:pPr>
        <w:spacing w:before="240" w:after="240" w:line="276" w:lineRule="auto"/>
        <w:ind w:left="120"/>
        <w:jc w:val="both"/>
        <w:rPr>
          <w:rFonts w:ascii="Chalkboard" w:hAnsi="Chalkboard"/>
          <w:color w:val="00000A"/>
        </w:rPr>
      </w:pPr>
      <w:r w:rsidRPr="00C74EC3">
        <w:rPr>
          <w:rFonts w:ascii="Chalkboard" w:eastAsia="Arial" w:hAnsi="Chalkboard"/>
          <w:color w:val="231F20"/>
        </w:rPr>
        <w:t>Notas importantes:</w:t>
      </w:r>
    </w:p>
    <w:p w14:paraId="7C5122D1" w14:textId="77777777" w:rsidR="001F3394" w:rsidRPr="00C74EC3" w:rsidRDefault="001F3394" w:rsidP="00D90131">
      <w:pPr>
        <w:numPr>
          <w:ilvl w:val="0"/>
          <w:numId w:val="21"/>
        </w:numPr>
        <w:tabs>
          <w:tab w:val="left" w:pos="480"/>
        </w:tabs>
        <w:suppressAutoHyphens/>
        <w:spacing w:before="240" w:after="240" w:line="276" w:lineRule="auto"/>
        <w:ind w:left="480" w:hanging="361"/>
        <w:jc w:val="both"/>
        <w:rPr>
          <w:rFonts w:ascii="Chalkboard" w:eastAsia="Arial" w:hAnsi="Chalkboard"/>
          <w:color w:val="231F20"/>
        </w:rPr>
      </w:pPr>
      <w:r w:rsidRPr="00C74EC3">
        <w:rPr>
          <w:rFonts w:ascii="Chalkboard" w:eastAsia="Arial" w:hAnsi="Chalkboard"/>
          <w:color w:val="231F20"/>
        </w:rPr>
        <w:t>La limpieza y desinfección es obligatorio realizarla con agua potable.</w:t>
      </w:r>
    </w:p>
    <w:p w14:paraId="4FB1B3B2" w14:textId="77777777" w:rsidR="001F3394" w:rsidRPr="00C74EC3" w:rsidRDefault="001F3394" w:rsidP="00D90131">
      <w:pPr>
        <w:numPr>
          <w:ilvl w:val="0"/>
          <w:numId w:val="21"/>
        </w:numPr>
        <w:tabs>
          <w:tab w:val="left" w:pos="480"/>
        </w:tabs>
        <w:suppressAutoHyphens/>
        <w:spacing w:before="240" w:after="240" w:line="276" w:lineRule="auto"/>
        <w:ind w:left="480" w:right="120" w:hanging="361"/>
        <w:jc w:val="both"/>
        <w:rPr>
          <w:rFonts w:ascii="Chalkboard" w:eastAsia="Arial" w:hAnsi="Chalkboard"/>
          <w:color w:val="231F20"/>
        </w:rPr>
      </w:pPr>
      <w:r w:rsidRPr="00C74EC3">
        <w:rPr>
          <w:rFonts w:ascii="Chalkboard" w:eastAsia="Arial" w:hAnsi="Chalkboard"/>
          <w:color w:val="231F20"/>
        </w:rPr>
        <w:t>Se seguirán las indicaciones de los fabricantes de productos de limpieza y desinfección.</w:t>
      </w:r>
    </w:p>
    <w:p w14:paraId="6F479298" w14:textId="77777777" w:rsidR="001F3394" w:rsidRPr="00C74EC3" w:rsidRDefault="001F3394" w:rsidP="00D90131">
      <w:pPr>
        <w:numPr>
          <w:ilvl w:val="0"/>
          <w:numId w:val="21"/>
        </w:numPr>
        <w:tabs>
          <w:tab w:val="left" w:pos="480"/>
        </w:tabs>
        <w:suppressAutoHyphens/>
        <w:spacing w:before="240" w:after="240" w:line="276" w:lineRule="auto"/>
        <w:ind w:left="480" w:hanging="361"/>
        <w:jc w:val="both"/>
        <w:rPr>
          <w:rFonts w:ascii="Chalkboard" w:eastAsia="Arial" w:hAnsi="Chalkboard"/>
          <w:color w:val="231F20"/>
        </w:rPr>
      </w:pPr>
      <w:r w:rsidRPr="00C74EC3">
        <w:rPr>
          <w:rFonts w:ascii="Chalkboard" w:eastAsia="Arial" w:hAnsi="Chalkboard"/>
          <w:color w:val="231F20"/>
        </w:rPr>
        <w:lastRenderedPageBreak/>
        <w:t>Los equipos de limpieza tienen que estar en buen estado.</w:t>
      </w:r>
    </w:p>
    <w:p w14:paraId="27CFD6BE" w14:textId="77777777" w:rsidR="001F3394" w:rsidRPr="00C74EC3" w:rsidRDefault="001F3394" w:rsidP="00D90131">
      <w:pPr>
        <w:numPr>
          <w:ilvl w:val="0"/>
          <w:numId w:val="21"/>
        </w:numPr>
        <w:tabs>
          <w:tab w:val="left" w:pos="480"/>
        </w:tabs>
        <w:suppressAutoHyphens/>
        <w:spacing w:before="240" w:after="240" w:line="276" w:lineRule="auto"/>
        <w:ind w:left="480" w:right="120" w:hanging="361"/>
        <w:jc w:val="both"/>
        <w:rPr>
          <w:rFonts w:ascii="Chalkboard" w:hAnsi="Chalkboard"/>
          <w:color w:val="00000A"/>
        </w:rPr>
      </w:pPr>
      <w:r w:rsidRPr="00C74EC3">
        <w:rPr>
          <w:rFonts w:ascii="Chalkboard" w:eastAsia="Arial" w:hAnsi="Chalkboard"/>
          <w:color w:val="231F20"/>
        </w:rPr>
        <w:t>Al terminar la limpieza y desinfección eliminar los charcos formados y guardar el equipo y productos de limpieza en su lugar correspondiente.</w:t>
      </w:r>
    </w:p>
    <w:p w14:paraId="6B6E04DF" w14:textId="77777777" w:rsidR="001F3394" w:rsidRPr="004E6DD9" w:rsidRDefault="001F3394" w:rsidP="004E6DD9">
      <w:pPr>
        <w:spacing w:line="276" w:lineRule="auto"/>
        <w:ind w:firstLine="284"/>
        <w:jc w:val="both"/>
        <w:rPr>
          <w:rFonts w:ascii="Chalkboard" w:hAnsi="Chalkboard"/>
          <w:u w:val="single"/>
        </w:rPr>
      </w:pPr>
      <w:r w:rsidRPr="004E6DD9">
        <w:rPr>
          <w:rFonts w:ascii="Chalkboard" w:eastAsia="Arial" w:hAnsi="Chalkboard"/>
          <w:bCs/>
          <w:color w:val="231F20"/>
          <w:u w:val="single"/>
        </w:rPr>
        <w:t xml:space="preserve">Procedimiento de limpieza y desinfección especifico: cámaras frigoríficas </w:t>
      </w:r>
    </w:p>
    <w:p w14:paraId="76BDD4A5" w14:textId="77777777" w:rsidR="001F3394" w:rsidRPr="00C74EC3" w:rsidRDefault="001F3394" w:rsidP="005B3791">
      <w:pPr>
        <w:spacing w:before="240" w:after="240" w:line="276" w:lineRule="auto"/>
        <w:ind w:left="426" w:right="120" w:hanging="306"/>
        <w:jc w:val="both"/>
        <w:rPr>
          <w:rFonts w:ascii="Chalkboard" w:eastAsia="Arial" w:hAnsi="Chalkboard"/>
          <w:color w:val="231F20"/>
        </w:rPr>
      </w:pPr>
      <w:r w:rsidRPr="00C74EC3">
        <w:rPr>
          <w:rFonts w:ascii="Chalkboard" w:eastAsia="Arial" w:hAnsi="Chalkboard"/>
          <w:color w:val="231F20"/>
        </w:rPr>
        <w:t xml:space="preserve">1º. Preparación del entorno y equipos: Sacar toda la </w:t>
      </w:r>
      <w:r w:rsidR="004E6DD9">
        <w:rPr>
          <w:rFonts w:ascii="Chalkboard" w:eastAsia="Arial" w:hAnsi="Chalkboard"/>
          <w:color w:val="231F20"/>
        </w:rPr>
        <w:t>materia prima</w:t>
      </w:r>
      <w:r w:rsidRPr="00C74EC3">
        <w:rPr>
          <w:rFonts w:ascii="Chalkboard" w:eastAsia="Arial" w:hAnsi="Chalkboard"/>
          <w:color w:val="231F20"/>
        </w:rPr>
        <w:t xml:space="preserve"> almacenada del interior de la cámara a limpiar y desinfectar.</w:t>
      </w:r>
    </w:p>
    <w:p w14:paraId="6B93C509" w14:textId="77777777" w:rsidR="001F3394" w:rsidRPr="00C74EC3" w:rsidRDefault="001F3394" w:rsidP="005B3791">
      <w:pPr>
        <w:spacing w:before="240" w:after="240" w:line="276" w:lineRule="auto"/>
        <w:ind w:left="426" w:hanging="306"/>
        <w:jc w:val="both"/>
        <w:rPr>
          <w:rFonts w:ascii="Chalkboard" w:hAnsi="Chalkboard"/>
          <w:color w:val="00000A"/>
        </w:rPr>
      </w:pPr>
      <w:r w:rsidRPr="00C74EC3">
        <w:rPr>
          <w:rFonts w:ascii="Chalkboard" w:eastAsia="Arial" w:hAnsi="Chalkboard"/>
          <w:color w:val="231F20"/>
        </w:rPr>
        <w:t>2º Limpieza inicial: Eliminar la materia grosera del suelo mediante arrastre con cepillos o escobas húmedas. A continuación, aplicar productos de limpieza (detergentes y/o desengrasantes) para desprender y disolver la suciedad sobre suelos y paredes, siguiendo las indicaciones de las etiquetas (dosis, tiempo de espera, …).</w:t>
      </w:r>
    </w:p>
    <w:p w14:paraId="1EFAD74B" w14:textId="77777777" w:rsidR="001F3394" w:rsidRPr="00C74EC3" w:rsidRDefault="001F3394" w:rsidP="005B3791">
      <w:pPr>
        <w:spacing w:before="240" w:after="240" w:line="276" w:lineRule="auto"/>
        <w:ind w:left="426" w:right="480" w:hanging="306"/>
        <w:jc w:val="both"/>
        <w:rPr>
          <w:rFonts w:ascii="Chalkboard" w:hAnsi="Chalkboard"/>
          <w:color w:val="00000A"/>
        </w:rPr>
      </w:pPr>
      <w:r w:rsidRPr="00C74EC3">
        <w:rPr>
          <w:rFonts w:ascii="Chalkboard" w:eastAsia="Arial" w:hAnsi="Chalkboard"/>
          <w:color w:val="231F20"/>
        </w:rPr>
        <w:t>3º. Enjuagado: Aclarar con abundante agua en paredes y suelos. Si es posible se usará agua a presión.</w:t>
      </w:r>
    </w:p>
    <w:p w14:paraId="182216D0" w14:textId="77777777" w:rsidR="001F3394" w:rsidRPr="00C74EC3" w:rsidRDefault="001F3394" w:rsidP="005B3791">
      <w:pPr>
        <w:spacing w:before="240" w:after="240" w:line="276" w:lineRule="auto"/>
        <w:ind w:left="426" w:right="140" w:hanging="306"/>
        <w:jc w:val="both"/>
        <w:rPr>
          <w:rFonts w:ascii="Chalkboard" w:eastAsia="Arial" w:hAnsi="Chalkboard"/>
          <w:color w:val="231F20"/>
        </w:rPr>
      </w:pPr>
      <w:r w:rsidRPr="00C74EC3">
        <w:rPr>
          <w:rFonts w:ascii="Chalkboard" w:eastAsia="Arial" w:hAnsi="Chalkboard"/>
          <w:color w:val="231F20"/>
        </w:rPr>
        <w:t>4º. Desinfección: Una persona cualificada preparará el producto desinfectante según las indicaciones de la etiqueta. La aplicación del desinfectante sobre suelos, paredes, techos y puertas se puede realizar mediante pulverización o mediante el uso de botes fumígenos.</w:t>
      </w:r>
    </w:p>
    <w:p w14:paraId="6ED1F6BC" w14:textId="77777777" w:rsidR="001F3394" w:rsidRPr="00C74EC3" w:rsidRDefault="001F3394" w:rsidP="005B3791">
      <w:pPr>
        <w:spacing w:before="240" w:after="240" w:line="276" w:lineRule="auto"/>
        <w:ind w:left="426" w:right="160" w:hanging="306"/>
        <w:jc w:val="both"/>
        <w:rPr>
          <w:rFonts w:ascii="Chalkboard" w:hAnsi="Chalkboard"/>
          <w:color w:val="00000A"/>
        </w:rPr>
      </w:pPr>
      <w:r w:rsidRPr="00C74EC3">
        <w:rPr>
          <w:rFonts w:ascii="Chalkboard" w:eastAsia="Arial" w:hAnsi="Chalkboard"/>
          <w:color w:val="231F20"/>
        </w:rPr>
        <w:t>5º. Enjuagado final: En función del producto usado como desinfectante, se realizará o no un enjuagado final con abundante agua (seguir indicaciones del fabricante). En el caso de los botes fumígenos, se respetarán los plazos de seguridad y de entrada en las cámaras según se indique en la etiqueta del producto.</w:t>
      </w:r>
    </w:p>
    <w:p w14:paraId="07F38DF3" w14:textId="77777777" w:rsidR="001F3394" w:rsidRPr="00C74EC3" w:rsidRDefault="001F3394" w:rsidP="004E6DD9">
      <w:pPr>
        <w:spacing w:before="240" w:after="240" w:line="276" w:lineRule="auto"/>
        <w:ind w:left="120"/>
        <w:jc w:val="both"/>
        <w:rPr>
          <w:rFonts w:ascii="Chalkboard" w:hAnsi="Chalkboard"/>
          <w:color w:val="00000A"/>
        </w:rPr>
      </w:pPr>
      <w:r w:rsidRPr="00C74EC3">
        <w:rPr>
          <w:rFonts w:ascii="Chalkboard" w:eastAsia="Arial" w:hAnsi="Chalkboard"/>
          <w:color w:val="231F20"/>
        </w:rPr>
        <w:t>Notas importantes:</w:t>
      </w:r>
    </w:p>
    <w:p w14:paraId="25995C4D" w14:textId="77777777" w:rsidR="001F3394" w:rsidRPr="00C74EC3" w:rsidRDefault="001F3394" w:rsidP="00D90131">
      <w:pPr>
        <w:numPr>
          <w:ilvl w:val="0"/>
          <w:numId w:val="22"/>
        </w:numPr>
        <w:tabs>
          <w:tab w:val="left" w:pos="480"/>
        </w:tabs>
        <w:suppressAutoHyphens/>
        <w:spacing w:before="240" w:after="240" w:line="276" w:lineRule="auto"/>
        <w:ind w:left="480" w:hanging="363"/>
        <w:jc w:val="both"/>
        <w:rPr>
          <w:rFonts w:ascii="Chalkboard" w:eastAsia="Arial" w:hAnsi="Chalkboard"/>
          <w:color w:val="231F20"/>
        </w:rPr>
      </w:pPr>
      <w:r w:rsidRPr="00C74EC3">
        <w:rPr>
          <w:rFonts w:ascii="Chalkboard" w:eastAsia="Arial" w:hAnsi="Chalkboard"/>
          <w:color w:val="231F20"/>
        </w:rPr>
        <w:t>Es obligatorio realizar la limpieza y desinfección con agua potable.</w:t>
      </w:r>
    </w:p>
    <w:p w14:paraId="0776B238" w14:textId="77777777" w:rsidR="001F3394" w:rsidRPr="00C74EC3" w:rsidRDefault="001F3394" w:rsidP="00D90131">
      <w:pPr>
        <w:numPr>
          <w:ilvl w:val="0"/>
          <w:numId w:val="22"/>
        </w:numPr>
        <w:tabs>
          <w:tab w:val="left" w:pos="480"/>
        </w:tabs>
        <w:suppressAutoHyphens/>
        <w:spacing w:before="240" w:after="240" w:line="276" w:lineRule="auto"/>
        <w:ind w:left="480" w:right="120" w:hanging="363"/>
        <w:jc w:val="both"/>
        <w:rPr>
          <w:rFonts w:ascii="Chalkboard" w:eastAsia="Arial" w:hAnsi="Chalkboard"/>
          <w:color w:val="231F20"/>
        </w:rPr>
      </w:pPr>
      <w:r w:rsidRPr="00C74EC3">
        <w:rPr>
          <w:rFonts w:ascii="Chalkboard" w:eastAsia="Arial" w:hAnsi="Chalkboard"/>
          <w:color w:val="231F20"/>
        </w:rPr>
        <w:t>Se seguirán las indicaciones de los fabricantes de productos de limpieza y desinfección.</w:t>
      </w:r>
    </w:p>
    <w:p w14:paraId="6F9FC351" w14:textId="77777777" w:rsidR="001F3394" w:rsidRPr="00C74EC3" w:rsidRDefault="001F3394" w:rsidP="00D90131">
      <w:pPr>
        <w:numPr>
          <w:ilvl w:val="0"/>
          <w:numId w:val="22"/>
        </w:numPr>
        <w:tabs>
          <w:tab w:val="left" w:pos="480"/>
        </w:tabs>
        <w:suppressAutoHyphens/>
        <w:spacing w:before="240" w:after="240" w:line="276" w:lineRule="auto"/>
        <w:ind w:left="480" w:hanging="363"/>
        <w:jc w:val="both"/>
        <w:rPr>
          <w:rFonts w:ascii="Chalkboard" w:eastAsia="Arial" w:hAnsi="Chalkboard"/>
          <w:color w:val="231F20"/>
        </w:rPr>
      </w:pPr>
      <w:r w:rsidRPr="00C74EC3">
        <w:rPr>
          <w:rFonts w:ascii="Chalkboard" w:eastAsia="Arial" w:hAnsi="Chalkboard"/>
          <w:color w:val="231F20"/>
        </w:rPr>
        <w:t>Los equipos de limpieza tienen que estar en buen estado.</w:t>
      </w:r>
    </w:p>
    <w:p w14:paraId="5F14E45F" w14:textId="77777777" w:rsidR="001F3394" w:rsidRPr="00C74EC3" w:rsidRDefault="001F3394" w:rsidP="00D90131">
      <w:pPr>
        <w:numPr>
          <w:ilvl w:val="0"/>
          <w:numId w:val="22"/>
        </w:numPr>
        <w:tabs>
          <w:tab w:val="left" w:pos="480"/>
        </w:tabs>
        <w:suppressAutoHyphens/>
        <w:spacing w:before="240" w:after="240" w:line="276" w:lineRule="auto"/>
        <w:ind w:left="480" w:right="120" w:hanging="363"/>
        <w:jc w:val="both"/>
        <w:rPr>
          <w:rFonts w:ascii="Chalkboard" w:eastAsia="Arial" w:hAnsi="Chalkboard"/>
          <w:color w:val="231F20"/>
        </w:rPr>
      </w:pPr>
      <w:r w:rsidRPr="00C74EC3">
        <w:rPr>
          <w:rFonts w:ascii="Chalkboard" w:eastAsia="Arial" w:hAnsi="Chalkboard"/>
          <w:color w:val="231F20"/>
        </w:rPr>
        <w:t>Al terminar la limpieza y desinfección, retirar los charcos formados y guardar el equipo y productos de limpieza en su lugar correspondiente.</w:t>
      </w:r>
    </w:p>
    <w:p w14:paraId="3F8A0AB8" w14:textId="77777777" w:rsidR="001F3394" w:rsidRPr="004E6DD9" w:rsidRDefault="001F3394" w:rsidP="004E6DD9">
      <w:pPr>
        <w:pStyle w:val="Sangradetextonormal"/>
        <w:spacing w:before="240" w:after="240" w:line="276" w:lineRule="auto"/>
        <w:jc w:val="both"/>
        <w:rPr>
          <w:rFonts w:ascii="Chalkboard" w:hAnsi="Chalkboard" w:cs="Times New Roman"/>
          <w:color w:val="00000A"/>
        </w:rPr>
      </w:pPr>
      <w:r w:rsidRPr="00C74EC3">
        <w:rPr>
          <w:rFonts w:ascii="Chalkboard" w:hAnsi="Chalkboard" w:cs="Times New Roman"/>
          <w:color w:val="00000A"/>
        </w:rPr>
        <w:lastRenderedPageBreak/>
        <w:t xml:space="preserve">Para todo lo anterior será conveniente verificar el nivel de calidad de los </w:t>
      </w:r>
      <w:r w:rsidR="00871F6C" w:rsidRPr="00C74EC3">
        <w:rPr>
          <w:rFonts w:ascii="Chalkboard" w:hAnsi="Chalkboard" w:cs="Times New Roman"/>
          <w:color w:val="00000A"/>
        </w:rPr>
        <w:t>medios de</w:t>
      </w:r>
      <w:r w:rsidRPr="00C74EC3">
        <w:rPr>
          <w:rFonts w:ascii="Chalkboard" w:hAnsi="Chalkboard" w:cs="Times New Roman"/>
          <w:color w:val="00000A"/>
        </w:rPr>
        <w:t xml:space="preserve"> limpieza, en función del criterio del personal que los use, procediéndose a su renovación en el momento en que se consideren suficientemente desgastados.</w:t>
      </w:r>
    </w:p>
    <w:p w14:paraId="2DCA1880" w14:textId="77777777" w:rsidR="001F3394" w:rsidRPr="00871F6C" w:rsidRDefault="001F3394" w:rsidP="00A5155E">
      <w:pPr>
        <w:pStyle w:val="INDMTS"/>
        <w:tabs>
          <w:tab w:val="left" w:pos="567"/>
        </w:tabs>
      </w:pPr>
      <w:bookmarkStart w:id="64" w:name="_Toc78188000"/>
      <w:r w:rsidRPr="00871F6C">
        <w:t>PLAN DE CONTROL DE PLAGAS</w:t>
      </w:r>
      <w:bookmarkEnd w:id="64"/>
    </w:p>
    <w:p w14:paraId="3D1AB04E" w14:textId="77777777" w:rsidR="001F3394" w:rsidRPr="00C74EC3" w:rsidRDefault="001F3394" w:rsidP="00871F6C">
      <w:pPr>
        <w:spacing w:before="240" w:after="240" w:line="276" w:lineRule="auto"/>
        <w:jc w:val="both"/>
        <w:rPr>
          <w:rFonts w:ascii="Chalkboard" w:hAnsi="Chalkboard"/>
        </w:rPr>
      </w:pPr>
      <w:r w:rsidRPr="00C74EC3">
        <w:rPr>
          <w:rFonts w:ascii="Chalkboard" w:hAnsi="Chalkboard"/>
        </w:rPr>
        <w:t xml:space="preserve">Se establecerán medidas de prevención, vigilancia y control para evitar la presencia de plagas en la central </w:t>
      </w:r>
      <w:r w:rsidR="00871F6C" w:rsidRPr="00C74EC3">
        <w:rPr>
          <w:rFonts w:ascii="Chalkboard" w:hAnsi="Chalkboard"/>
        </w:rPr>
        <w:t>hortofru</w:t>
      </w:r>
      <w:r w:rsidR="00871F6C" w:rsidRPr="00C74EC3">
        <w:rPr>
          <w:rFonts w:ascii="Chalkboard" w:hAnsi="Chalkboard"/>
          <w:color w:val="00000A"/>
        </w:rPr>
        <w:t>tícola</w:t>
      </w:r>
      <w:r w:rsidRPr="00C74EC3">
        <w:rPr>
          <w:rFonts w:ascii="Chalkboard" w:hAnsi="Chalkboard"/>
          <w:color w:val="00000A"/>
        </w:rPr>
        <w:t>.</w:t>
      </w:r>
    </w:p>
    <w:p w14:paraId="43EA76F4" w14:textId="77777777" w:rsidR="001F3394" w:rsidRPr="00C74EC3" w:rsidRDefault="001F3394" w:rsidP="00871F6C">
      <w:pPr>
        <w:spacing w:before="240" w:after="240" w:line="276" w:lineRule="auto"/>
        <w:jc w:val="both"/>
        <w:rPr>
          <w:rFonts w:ascii="Chalkboard" w:hAnsi="Chalkboard"/>
        </w:rPr>
      </w:pPr>
      <w:r w:rsidRPr="00C74EC3">
        <w:rPr>
          <w:rFonts w:ascii="Chalkboard" w:hAnsi="Chalkboard"/>
          <w:color w:val="00000A"/>
        </w:rPr>
        <w:t>Se considera plaga la presencia de animales e insectos indeseables en número tal que pueda comprometer la seguridad alimentaria, debido a su capacidad de contaminar equipos, instalaciones y productos alimenticios.</w:t>
      </w:r>
    </w:p>
    <w:p w14:paraId="14E24795" w14:textId="77777777" w:rsidR="001F3394" w:rsidRPr="00C74EC3" w:rsidRDefault="001F3394" w:rsidP="00871F6C">
      <w:pPr>
        <w:spacing w:before="240" w:after="240" w:line="276" w:lineRule="auto"/>
        <w:jc w:val="both"/>
        <w:rPr>
          <w:rFonts w:ascii="Chalkboard" w:hAnsi="Chalkboard"/>
        </w:rPr>
      </w:pPr>
      <w:r w:rsidRPr="00C74EC3">
        <w:rPr>
          <w:rFonts w:ascii="Chalkboard" w:hAnsi="Chalkboard"/>
          <w:color w:val="00000A"/>
        </w:rPr>
        <w:t>Se establecerán medidas preventivas que impidan la presencia de estas plagas:</w:t>
      </w:r>
    </w:p>
    <w:p w14:paraId="47E0E9E8"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Evitar acumular basuras y desperdicios.</w:t>
      </w:r>
    </w:p>
    <w:p w14:paraId="1A7A4DC3"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Mantener en buen estado el recinto exterior de la empresa (malezas, ajardinamientos...)</w:t>
      </w:r>
      <w:r w:rsidR="008921E8">
        <w:rPr>
          <w:rFonts w:ascii="Chalkboard" w:hAnsi="Chalkboard"/>
          <w:color w:val="00000A"/>
        </w:rPr>
        <w:t>.</w:t>
      </w:r>
    </w:p>
    <w:p w14:paraId="6105FB91"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Proteger las entradas a las instalaciones (hermeticidad de puertas y ventanas, mantenimiento de mosquiteras, tuberías, desagües, agujeros, grietas...)</w:t>
      </w:r>
      <w:r w:rsidR="008921E8">
        <w:rPr>
          <w:rFonts w:ascii="Chalkboard" w:hAnsi="Chalkboard"/>
          <w:color w:val="00000A"/>
        </w:rPr>
        <w:t>.</w:t>
      </w:r>
    </w:p>
    <w:p w14:paraId="3D90DFB0"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Mantener puertas y ventanas cerradas.</w:t>
      </w:r>
    </w:p>
    <w:p w14:paraId="79E23FFF"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Limpiar frecuentemente los recipientes que han contenido residuos.</w:t>
      </w:r>
    </w:p>
    <w:p w14:paraId="77BE0A67"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Mantener un nivel de limpieza adecuado en zona de almacenamiento de envases y se colocarán separados del suelo y de paredes.</w:t>
      </w:r>
    </w:p>
    <w:p w14:paraId="50A1F97E" w14:textId="77777777" w:rsidR="001F3394" w:rsidRPr="00871F6C"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Almacenar los contenedores de residuos en lugares que no constituyan foco de contaminación.</w:t>
      </w:r>
    </w:p>
    <w:p w14:paraId="70ED3C26" w14:textId="77777777" w:rsidR="001F3394" w:rsidRPr="00C74EC3" w:rsidRDefault="001F3394" w:rsidP="00871F6C">
      <w:pPr>
        <w:spacing w:before="240" w:after="240" w:line="276" w:lineRule="auto"/>
        <w:jc w:val="both"/>
        <w:rPr>
          <w:rFonts w:ascii="Chalkboard" w:hAnsi="Chalkboard"/>
        </w:rPr>
      </w:pPr>
      <w:r w:rsidRPr="00C74EC3">
        <w:rPr>
          <w:rFonts w:ascii="Chalkboard" w:hAnsi="Chalkboard"/>
          <w:color w:val="00000A"/>
        </w:rPr>
        <w:t>Cuando se realicen tratamientos se dejará un informe donde se indique:</w:t>
      </w:r>
    </w:p>
    <w:p w14:paraId="582974CA"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Tipo de tratamiento y plagas a controlar.</w:t>
      </w:r>
    </w:p>
    <w:p w14:paraId="4972544E"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La empresa y operario que ha realizado la aplicación.</w:t>
      </w:r>
    </w:p>
    <w:p w14:paraId="421915E5"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t>El método de tratamiento, nombre del producto comercial, dosis, y plazos de seguridad.</w:t>
      </w:r>
    </w:p>
    <w:p w14:paraId="5769B8B3" w14:textId="77777777" w:rsidR="001F3394" w:rsidRPr="00C74EC3" w:rsidRDefault="001F3394" w:rsidP="00D90131">
      <w:pPr>
        <w:numPr>
          <w:ilvl w:val="0"/>
          <w:numId w:val="23"/>
        </w:numPr>
        <w:suppressAutoHyphens/>
        <w:spacing w:before="240" w:after="240" w:line="276" w:lineRule="auto"/>
        <w:jc w:val="both"/>
        <w:rPr>
          <w:rFonts w:ascii="Chalkboard" w:hAnsi="Chalkboard"/>
          <w:color w:val="00000A"/>
        </w:rPr>
      </w:pPr>
      <w:r w:rsidRPr="00C74EC3">
        <w:rPr>
          <w:rFonts w:ascii="Chalkboard" w:hAnsi="Chalkboard"/>
          <w:color w:val="00000A"/>
        </w:rPr>
        <w:lastRenderedPageBreak/>
        <w:t>Los puntos donde se ha realizado el tratamiento.</w:t>
      </w:r>
    </w:p>
    <w:p w14:paraId="0DDF81F3" w14:textId="77777777" w:rsidR="001F3394" w:rsidRPr="00871F6C" w:rsidRDefault="001F3394" w:rsidP="00D90131">
      <w:pPr>
        <w:numPr>
          <w:ilvl w:val="0"/>
          <w:numId w:val="23"/>
        </w:numPr>
        <w:suppressAutoHyphens/>
        <w:spacing w:before="240" w:after="240" w:line="276" w:lineRule="auto"/>
        <w:jc w:val="both"/>
        <w:rPr>
          <w:rFonts w:ascii="Chalkboard" w:hAnsi="Chalkboard"/>
        </w:rPr>
      </w:pPr>
      <w:r w:rsidRPr="00C74EC3">
        <w:rPr>
          <w:rFonts w:ascii="Chalkboard" w:hAnsi="Chalkboard"/>
          <w:color w:val="00000A"/>
        </w:rPr>
        <w:t>El personal aplicador dispondrá de carné de aplicador de biocidas.</w:t>
      </w:r>
    </w:p>
    <w:p w14:paraId="5288EF5D" w14:textId="77777777" w:rsidR="001F3394" w:rsidRDefault="001F3394" w:rsidP="00871F6C">
      <w:pPr>
        <w:spacing w:before="240" w:after="240" w:line="276" w:lineRule="auto"/>
        <w:jc w:val="both"/>
        <w:rPr>
          <w:rFonts w:ascii="Chalkboard" w:hAnsi="Chalkboard"/>
          <w:color w:val="00000A"/>
        </w:rPr>
      </w:pPr>
      <w:r w:rsidRPr="00C74EC3">
        <w:rPr>
          <w:rFonts w:ascii="Chalkboard" w:hAnsi="Chalkboard"/>
          <w:color w:val="00000A"/>
        </w:rPr>
        <w:t xml:space="preserve">Se dispondrá de un archivo donde se encuentran las fichas técnicas y las fichas de seguridad de los productos usados y copia </w:t>
      </w:r>
      <w:r w:rsidR="00925AEC" w:rsidRPr="00C74EC3">
        <w:rPr>
          <w:rFonts w:ascii="Chalkboard" w:hAnsi="Chalkboard"/>
          <w:color w:val="00000A"/>
        </w:rPr>
        <w:t>del carnet</w:t>
      </w:r>
      <w:r w:rsidRPr="00C74EC3">
        <w:rPr>
          <w:rFonts w:ascii="Chalkboard" w:hAnsi="Chalkboard"/>
          <w:color w:val="00000A"/>
        </w:rPr>
        <w:t xml:space="preserve"> de los aplicadores de productos biocidas en vigor que hayan realizado el tratamiento.</w:t>
      </w:r>
    </w:p>
    <w:p w14:paraId="6A53A371" w14:textId="77777777" w:rsidR="00810368" w:rsidRDefault="00810368" w:rsidP="00810368">
      <w:pPr>
        <w:pStyle w:val="INDMTS"/>
        <w:tabs>
          <w:tab w:val="left" w:pos="567"/>
        </w:tabs>
      </w:pPr>
      <w:r>
        <w:t>BOCETO DE ETIQUETA</w:t>
      </w:r>
    </w:p>
    <w:p w14:paraId="61E6B8F7" w14:textId="40D758DD" w:rsidR="006F6BAB" w:rsidRPr="00F56102" w:rsidRDefault="00810368" w:rsidP="00F56102">
      <w:pPr>
        <w:pStyle w:val="INDMTS"/>
        <w:numPr>
          <w:ilvl w:val="0"/>
          <w:numId w:val="0"/>
        </w:numPr>
        <w:tabs>
          <w:tab w:val="left" w:pos="567"/>
        </w:tabs>
        <w:spacing w:line="276" w:lineRule="auto"/>
        <w:ind w:right="-7"/>
        <w:rPr>
          <w:rFonts w:ascii="Chalkboard" w:hAnsi="Chalkboard"/>
          <w:b w:val="0"/>
          <w:sz w:val="24"/>
          <w:szCs w:val="24"/>
        </w:rPr>
      </w:pPr>
      <w:r w:rsidRPr="00861B7C">
        <w:rPr>
          <w:rFonts w:ascii="Chalkboard" w:hAnsi="Chalkboard"/>
          <w:b w:val="0"/>
          <w:sz w:val="24"/>
          <w:szCs w:val="24"/>
        </w:rPr>
        <w:t>A continuación, aparece un ejemplo de etiqueta para los envases del centro de acopio con los datos obligatorios que tienen que incluir.</w:t>
      </w:r>
    </w:p>
    <w:tbl>
      <w:tblPr>
        <w:tblW w:w="6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6"/>
        <w:gridCol w:w="1370"/>
        <w:gridCol w:w="1369"/>
        <w:gridCol w:w="1370"/>
        <w:gridCol w:w="1388"/>
      </w:tblGrid>
      <w:tr w:rsidR="00810368" w:rsidRPr="003A7981" w14:paraId="00DBC5B5" w14:textId="77777777" w:rsidTr="0088219F">
        <w:trPr>
          <w:trHeight w:val="604"/>
          <w:jc w:val="center"/>
        </w:trPr>
        <w:tc>
          <w:tcPr>
            <w:tcW w:w="1386" w:type="dxa"/>
            <w:tcBorders>
              <w:top w:val="nil"/>
              <w:left w:val="nil"/>
              <w:bottom w:val="single" w:sz="4" w:space="0" w:color="auto"/>
              <w:right w:val="nil"/>
            </w:tcBorders>
            <w:shd w:val="clear" w:color="auto" w:fill="auto"/>
            <w:noWrap/>
            <w:vAlign w:val="bottom"/>
            <w:hideMark/>
          </w:tcPr>
          <w:p w14:paraId="3A844A8D" w14:textId="77777777" w:rsidR="00810368" w:rsidRPr="003A7981" w:rsidRDefault="00810368" w:rsidP="0088219F">
            <w:pPr>
              <w:rPr>
                <w:rFonts w:ascii="Trebuchet MS" w:hAnsi="Trebuchet MS"/>
                <w:sz w:val="20"/>
                <w:szCs w:val="20"/>
                <w:lang w:eastAsia="es-ES_tradnl"/>
              </w:rPr>
            </w:pPr>
          </w:p>
        </w:tc>
        <w:tc>
          <w:tcPr>
            <w:tcW w:w="1370" w:type="dxa"/>
            <w:tcBorders>
              <w:top w:val="nil"/>
              <w:left w:val="nil"/>
              <w:bottom w:val="single" w:sz="4" w:space="0" w:color="auto"/>
              <w:right w:val="nil"/>
            </w:tcBorders>
            <w:shd w:val="clear" w:color="auto" w:fill="auto"/>
            <w:noWrap/>
            <w:vAlign w:val="bottom"/>
            <w:hideMark/>
          </w:tcPr>
          <w:p w14:paraId="002CCD2E" w14:textId="77777777" w:rsidR="00810368" w:rsidRPr="003A7981" w:rsidRDefault="00810368" w:rsidP="0088219F">
            <w:pPr>
              <w:rPr>
                <w:rFonts w:ascii="Trebuchet MS" w:hAnsi="Trebuchet MS"/>
                <w:sz w:val="20"/>
                <w:szCs w:val="20"/>
                <w:lang w:eastAsia="es-ES_tradnl"/>
              </w:rPr>
            </w:pPr>
          </w:p>
        </w:tc>
        <w:tc>
          <w:tcPr>
            <w:tcW w:w="1369" w:type="dxa"/>
            <w:tcBorders>
              <w:top w:val="nil"/>
              <w:left w:val="nil"/>
              <w:bottom w:val="single" w:sz="4" w:space="0" w:color="auto"/>
              <w:right w:val="nil"/>
            </w:tcBorders>
            <w:shd w:val="clear" w:color="auto" w:fill="auto"/>
            <w:noWrap/>
            <w:vAlign w:val="bottom"/>
            <w:hideMark/>
          </w:tcPr>
          <w:p w14:paraId="51C81BE7" w14:textId="77777777" w:rsidR="00810368" w:rsidRPr="003A7981" w:rsidRDefault="00810368" w:rsidP="0088219F">
            <w:pPr>
              <w:rPr>
                <w:rFonts w:ascii="Trebuchet MS" w:hAnsi="Trebuchet MS"/>
                <w:sz w:val="20"/>
                <w:szCs w:val="20"/>
                <w:lang w:eastAsia="es-ES_tradnl"/>
              </w:rPr>
            </w:pPr>
          </w:p>
        </w:tc>
        <w:tc>
          <w:tcPr>
            <w:tcW w:w="1370" w:type="dxa"/>
            <w:tcBorders>
              <w:top w:val="nil"/>
              <w:left w:val="nil"/>
              <w:bottom w:val="single" w:sz="4" w:space="0" w:color="auto"/>
              <w:right w:val="nil"/>
            </w:tcBorders>
            <w:shd w:val="clear" w:color="auto" w:fill="auto"/>
            <w:noWrap/>
            <w:vAlign w:val="bottom"/>
            <w:hideMark/>
          </w:tcPr>
          <w:p w14:paraId="04E33D9F" w14:textId="77777777" w:rsidR="00810368" w:rsidRPr="003A7981" w:rsidRDefault="00810368" w:rsidP="0088219F">
            <w:pPr>
              <w:rPr>
                <w:rFonts w:ascii="Trebuchet MS" w:hAnsi="Trebuchet MS"/>
                <w:sz w:val="20"/>
                <w:szCs w:val="20"/>
                <w:lang w:eastAsia="es-ES_tradnl"/>
              </w:rPr>
            </w:pPr>
          </w:p>
        </w:tc>
        <w:tc>
          <w:tcPr>
            <w:tcW w:w="1388" w:type="dxa"/>
            <w:tcBorders>
              <w:top w:val="nil"/>
              <w:left w:val="nil"/>
              <w:bottom w:val="single" w:sz="4" w:space="0" w:color="auto"/>
              <w:right w:val="nil"/>
            </w:tcBorders>
            <w:shd w:val="clear" w:color="auto" w:fill="auto"/>
            <w:noWrap/>
            <w:vAlign w:val="bottom"/>
            <w:hideMark/>
          </w:tcPr>
          <w:p w14:paraId="1CBFB051" w14:textId="77777777" w:rsidR="00810368" w:rsidRPr="003A7981" w:rsidRDefault="00810368" w:rsidP="0088219F">
            <w:pPr>
              <w:rPr>
                <w:rFonts w:ascii="Trebuchet MS" w:hAnsi="Trebuchet MS"/>
                <w:sz w:val="20"/>
                <w:szCs w:val="20"/>
                <w:lang w:eastAsia="es-ES_tradnl"/>
              </w:rPr>
            </w:pPr>
          </w:p>
        </w:tc>
      </w:tr>
      <w:tr w:rsidR="00810368" w:rsidRPr="00EB2A0F" w14:paraId="7FB99CA3" w14:textId="77777777" w:rsidTr="0088219F">
        <w:trPr>
          <w:trHeight w:val="1820"/>
          <w:jc w:val="center"/>
        </w:trPr>
        <w:tc>
          <w:tcPr>
            <w:tcW w:w="1386" w:type="dxa"/>
            <w:tcBorders>
              <w:top w:val="single" w:sz="4" w:space="0" w:color="auto"/>
            </w:tcBorders>
            <w:shd w:val="clear" w:color="auto" w:fill="auto"/>
            <w:noWrap/>
            <w:vAlign w:val="center"/>
            <w:hideMark/>
          </w:tcPr>
          <w:p w14:paraId="0A3C5FAA" w14:textId="77777777" w:rsidR="00810368" w:rsidRPr="003A7981" w:rsidRDefault="00810368" w:rsidP="0088219F">
            <w:pPr>
              <w:jc w:val="center"/>
              <w:rPr>
                <w:rFonts w:ascii="Trebuchet MS" w:hAnsi="Trebuchet MS" w:cs="Calibri"/>
                <w:b/>
                <w:color w:val="000000"/>
                <w:sz w:val="22"/>
                <w:szCs w:val="22"/>
                <w:lang w:eastAsia="es-ES_tradnl"/>
              </w:rPr>
            </w:pPr>
            <w:r w:rsidRPr="00EB2A0F">
              <w:rPr>
                <w:rFonts w:ascii="Trebuchet MS" w:hAnsi="Trebuchet MS" w:cs="Calibri"/>
                <w:b/>
                <w:color w:val="000000"/>
                <w:sz w:val="22"/>
                <w:szCs w:val="22"/>
                <w:lang w:eastAsia="es-ES_tradnl"/>
              </w:rPr>
              <w:t>LOGOTIPO</w:t>
            </w:r>
          </w:p>
          <w:p w14:paraId="492EA4FF" w14:textId="77777777" w:rsidR="00810368" w:rsidRPr="003A7981" w:rsidRDefault="00810368" w:rsidP="0088219F">
            <w:pPr>
              <w:jc w:val="center"/>
              <w:rPr>
                <w:rFonts w:ascii="Trebuchet MS" w:hAnsi="Trebuchet MS" w:cs="Calibri"/>
                <w:color w:val="000000"/>
                <w:sz w:val="22"/>
                <w:szCs w:val="22"/>
                <w:lang w:eastAsia="es-ES_tradnl"/>
              </w:rPr>
            </w:pPr>
          </w:p>
        </w:tc>
        <w:tc>
          <w:tcPr>
            <w:tcW w:w="5497" w:type="dxa"/>
            <w:gridSpan w:val="4"/>
            <w:tcBorders>
              <w:top w:val="single" w:sz="4" w:space="0" w:color="auto"/>
            </w:tcBorders>
            <w:shd w:val="clear" w:color="auto" w:fill="auto"/>
            <w:vAlign w:val="center"/>
            <w:hideMark/>
          </w:tcPr>
          <w:p w14:paraId="4C7C7287" w14:textId="77777777" w:rsidR="00F56102" w:rsidRPr="00EB2A0F" w:rsidRDefault="00F56102" w:rsidP="00F56102">
            <w:pPr>
              <w:ind w:firstLineChars="100" w:firstLine="211"/>
              <w:rPr>
                <w:rFonts w:ascii="Trebuchet MS" w:hAnsi="Trebuchet MS" w:cs="Arial"/>
                <w:b/>
                <w:bCs/>
                <w:color w:val="21282F"/>
                <w:sz w:val="22"/>
                <w:szCs w:val="22"/>
                <w:lang w:eastAsia="es-ES_tradnl"/>
              </w:rPr>
            </w:pPr>
            <w:r w:rsidRPr="00EB2A0F">
              <w:rPr>
                <w:rFonts w:ascii="Trebuchet MS" w:hAnsi="Trebuchet MS" w:cs="Arial"/>
                <w:b/>
                <w:bCs/>
                <w:color w:val="21282F"/>
                <w:sz w:val="21"/>
                <w:szCs w:val="21"/>
                <w:lang w:eastAsia="es-ES_tradnl"/>
              </w:rPr>
              <w:t>(Nombre de la empresa)</w:t>
            </w:r>
          </w:p>
          <w:p w14:paraId="50D4687E" w14:textId="77777777" w:rsidR="00810368" w:rsidRPr="003A7981" w:rsidRDefault="00810368" w:rsidP="0088219F">
            <w:pPr>
              <w:ind w:firstLineChars="100" w:firstLine="211"/>
              <w:rPr>
                <w:rFonts w:ascii="Trebuchet MS" w:hAnsi="Trebuchet MS" w:cs="Arial"/>
                <w:b/>
                <w:bCs/>
                <w:color w:val="21282F"/>
                <w:sz w:val="21"/>
                <w:szCs w:val="21"/>
                <w:lang w:eastAsia="es-ES_tradnl"/>
              </w:rPr>
            </w:pPr>
          </w:p>
        </w:tc>
      </w:tr>
      <w:tr w:rsidR="00810368" w:rsidRPr="003A7981" w14:paraId="37A8F3A0" w14:textId="77777777" w:rsidTr="0088219F">
        <w:trPr>
          <w:trHeight w:val="604"/>
          <w:jc w:val="center"/>
        </w:trPr>
        <w:tc>
          <w:tcPr>
            <w:tcW w:w="6883" w:type="dxa"/>
            <w:gridSpan w:val="5"/>
            <w:shd w:val="clear" w:color="auto" w:fill="auto"/>
            <w:vAlign w:val="center"/>
            <w:hideMark/>
          </w:tcPr>
          <w:p w14:paraId="0EBB0484" w14:textId="77777777" w:rsidR="00810368" w:rsidRPr="003A7981" w:rsidRDefault="00810368" w:rsidP="0088219F">
            <w:pPr>
              <w:ind w:firstLineChars="400" w:firstLine="520"/>
              <w:rPr>
                <w:rFonts w:ascii="Trebuchet MS" w:hAnsi="Trebuchet MS" w:cs="Tahoma"/>
                <w:color w:val="21282F"/>
                <w:sz w:val="13"/>
                <w:szCs w:val="13"/>
                <w:lang w:eastAsia="es-ES_tradnl"/>
              </w:rPr>
            </w:pPr>
            <w:r>
              <w:rPr>
                <w:rFonts w:ascii="Trebuchet MS" w:hAnsi="Trebuchet MS" w:cs="Tahoma"/>
                <w:color w:val="21282F"/>
                <w:sz w:val="13"/>
                <w:szCs w:val="13"/>
                <w:lang w:eastAsia="es-ES_tradnl"/>
              </w:rPr>
              <w:t>(DIRECCIÓN</w:t>
            </w:r>
            <w:proofErr w:type="gramStart"/>
            <w:r>
              <w:rPr>
                <w:rFonts w:ascii="Trebuchet MS" w:hAnsi="Trebuchet MS" w:cs="Tahoma"/>
                <w:color w:val="21282F"/>
                <w:sz w:val="13"/>
                <w:szCs w:val="13"/>
                <w:lang w:eastAsia="es-ES_tradnl"/>
              </w:rPr>
              <w:t xml:space="preserve">) </w:t>
            </w:r>
            <w:r w:rsidRPr="00EB2A0F">
              <w:rPr>
                <w:rFonts w:ascii="Trebuchet MS" w:hAnsi="Trebuchet MS" w:cs="Tahoma"/>
                <w:color w:val="21282F"/>
                <w:sz w:val="13"/>
                <w:szCs w:val="13"/>
                <w:lang w:eastAsia="es-ES_tradnl"/>
              </w:rPr>
              <w:t>,</w:t>
            </w:r>
            <w:proofErr w:type="gramEnd"/>
            <w:r>
              <w:rPr>
                <w:rFonts w:ascii="Trebuchet MS" w:hAnsi="Trebuchet MS" w:cs="Tahoma"/>
                <w:color w:val="21282F"/>
                <w:sz w:val="13"/>
                <w:szCs w:val="13"/>
                <w:lang w:eastAsia="es-ES_tradnl"/>
              </w:rPr>
              <w:t>(LOCALIDAD)</w:t>
            </w:r>
            <w:r w:rsidRPr="00EB2A0F">
              <w:rPr>
                <w:rFonts w:ascii="Trebuchet MS" w:hAnsi="Trebuchet MS" w:cs="Tahoma"/>
                <w:color w:val="21282F"/>
                <w:sz w:val="13"/>
                <w:szCs w:val="13"/>
                <w:lang w:eastAsia="es-ES_tradnl"/>
              </w:rPr>
              <w:t>–</w:t>
            </w:r>
            <w:r w:rsidRPr="003A7981">
              <w:rPr>
                <w:rFonts w:ascii="Trebuchet MS" w:hAnsi="Trebuchet MS" w:cs="Tahoma"/>
                <w:color w:val="21282F"/>
                <w:sz w:val="13"/>
                <w:szCs w:val="13"/>
                <w:lang w:eastAsia="es-ES_tradnl"/>
              </w:rPr>
              <w:t xml:space="preserve"> </w:t>
            </w:r>
            <w:r>
              <w:rPr>
                <w:rFonts w:ascii="Trebuchet MS" w:hAnsi="Trebuchet MS" w:cs="Tahoma"/>
                <w:color w:val="21282F"/>
                <w:sz w:val="13"/>
                <w:szCs w:val="13"/>
                <w:lang w:eastAsia="es-ES_tradnl"/>
              </w:rPr>
              <w:t xml:space="preserve">-(PROVINCIA).  </w:t>
            </w:r>
            <w:r w:rsidRPr="00EB2A0F">
              <w:rPr>
                <w:rFonts w:ascii="Trebuchet MS" w:hAnsi="Trebuchet MS" w:cs="Tahoma"/>
                <w:color w:val="21282F"/>
                <w:sz w:val="13"/>
                <w:szCs w:val="13"/>
                <w:lang w:eastAsia="es-ES_tradnl"/>
              </w:rPr>
              <w:t xml:space="preserve"> </w:t>
            </w:r>
            <w:r w:rsidRPr="003A7981">
              <w:rPr>
                <w:rFonts w:ascii="Trebuchet MS" w:hAnsi="Trebuchet MS" w:cs="Tahoma"/>
                <w:color w:val="21282F"/>
                <w:sz w:val="13"/>
                <w:szCs w:val="13"/>
                <w:lang w:eastAsia="es-ES_tradnl"/>
              </w:rPr>
              <w:t xml:space="preserve">CIF: </w:t>
            </w:r>
            <w:r w:rsidRPr="00EB2A0F">
              <w:rPr>
                <w:rFonts w:ascii="Trebuchet MS" w:hAnsi="Trebuchet MS" w:cs="Tahoma"/>
                <w:color w:val="21282F"/>
                <w:sz w:val="13"/>
                <w:szCs w:val="13"/>
                <w:lang w:eastAsia="es-ES_tradnl"/>
              </w:rPr>
              <w:t>____________</w:t>
            </w:r>
            <w:r w:rsidRPr="003A7981">
              <w:rPr>
                <w:rFonts w:ascii="Trebuchet MS" w:hAnsi="Trebuchet MS" w:cs="Tahoma"/>
                <w:color w:val="21282F"/>
                <w:sz w:val="13"/>
                <w:szCs w:val="13"/>
                <w:lang w:eastAsia="es-ES_tradnl"/>
              </w:rPr>
              <w:t xml:space="preserve"> </w:t>
            </w:r>
            <w:r>
              <w:rPr>
                <w:rFonts w:ascii="Trebuchet MS" w:hAnsi="Trebuchet MS" w:cs="Tahoma"/>
                <w:color w:val="21282F"/>
                <w:sz w:val="13"/>
                <w:szCs w:val="13"/>
                <w:lang w:eastAsia="es-ES_tradnl"/>
              </w:rPr>
              <w:t xml:space="preserve">   </w:t>
            </w:r>
            <w:r w:rsidRPr="003A7981">
              <w:rPr>
                <w:rFonts w:ascii="Trebuchet MS" w:hAnsi="Trebuchet MS" w:cs="Tahoma"/>
                <w:color w:val="21282F"/>
                <w:sz w:val="13"/>
                <w:szCs w:val="13"/>
                <w:lang w:eastAsia="es-ES_tradnl"/>
              </w:rPr>
              <w:t xml:space="preserve">N.R.G.S.: </w:t>
            </w:r>
            <w:r w:rsidRPr="00EB2A0F">
              <w:rPr>
                <w:rFonts w:ascii="Trebuchet MS" w:hAnsi="Trebuchet MS" w:cs="Tahoma"/>
                <w:color w:val="21282F"/>
                <w:sz w:val="13"/>
                <w:szCs w:val="13"/>
                <w:lang w:eastAsia="es-ES_tradnl"/>
              </w:rPr>
              <w:t>___________</w:t>
            </w:r>
          </w:p>
        </w:tc>
      </w:tr>
      <w:tr w:rsidR="00810368" w:rsidRPr="00EB2A0F" w14:paraId="396E20EF" w14:textId="77777777" w:rsidTr="0088219F">
        <w:trPr>
          <w:trHeight w:val="1711"/>
          <w:jc w:val="center"/>
        </w:trPr>
        <w:tc>
          <w:tcPr>
            <w:tcW w:w="2756" w:type="dxa"/>
            <w:gridSpan w:val="2"/>
            <w:vMerge w:val="restart"/>
            <w:tcBorders>
              <w:bottom w:val="single" w:sz="4" w:space="0" w:color="auto"/>
            </w:tcBorders>
            <w:shd w:val="clear" w:color="auto" w:fill="auto"/>
            <w:vAlign w:val="center"/>
            <w:hideMark/>
          </w:tcPr>
          <w:p w14:paraId="67971963" w14:textId="77777777" w:rsidR="00810368" w:rsidRPr="00EB2A0F" w:rsidRDefault="00810368" w:rsidP="0088219F">
            <w:pPr>
              <w:rPr>
                <w:rFonts w:ascii="Trebuchet MS" w:hAnsi="Trebuchet MS" w:cs="Calibri"/>
                <w:color w:val="21282F"/>
                <w:sz w:val="17"/>
                <w:szCs w:val="17"/>
                <w:lang w:eastAsia="es-ES_tradnl"/>
              </w:rPr>
            </w:pPr>
            <w:r w:rsidRPr="003A7981">
              <w:rPr>
                <w:rFonts w:ascii="Trebuchet MS" w:hAnsi="Trebuchet MS" w:cs="Calibri"/>
                <w:color w:val="21282F"/>
                <w:sz w:val="17"/>
                <w:szCs w:val="17"/>
                <w:lang w:eastAsia="es-ES_tradnl"/>
              </w:rPr>
              <w:t>Origen: España</w:t>
            </w:r>
          </w:p>
          <w:p w14:paraId="2AB5EA1F" w14:textId="77777777" w:rsidR="00810368" w:rsidRPr="00EB2A0F" w:rsidRDefault="00810368" w:rsidP="0088219F">
            <w:pPr>
              <w:rPr>
                <w:rFonts w:ascii="Trebuchet MS" w:hAnsi="Trebuchet MS" w:cs="Calibri"/>
                <w:color w:val="21282F"/>
                <w:sz w:val="17"/>
                <w:szCs w:val="17"/>
                <w:lang w:eastAsia="es-ES_tradnl"/>
              </w:rPr>
            </w:pPr>
            <w:r w:rsidRPr="003A7981">
              <w:rPr>
                <w:rFonts w:ascii="Trebuchet MS" w:hAnsi="Trebuchet MS" w:cs="Calibri"/>
                <w:color w:val="21282F"/>
                <w:sz w:val="17"/>
                <w:szCs w:val="17"/>
                <w:lang w:eastAsia="es-ES_tradnl"/>
              </w:rPr>
              <w:t>Producto:</w:t>
            </w:r>
          </w:p>
          <w:p w14:paraId="1FE3641B" w14:textId="77777777" w:rsidR="00810368" w:rsidRPr="00EB2A0F" w:rsidRDefault="00810368" w:rsidP="0088219F">
            <w:pPr>
              <w:rPr>
                <w:rFonts w:ascii="Trebuchet MS" w:hAnsi="Trebuchet MS" w:cs="Calibri"/>
                <w:color w:val="21282F"/>
                <w:sz w:val="17"/>
                <w:szCs w:val="17"/>
                <w:lang w:eastAsia="es-ES_tradnl"/>
              </w:rPr>
            </w:pPr>
            <w:r w:rsidRPr="003A7981">
              <w:rPr>
                <w:rFonts w:ascii="Trebuchet MS" w:hAnsi="Trebuchet MS" w:cs="Calibri"/>
                <w:color w:val="21282F"/>
                <w:sz w:val="17"/>
                <w:szCs w:val="17"/>
                <w:lang w:eastAsia="es-ES_tradnl"/>
              </w:rPr>
              <w:t>Variedad:</w:t>
            </w:r>
          </w:p>
          <w:p w14:paraId="7184262A" w14:textId="77777777" w:rsidR="00810368" w:rsidRPr="00EB2A0F" w:rsidRDefault="00810368" w:rsidP="0088219F">
            <w:pPr>
              <w:rPr>
                <w:rFonts w:ascii="Trebuchet MS" w:hAnsi="Trebuchet MS" w:cs="Calibri"/>
                <w:color w:val="21282F"/>
                <w:sz w:val="17"/>
                <w:szCs w:val="17"/>
                <w:lang w:eastAsia="es-ES_tradnl"/>
              </w:rPr>
            </w:pPr>
            <w:r w:rsidRPr="003A7981">
              <w:rPr>
                <w:rFonts w:ascii="Trebuchet MS" w:hAnsi="Trebuchet MS" w:cs="Calibri"/>
                <w:color w:val="21282F"/>
                <w:sz w:val="17"/>
                <w:szCs w:val="17"/>
                <w:lang w:eastAsia="es-ES_tradnl"/>
              </w:rPr>
              <w:t>Lote:</w:t>
            </w:r>
          </w:p>
          <w:p w14:paraId="75B90899" w14:textId="77777777" w:rsidR="00810368" w:rsidRPr="00EB2A0F" w:rsidRDefault="00810368" w:rsidP="0088219F">
            <w:pPr>
              <w:rPr>
                <w:rFonts w:ascii="Trebuchet MS" w:hAnsi="Trebuchet MS" w:cs="Calibri"/>
                <w:color w:val="000000"/>
                <w:sz w:val="22"/>
                <w:szCs w:val="22"/>
                <w:lang w:eastAsia="es-ES_tradnl"/>
              </w:rPr>
            </w:pPr>
            <w:r w:rsidRPr="003A7981">
              <w:rPr>
                <w:rFonts w:ascii="Trebuchet MS" w:hAnsi="Trebuchet MS" w:cs="Calibri"/>
                <w:color w:val="000000"/>
                <w:sz w:val="22"/>
                <w:szCs w:val="22"/>
                <w:lang w:eastAsia="es-ES_tradnl"/>
              </w:rPr>
              <w:t> </w:t>
            </w:r>
          </w:p>
          <w:p w14:paraId="568BD2C9" w14:textId="77777777" w:rsidR="00810368" w:rsidRPr="003A7981" w:rsidRDefault="00810368" w:rsidP="0088219F">
            <w:pPr>
              <w:rPr>
                <w:rFonts w:ascii="Trebuchet MS" w:hAnsi="Trebuchet MS" w:cs="Calibri"/>
                <w:color w:val="21282F"/>
                <w:sz w:val="17"/>
                <w:szCs w:val="17"/>
                <w:lang w:eastAsia="es-ES_tradnl"/>
              </w:rPr>
            </w:pPr>
            <w:r w:rsidRPr="003A7981">
              <w:rPr>
                <w:rFonts w:ascii="Trebuchet MS" w:hAnsi="Trebuchet MS" w:cs="Calibri"/>
                <w:color w:val="000000"/>
                <w:sz w:val="22"/>
                <w:szCs w:val="22"/>
                <w:lang w:eastAsia="es-ES_tradnl"/>
              </w:rPr>
              <w:t> </w:t>
            </w:r>
          </w:p>
        </w:tc>
        <w:tc>
          <w:tcPr>
            <w:tcW w:w="4127" w:type="dxa"/>
            <w:gridSpan w:val="3"/>
            <w:tcBorders>
              <w:bottom w:val="single" w:sz="4" w:space="0" w:color="auto"/>
            </w:tcBorders>
            <w:shd w:val="clear" w:color="auto" w:fill="auto"/>
            <w:vAlign w:val="center"/>
            <w:hideMark/>
          </w:tcPr>
          <w:p w14:paraId="4D2256F0" w14:textId="77777777" w:rsidR="00810368" w:rsidRPr="003A7981" w:rsidRDefault="00810368" w:rsidP="0088219F">
            <w:pPr>
              <w:rPr>
                <w:rFonts w:ascii="Trebuchet MS" w:hAnsi="Trebuchet MS" w:cs="Arial"/>
                <w:b/>
                <w:bCs/>
                <w:color w:val="21282F"/>
                <w:sz w:val="16"/>
                <w:szCs w:val="16"/>
                <w:lang w:eastAsia="es-ES_tradnl"/>
              </w:rPr>
            </w:pPr>
            <w:r w:rsidRPr="003A7981">
              <w:rPr>
                <w:rFonts w:ascii="Trebuchet MS" w:hAnsi="Trebuchet MS" w:cs="Arial"/>
                <w:b/>
                <w:bCs/>
                <w:color w:val="21282F"/>
                <w:sz w:val="16"/>
                <w:szCs w:val="16"/>
                <w:lang w:eastAsia="es-ES_tradnl"/>
              </w:rPr>
              <w:t>Peso neto:</w:t>
            </w:r>
            <w:r>
              <w:rPr>
                <w:rFonts w:ascii="Trebuchet MS" w:hAnsi="Trebuchet MS" w:cs="Arial"/>
                <w:b/>
                <w:bCs/>
                <w:color w:val="21282F"/>
                <w:sz w:val="16"/>
                <w:szCs w:val="16"/>
                <w:lang w:eastAsia="es-ES_tradnl"/>
              </w:rPr>
              <w:t xml:space="preserve">       </w:t>
            </w:r>
            <w:r w:rsidRPr="003A7981">
              <w:rPr>
                <w:rFonts w:ascii="Trebuchet MS" w:hAnsi="Trebuchet MS" w:cs="Arial"/>
                <w:color w:val="21282F"/>
                <w:sz w:val="16"/>
                <w:szCs w:val="16"/>
                <w:lang w:eastAsia="es-ES_tradnl"/>
              </w:rPr>
              <w:t>kg</w:t>
            </w:r>
          </w:p>
        </w:tc>
      </w:tr>
      <w:tr w:rsidR="00810368" w:rsidRPr="00EB2A0F" w14:paraId="400952E1" w14:textId="77777777" w:rsidTr="0088219F">
        <w:trPr>
          <w:trHeight w:val="1577"/>
          <w:jc w:val="center"/>
        </w:trPr>
        <w:tc>
          <w:tcPr>
            <w:tcW w:w="2756" w:type="dxa"/>
            <w:gridSpan w:val="2"/>
            <w:vMerge/>
            <w:shd w:val="clear" w:color="auto" w:fill="auto"/>
            <w:vAlign w:val="center"/>
            <w:hideMark/>
          </w:tcPr>
          <w:p w14:paraId="50F2524E" w14:textId="77777777" w:rsidR="00810368" w:rsidRPr="003A7981" w:rsidRDefault="00810368" w:rsidP="0088219F">
            <w:pPr>
              <w:rPr>
                <w:rFonts w:ascii="Trebuchet MS" w:hAnsi="Trebuchet MS" w:cs="Calibri"/>
                <w:color w:val="21282F"/>
                <w:sz w:val="17"/>
                <w:szCs w:val="17"/>
                <w:lang w:eastAsia="es-ES_tradnl"/>
              </w:rPr>
            </w:pPr>
          </w:p>
        </w:tc>
        <w:tc>
          <w:tcPr>
            <w:tcW w:w="2739" w:type="dxa"/>
            <w:gridSpan w:val="2"/>
            <w:shd w:val="clear" w:color="auto" w:fill="auto"/>
            <w:vAlign w:val="center"/>
            <w:hideMark/>
          </w:tcPr>
          <w:p w14:paraId="7B4C603C" w14:textId="77777777" w:rsidR="00810368" w:rsidRPr="00EB2A0F" w:rsidRDefault="00810368" w:rsidP="0088219F">
            <w:pPr>
              <w:rPr>
                <w:rFonts w:ascii="Trebuchet MS" w:hAnsi="Trebuchet MS" w:cs="Calibri"/>
                <w:color w:val="21282F"/>
                <w:sz w:val="16"/>
                <w:szCs w:val="16"/>
                <w:lang w:eastAsia="es-ES_tradnl"/>
              </w:rPr>
            </w:pPr>
            <w:proofErr w:type="gramStart"/>
            <w:r w:rsidRPr="003A7981">
              <w:rPr>
                <w:rFonts w:ascii="Trebuchet MS" w:hAnsi="Trebuchet MS" w:cs="Calibri"/>
                <w:color w:val="21282F"/>
                <w:sz w:val="16"/>
                <w:szCs w:val="16"/>
                <w:lang w:eastAsia="es-ES_tradnl"/>
              </w:rPr>
              <w:t>Categoría:1ª</w:t>
            </w:r>
            <w:proofErr w:type="gramEnd"/>
          </w:p>
          <w:p w14:paraId="3C14DF33" w14:textId="77777777" w:rsidR="00810368" w:rsidRPr="00EB2A0F" w:rsidRDefault="00810368" w:rsidP="0088219F">
            <w:pPr>
              <w:rPr>
                <w:rFonts w:ascii="Trebuchet MS" w:hAnsi="Trebuchet MS"/>
                <w:color w:val="000000"/>
                <w:sz w:val="18"/>
                <w:szCs w:val="18"/>
                <w:lang w:eastAsia="es-ES_tradnl"/>
              </w:rPr>
            </w:pPr>
            <w:r w:rsidRPr="003A7981">
              <w:rPr>
                <w:rFonts w:ascii="Trebuchet MS" w:hAnsi="Trebuchet MS"/>
                <w:color w:val="000000"/>
                <w:sz w:val="18"/>
                <w:szCs w:val="18"/>
                <w:lang w:eastAsia="es-ES_tradnl"/>
              </w:rPr>
              <w:t> </w:t>
            </w:r>
          </w:p>
          <w:p w14:paraId="07C375AE" w14:textId="77777777" w:rsidR="00810368" w:rsidRPr="003A7981" w:rsidRDefault="00810368" w:rsidP="0088219F">
            <w:pPr>
              <w:rPr>
                <w:rFonts w:ascii="Trebuchet MS" w:hAnsi="Trebuchet MS" w:cs="Calibri"/>
                <w:color w:val="21282F"/>
                <w:sz w:val="16"/>
                <w:szCs w:val="16"/>
                <w:lang w:eastAsia="es-ES_tradnl"/>
              </w:rPr>
            </w:pPr>
            <w:r w:rsidRPr="003A7981">
              <w:rPr>
                <w:rFonts w:ascii="Trebuchet MS" w:hAnsi="Trebuchet MS" w:cs="Calibri"/>
                <w:color w:val="21282F"/>
                <w:sz w:val="16"/>
                <w:szCs w:val="16"/>
                <w:lang w:eastAsia="es-ES_tradnl"/>
              </w:rPr>
              <w:t xml:space="preserve">Calibre: </w:t>
            </w:r>
          </w:p>
        </w:tc>
        <w:tc>
          <w:tcPr>
            <w:tcW w:w="1388" w:type="dxa"/>
            <w:shd w:val="clear" w:color="auto" w:fill="auto"/>
            <w:noWrap/>
            <w:vAlign w:val="bottom"/>
            <w:hideMark/>
          </w:tcPr>
          <w:p w14:paraId="708658FE" w14:textId="77777777" w:rsidR="00810368" w:rsidRPr="003A7981" w:rsidRDefault="00810368" w:rsidP="0088219F">
            <w:pPr>
              <w:jc w:val="center"/>
              <w:rPr>
                <w:rFonts w:ascii="Trebuchet MS" w:hAnsi="Trebuchet MS" w:cs="Calibri"/>
                <w:color w:val="000000"/>
                <w:sz w:val="22"/>
                <w:szCs w:val="22"/>
                <w:lang w:eastAsia="es-ES_tradnl"/>
              </w:rPr>
            </w:pPr>
            <w:r w:rsidRPr="003A7981">
              <w:rPr>
                <w:rFonts w:ascii="Calibri" w:hAnsi="Calibri" w:cs="Calibri"/>
                <w:noProof/>
                <w:color w:val="000000"/>
                <w:sz w:val="22"/>
                <w:szCs w:val="22"/>
                <w:lang w:eastAsia="es-ES_tradnl"/>
              </w:rPr>
              <w:drawing>
                <wp:anchor distT="0" distB="0" distL="114300" distR="114300" simplePos="0" relativeHeight="251675648" behindDoc="0" locked="0" layoutInCell="1" allowOverlap="1" wp14:anchorId="6B1698CD" wp14:editId="5CF0D39A">
                  <wp:simplePos x="0" y="0"/>
                  <wp:positionH relativeFrom="column">
                    <wp:posOffset>136525</wp:posOffset>
                  </wp:positionH>
                  <wp:positionV relativeFrom="paragraph">
                    <wp:posOffset>-431800</wp:posOffset>
                  </wp:positionV>
                  <wp:extent cx="444500" cy="30480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00" cy="3048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cs="Calibri"/>
                <w:color w:val="000000"/>
                <w:sz w:val="22"/>
                <w:szCs w:val="22"/>
                <w:lang w:eastAsia="es-ES_tradnl"/>
              </w:rPr>
              <w:t>(opcional)</w:t>
            </w:r>
          </w:p>
          <w:p w14:paraId="6D10FEBC" w14:textId="77777777" w:rsidR="00810368" w:rsidRPr="003A7981" w:rsidRDefault="00810368" w:rsidP="0088219F">
            <w:pPr>
              <w:jc w:val="center"/>
              <w:rPr>
                <w:rFonts w:ascii="Trebuchet MS" w:hAnsi="Trebuchet MS" w:cs="Calibri"/>
                <w:color w:val="000000"/>
                <w:sz w:val="22"/>
                <w:szCs w:val="22"/>
                <w:lang w:eastAsia="es-ES_tradnl"/>
              </w:rPr>
            </w:pPr>
          </w:p>
        </w:tc>
      </w:tr>
      <w:tr w:rsidR="00810368" w:rsidRPr="00EB2A0F" w14:paraId="7A78B878" w14:textId="77777777" w:rsidTr="0088219F">
        <w:trPr>
          <w:trHeight w:val="1753"/>
          <w:jc w:val="center"/>
        </w:trPr>
        <w:tc>
          <w:tcPr>
            <w:tcW w:w="1386" w:type="dxa"/>
            <w:shd w:val="clear" w:color="auto" w:fill="auto"/>
            <w:noWrap/>
            <w:vAlign w:val="center"/>
            <w:hideMark/>
          </w:tcPr>
          <w:p w14:paraId="40BD60D3" w14:textId="77777777" w:rsidR="00810368" w:rsidRPr="003A7981" w:rsidRDefault="00810368" w:rsidP="0088219F">
            <w:pPr>
              <w:jc w:val="center"/>
              <w:rPr>
                <w:rFonts w:ascii="Trebuchet MS" w:hAnsi="Trebuchet MS" w:cs="Calibri"/>
                <w:b/>
                <w:color w:val="000000"/>
                <w:sz w:val="22"/>
                <w:szCs w:val="22"/>
                <w:lang w:eastAsia="es-ES_tradnl"/>
              </w:rPr>
            </w:pPr>
            <w:r w:rsidRPr="00EB2A0F">
              <w:rPr>
                <w:rFonts w:ascii="Trebuchet MS" w:hAnsi="Trebuchet MS" w:cs="Calibri"/>
                <w:b/>
                <w:color w:val="000000"/>
                <w:sz w:val="22"/>
                <w:szCs w:val="22"/>
                <w:lang w:eastAsia="es-ES_tradnl"/>
              </w:rPr>
              <w:t>LOGOTIPO</w:t>
            </w:r>
          </w:p>
          <w:p w14:paraId="3C384563" w14:textId="77777777" w:rsidR="00810368" w:rsidRPr="003A7981" w:rsidRDefault="00810368" w:rsidP="0088219F">
            <w:pPr>
              <w:jc w:val="center"/>
              <w:rPr>
                <w:rFonts w:ascii="Trebuchet MS" w:hAnsi="Trebuchet MS" w:cs="Calibri"/>
                <w:color w:val="000000"/>
                <w:sz w:val="22"/>
                <w:szCs w:val="22"/>
                <w:lang w:eastAsia="es-ES_tradnl"/>
              </w:rPr>
            </w:pPr>
          </w:p>
          <w:p w14:paraId="55CAAC6C" w14:textId="77777777" w:rsidR="00810368" w:rsidRPr="003A7981" w:rsidRDefault="00810368" w:rsidP="0088219F">
            <w:pPr>
              <w:jc w:val="center"/>
              <w:rPr>
                <w:rFonts w:ascii="Trebuchet MS" w:hAnsi="Trebuchet MS" w:cs="Calibri"/>
                <w:color w:val="000000"/>
                <w:sz w:val="22"/>
                <w:szCs w:val="22"/>
                <w:lang w:eastAsia="es-ES_tradnl"/>
              </w:rPr>
            </w:pPr>
          </w:p>
        </w:tc>
        <w:tc>
          <w:tcPr>
            <w:tcW w:w="5497" w:type="dxa"/>
            <w:gridSpan w:val="4"/>
            <w:shd w:val="clear" w:color="auto" w:fill="auto"/>
            <w:vAlign w:val="center"/>
            <w:hideMark/>
          </w:tcPr>
          <w:p w14:paraId="5B4593AF" w14:textId="77777777" w:rsidR="00810368" w:rsidRPr="00EB2A0F" w:rsidRDefault="00810368" w:rsidP="0088219F">
            <w:pPr>
              <w:ind w:firstLineChars="100" w:firstLine="211"/>
              <w:rPr>
                <w:rFonts w:ascii="Trebuchet MS" w:hAnsi="Trebuchet MS" w:cs="Arial"/>
                <w:b/>
                <w:bCs/>
                <w:color w:val="21282F"/>
                <w:sz w:val="22"/>
                <w:szCs w:val="22"/>
                <w:lang w:eastAsia="es-ES_tradnl"/>
              </w:rPr>
            </w:pPr>
            <w:r w:rsidRPr="00EB2A0F">
              <w:rPr>
                <w:rFonts w:ascii="Trebuchet MS" w:hAnsi="Trebuchet MS" w:cs="Arial"/>
                <w:b/>
                <w:bCs/>
                <w:color w:val="21282F"/>
                <w:sz w:val="21"/>
                <w:szCs w:val="21"/>
                <w:lang w:eastAsia="es-ES_tradnl"/>
              </w:rPr>
              <w:t>(Nombre de la empresa)</w:t>
            </w:r>
          </w:p>
          <w:p w14:paraId="173F825C" w14:textId="77777777" w:rsidR="00810368" w:rsidRPr="003A7981" w:rsidRDefault="00810368" w:rsidP="0088219F">
            <w:pPr>
              <w:ind w:firstLineChars="100" w:firstLine="220"/>
              <w:rPr>
                <w:rFonts w:ascii="Trebuchet MS" w:hAnsi="Trebuchet MS" w:cs="Arial"/>
                <w:b/>
                <w:bCs/>
                <w:color w:val="21282F"/>
                <w:sz w:val="21"/>
                <w:szCs w:val="21"/>
                <w:lang w:eastAsia="es-ES_tradnl"/>
              </w:rPr>
            </w:pPr>
            <w:r w:rsidRPr="00EB2A0F">
              <w:rPr>
                <w:rFonts w:ascii="Trebuchet MS" w:hAnsi="Trebuchet MS" w:cs="Calibri"/>
                <w:color w:val="0000FF"/>
                <w:sz w:val="22"/>
                <w:szCs w:val="22"/>
                <w:u w:val="single"/>
                <w:lang w:eastAsia="es-ES_tradnl"/>
              </w:rPr>
              <w:t>(Email)</w:t>
            </w:r>
          </w:p>
        </w:tc>
      </w:tr>
    </w:tbl>
    <w:p w14:paraId="0449C484" w14:textId="77777777" w:rsidR="00810368" w:rsidRPr="00810368" w:rsidRDefault="00810368" w:rsidP="00810368">
      <w:pPr>
        <w:pStyle w:val="INDMTS"/>
        <w:numPr>
          <w:ilvl w:val="0"/>
          <w:numId w:val="0"/>
        </w:numPr>
        <w:tabs>
          <w:tab w:val="left" w:pos="567"/>
        </w:tabs>
        <w:ind w:right="-7"/>
        <w:rPr>
          <w:b w:val="0"/>
          <w:sz w:val="24"/>
          <w:szCs w:val="24"/>
        </w:rPr>
      </w:pPr>
    </w:p>
    <w:p w14:paraId="1D04A53E" w14:textId="77777777" w:rsidR="00810368" w:rsidRDefault="00810368" w:rsidP="00871F6C">
      <w:pPr>
        <w:spacing w:before="240" w:after="240" w:line="276" w:lineRule="auto"/>
        <w:jc w:val="both"/>
        <w:rPr>
          <w:rFonts w:ascii="Chalkboard" w:hAnsi="Chalkboard"/>
          <w:color w:val="00000A"/>
        </w:rPr>
      </w:pPr>
    </w:p>
    <w:p w14:paraId="5643F238" w14:textId="77777777" w:rsidR="0081657A" w:rsidRDefault="0081657A" w:rsidP="00871F6C">
      <w:pPr>
        <w:spacing w:before="240" w:after="240" w:line="276" w:lineRule="auto"/>
        <w:jc w:val="both"/>
        <w:rPr>
          <w:rFonts w:ascii="Chalkboard" w:hAnsi="Chalkboard"/>
          <w:color w:val="00000A"/>
        </w:rPr>
        <w:sectPr w:rsidR="0081657A" w:rsidSect="00C15C20">
          <w:headerReference w:type="default" r:id="rId33"/>
          <w:pgSz w:w="11900" w:h="16840"/>
          <w:pgMar w:top="1418" w:right="1701" w:bottom="1418" w:left="1701" w:header="709" w:footer="709" w:gutter="0"/>
          <w:pgNumType w:start="62"/>
          <w:cols w:space="708"/>
          <w:docGrid w:linePitch="360"/>
        </w:sectPr>
      </w:pPr>
    </w:p>
    <w:p w14:paraId="07B03F1D" w14:textId="77777777" w:rsidR="0081657A" w:rsidRDefault="0081657A" w:rsidP="0081657A">
      <w:pPr>
        <w:pStyle w:val="complementovietas"/>
        <w:tabs>
          <w:tab w:val="left" w:pos="567"/>
          <w:tab w:val="left" w:pos="1134"/>
        </w:tabs>
        <w:spacing w:after="120"/>
        <w:ind w:left="0" w:right="-91"/>
        <w:rPr>
          <w:rFonts w:ascii="Chalkboard SE" w:hAnsi="Chalkboard SE" w:cs="Trebuchet MS"/>
          <w:sz w:val="72"/>
          <w:szCs w:val="72"/>
        </w:rPr>
      </w:pPr>
    </w:p>
    <w:p w14:paraId="0F71FD2D" w14:textId="77777777" w:rsidR="0081657A" w:rsidRDefault="0081657A" w:rsidP="0081657A">
      <w:pPr>
        <w:pStyle w:val="complementovietas"/>
        <w:tabs>
          <w:tab w:val="left" w:pos="567"/>
          <w:tab w:val="left" w:pos="1134"/>
        </w:tabs>
        <w:spacing w:after="120"/>
        <w:ind w:left="0" w:right="-91"/>
        <w:rPr>
          <w:rFonts w:ascii="Chalkboard SE" w:hAnsi="Chalkboard SE" w:cs="Trebuchet MS"/>
          <w:sz w:val="72"/>
          <w:szCs w:val="72"/>
        </w:rPr>
      </w:pPr>
    </w:p>
    <w:p w14:paraId="230A5F52" w14:textId="77777777" w:rsidR="0081657A" w:rsidRDefault="0081657A" w:rsidP="0081657A">
      <w:pPr>
        <w:pStyle w:val="complementovietas"/>
        <w:tabs>
          <w:tab w:val="left" w:pos="567"/>
          <w:tab w:val="left" w:pos="1134"/>
        </w:tabs>
        <w:spacing w:after="120"/>
        <w:ind w:left="0" w:right="-91"/>
        <w:rPr>
          <w:rFonts w:ascii="Chalkboard SE" w:hAnsi="Chalkboard SE" w:cs="Trebuchet MS"/>
          <w:sz w:val="72"/>
          <w:szCs w:val="72"/>
        </w:rPr>
      </w:pPr>
    </w:p>
    <w:p w14:paraId="5FF79A90" w14:textId="77777777" w:rsidR="0081657A" w:rsidRDefault="0081657A" w:rsidP="0081657A">
      <w:pPr>
        <w:pStyle w:val="complementovietas"/>
        <w:tabs>
          <w:tab w:val="left" w:pos="567"/>
          <w:tab w:val="left" w:pos="1134"/>
        </w:tabs>
        <w:spacing w:after="120"/>
        <w:ind w:left="0" w:right="-91"/>
        <w:rPr>
          <w:rFonts w:ascii="Chalkboard SE" w:hAnsi="Chalkboard SE" w:cs="Trebuchet MS"/>
          <w:sz w:val="72"/>
          <w:szCs w:val="72"/>
        </w:rPr>
      </w:pPr>
    </w:p>
    <w:p w14:paraId="38F174FB" w14:textId="69F65B69" w:rsidR="0081657A" w:rsidRPr="000713DC" w:rsidRDefault="0081657A" w:rsidP="0081657A">
      <w:pPr>
        <w:pStyle w:val="complementovietas"/>
        <w:tabs>
          <w:tab w:val="left" w:pos="567"/>
          <w:tab w:val="left" w:pos="1134"/>
        </w:tabs>
        <w:spacing w:after="120"/>
        <w:ind w:left="0" w:right="-91"/>
        <w:rPr>
          <w:rStyle w:val="nfasis"/>
        </w:rPr>
      </w:pPr>
      <w:r w:rsidRPr="000713DC">
        <w:rPr>
          <w:rStyle w:val="nfasis"/>
        </w:rPr>
        <w:t>ANEXO V</w:t>
      </w:r>
      <w:r w:rsidR="00C324B5">
        <w:rPr>
          <w:rStyle w:val="nfasis"/>
        </w:rPr>
        <w:t>I</w:t>
      </w:r>
      <w:r w:rsidR="00C15C20">
        <w:rPr>
          <w:rStyle w:val="nfasis"/>
        </w:rPr>
        <w:t>I</w:t>
      </w:r>
      <w:r w:rsidRPr="000713DC">
        <w:rPr>
          <w:rStyle w:val="nfasis"/>
        </w:rPr>
        <w:t>:</w:t>
      </w:r>
    </w:p>
    <w:p w14:paraId="2221A5E4" w14:textId="77777777" w:rsidR="0081657A" w:rsidRPr="000713DC" w:rsidRDefault="0081657A" w:rsidP="0081657A">
      <w:pPr>
        <w:pStyle w:val="complementovietas"/>
        <w:tabs>
          <w:tab w:val="left" w:pos="567"/>
          <w:tab w:val="left" w:pos="1134"/>
        </w:tabs>
        <w:spacing w:after="120"/>
        <w:ind w:left="0" w:right="-91"/>
        <w:rPr>
          <w:rStyle w:val="nfasis"/>
        </w:rPr>
      </w:pPr>
      <w:r w:rsidRPr="000713DC">
        <w:rPr>
          <w:rStyle w:val="nfasis"/>
        </w:rPr>
        <w:t>PLANOS</w:t>
      </w:r>
    </w:p>
    <w:p w14:paraId="7FE5D418" w14:textId="77777777" w:rsidR="0081657A" w:rsidRDefault="0081657A" w:rsidP="00871F6C">
      <w:pPr>
        <w:spacing w:before="240" w:after="240" w:line="276" w:lineRule="auto"/>
        <w:jc w:val="both"/>
        <w:rPr>
          <w:rFonts w:ascii="Chalkboard" w:hAnsi="Chalkboard"/>
          <w:color w:val="00000A"/>
        </w:rPr>
      </w:pPr>
      <w:r>
        <w:rPr>
          <w:rFonts w:ascii="Chalkboard" w:hAnsi="Chalkboard"/>
          <w:color w:val="00000A"/>
        </w:rPr>
        <w:br w:type="page"/>
      </w:r>
    </w:p>
    <w:p w14:paraId="2F06ACBB" w14:textId="77777777" w:rsidR="0081657A" w:rsidRPr="00C77D4F" w:rsidRDefault="00C77D4F" w:rsidP="00871F6C">
      <w:pPr>
        <w:spacing w:before="240" w:after="240" w:line="276" w:lineRule="auto"/>
        <w:jc w:val="both"/>
        <w:rPr>
          <w:rFonts w:ascii="Chalkboard SE" w:hAnsi="Chalkboard SE"/>
          <w:b/>
          <w:color w:val="00000A"/>
          <w:sz w:val="32"/>
          <w:szCs w:val="32"/>
        </w:rPr>
      </w:pPr>
      <w:r w:rsidRPr="00C77D4F">
        <w:rPr>
          <w:rFonts w:ascii="Chalkboard SE" w:hAnsi="Chalkboard SE"/>
          <w:b/>
          <w:color w:val="00000A"/>
          <w:sz w:val="32"/>
          <w:szCs w:val="32"/>
        </w:rPr>
        <w:lastRenderedPageBreak/>
        <w:t xml:space="preserve">ÍNDICE </w:t>
      </w:r>
    </w:p>
    <w:p w14:paraId="2E1D6045" w14:textId="09D3A0F9" w:rsidR="00C77D4F" w:rsidRDefault="00E2777F" w:rsidP="00D90131">
      <w:pPr>
        <w:pStyle w:val="Prrafodelista"/>
        <w:numPr>
          <w:ilvl w:val="1"/>
          <w:numId w:val="22"/>
        </w:numPr>
        <w:tabs>
          <w:tab w:val="left" w:pos="284"/>
        </w:tabs>
        <w:spacing w:before="240" w:after="240" w:line="360" w:lineRule="auto"/>
        <w:ind w:hanging="1080"/>
        <w:jc w:val="both"/>
        <w:rPr>
          <w:rFonts w:ascii="Chalkboard" w:hAnsi="Chalkboard"/>
          <w:color w:val="00000A"/>
        </w:rPr>
      </w:pPr>
      <w:r>
        <w:rPr>
          <w:rFonts w:ascii="Chalkboard" w:hAnsi="Chalkboard"/>
          <w:color w:val="00000A"/>
        </w:rPr>
        <w:t>EMPLAZAMIENTO Y UBICACIÓN.</w:t>
      </w:r>
    </w:p>
    <w:p w14:paraId="380304D8" w14:textId="3B57303A" w:rsidR="00C77D4F" w:rsidRDefault="00E2777F" w:rsidP="00D90131">
      <w:pPr>
        <w:pStyle w:val="Prrafodelista"/>
        <w:numPr>
          <w:ilvl w:val="1"/>
          <w:numId w:val="22"/>
        </w:numPr>
        <w:tabs>
          <w:tab w:val="left" w:pos="284"/>
        </w:tabs>
        <w:spacing w:before="240" w:after="240" w:line="360" w:lineRule="auto"/>
        <w:ind w:hanging="1080"/>
        <w:jc w:val="both"/>
        <w:rPr>
          <w:rFonts w:ascii="Chalkboard" w:hAnsi="Chalkboard"/>
          <w:color w:val="00000A"/>
        </w:rPr>
      </w:pPr>
      <w:r>
        <w:rPr>
          <w:rFonts w:ascii="Chalkboard" w:hAnsi="Chalkboard"/>
          <w:color w:val="00000A"/>
        </w:rPr>
        <w:t>ALZADO Y PERFIL.</w:t>
      </w:r>
    </w:p>
    <w:p w14:paraId="1AE1E269" w14:textId="5D427C68" w:rsidR="00E2777F" w:rsidRDefault="00E2777F" w:rsidP="00D90131">
      <w:pPr>
        <w:pStyle w:val="Prrafodelista"/>
        <w:numPr>
          <w:ilvl w:val="1"/>
          <w:numId w:val="22"/>
        </w:numPr>
        <w:tabs>
          <w:tab w:val="left" w:pos="284"/>
        </w:tabs>
        <w:spacing w:before="240" w:after="240" w:line="360" w:lineRule="auto"/>
        <w:ind w:hanging="1080"/>
        <w:jc w:val="both"/>
        <w:rPr>
          <w:rFonts w:ascii="Chalkboard" w:hAnsi="Chalkboard"/>
          <w:color w:val="00000A"/>
        </w:rPr>
      </w:pPr>
      <w:r>
        <w:rPr>
          <w:rFonts w:ascii="Chalkboard" w:hAnsi="Chalkboard"/>
          <w:color w:val="00000A"/>
        </w:rPr>
        <w:t>ACOTADO Y DISTRIBUCIÓN</w:t>
      </w:r>
      <w:r w:rsidR="00F86549">
        <w:rPr>
          <w:rFonts w:ascii="Chalkboard" w:hAnsi="Chalkboard"/>
          <w:color w:val="00000A"/>
        </w:rPr>
        <w:t>.</w:t>
      </w:r>
    </w:p>
    <w:p w14:paraId="5CC7D473" w14:textId="5AAB9A0A" w:rsidR="00E2777F" w:rsidRDefault="00E2777F" w:rsidP="00D90131">
      <w:pPr>
        <w:pStyle w:val="Prrafodelista"/>
        <w:numPr>
          <w:ilvl w:val="1"/>
          <w:numId w:val="22"/>
        </w:numPr>
        <w:tabs>
          <w:tab w:val="left" w:pos="284"/>
        </w:tabs>
        <w:spacing w:before="240" w:after="240" w:line="360" w:lineRule="auto"/>
        <w:ind w:hanging="1080"/>
        <w:jc w:val="both"/>
        <w:rPr>
          <w:rFonts w:ascii="Chalkboard" w:hAnsi="Chalkboard"/>
          <w:color w:val="00000A"/>
        </w:rPr>
      </w:pPr>
      <w:r>
        <w:rPr>
          <w:rFonts w:ascii="Chalkboard" w:hAnsi="Chalkboard"/>
          <w:color w:val="00000A"/>
        </w:rPr>
        <w:t xml:space="preserve">INSTALACIONES </w:t>
      </w:r>
    </w:p>
    <w:p w14:paraId="60E3DE80" w14:textId="7F986D95" w:rsidR="00A12FB5" w:rsidRPr="00C77D4F" w:rsidRDefault="00A12FB5" w:rsidP="00D90131">
      <w:pPr>
        <w:pStyle w:val="Prrafodelista"/>
        <w:numPr>
          <w:ilvl w:val="1"/>
          <w:numId w:val="22"/>
        </w:numPr>
        <w:tabs>
          <w:tab w:val="left" w:pos="284"/>
        </w:tabs>
        <w:spacing w:before="240" w:after="240" w:line="360" w:lineRule="auto"/>
        <w:ind w:hanging="1080"/>
        <w:jc w:val="both"/>
        <w:rPr>
          <w:rFonts w:ascii="Chalkboard" w:hAnsi="Chalkboard"/>
          <w:color w:val="00000A"/>
        </w:rPr>
      </w:pPr>
      <w:r>
        <w:rPr>
          <w:rFonts w:ascii="Chalkboard" w:hAnsi="Chalkboard"/>
          <w:color w:val="00000A"/>
        </w:rPr>
        <w:t>FLUJO.</w:t>
      </w:r>
    </w:p>
    <w:sectPr w:rsidR="00A12FB5" w:rsidRPr="00C77D4F" w:rsidSect="00D1548F">
      <w:headerReference w:type="default" r:id="rId34"/>
      <w:pgSz w:w="11900" w:h="16840"/>
      <w:pgMar w:top="1417" w:right="1701" w:bottom="1417" w:left="1701"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43C7A" w14:textId="77777777" w:rsidR="00D5350B" w:rsidRDefault="00D5350B" w:rsidP="00DA27A7">
      <w:r>
        <w:separator/>
      </w:r>
    </w:p>
  </w:endnote>
  <w:endnote w:type="continuationSeparator" w:id="0">
    <w:p w14:paraId="14BEDB8E" w14:textId="77777777" w:rsidR="00D5350B" w:rsidRDefault="00D5350B" w:rsidP="00DA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Yu Gothic"/>
    <w:panose1 w:val="020B0604020202020204"/>
    <w:charset w:val="00"/>
    <w:family w:val="auto"/>
    <w:pitch w:val="default"/>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halkboard SE">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Italic">
    <w:panose1 w:val="020B0604020202020204"/>
    <w:charset w:val="00"/>
    <w:family w:val="swiss"/>
    <w:notTrueType/>
    <w:pitch w:val="default"/>
    <w:sig w:usb0="00000003" w:usb1="00000000" w:usb2="00000000" w:usb3="00000000" w:csb0="00000001" w:csb1="00000000"/>
  </w:font>
  <w:font w:name="CIDFont+F1">
    <w:panose1 w:val="020B0604020202020204"/>
    <w:charset w:val="00"/>
    <w:family w:val="auto"/>
    <w:notTrueType/>
    <w:pitch w:val="default"/>
    <w:sig w:usb0="00000003" w:usb1="00000000" w:usb2="00000000" w:usb3="00000000" w:csb0="00000001" w:csb1="00000000"/>
  </w:font>
  <w:font w:name="CIDFont+F2">
    <w:panose1 w:val="020B0604020202020204"/>
    <w:charset w:val="00"/>
    <w:family w:val="auto"/>
    <w:notTrueType/>
    <w:pitch w:val="default"/>
    <w:sig w:usb0="00000003" w:usb1="00000000" w:usb2="00000000" w:usb3="00000000" w:csb0="00000001" w:csb1="00000000"/>
  </w:font>
  <w:font w:name="CIDFont+F8">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PS-BoldMT">
    <w:panose1 w:val="02020803070505020304"/>
    <w:charset w:val="00"/>
    <w:family w:val="roman"/>
    <w:pitch w:val="variable"/>
    <w:sig w:usb0="E0002AEF" w:usb1="C0007841" w:usb2="00000009" w:usb3="00000000" w:csb0="000001FF" w:csb1="00000000"/>
  </w:font>
  <w:font w:name="Cambria-BoldItalic">
    <w:altName w:val="Arial"/>
    <w:panose1 w:val="020B0604020202020204"/>
    <w:charset w:val="00"/>
    <w:family w:val="swiss"/>
    <w:pitch w:val="default"/>
  </w:font>
  <w:font w:name="Cambria-Italic">
    <w:altName w:val="Arial"/>
    <w:panose1 w:val="020B060402020202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122529210"/>
      <w:docPartObj>
        <w:docPartGallery w:val="Page Numbers (Bottom of Page)"/>
        <w:docPartUnique/>
      </w:docPartObj>
    </w:sdtPr>
    <w:sdtContent>
      <w:p w14:paraId="0BE6B689" w14:textId="77777777" w:rsidR="0041445E" w:rsidRDefault="0041445E" w:rsidP="00D31E1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383538453"/>
      <w:docPartObj>
        <w:docPartGallery w:val="Page Numbers (Bottom of Page)"/>
        <w:docPartUnique/>
      </w:docPartObj>
    </w:sdtPr>
    <w:sdtContent>
      <w:p w14:paraId="2CF55ABF" w14:textId="77777777" w:rsidR="0041445E" w:rsidRDefault="0041445E" w:rsidP="00D31E1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898120063"/>
      <w:docPartObj>
        <w:docPartGallery w:val="Page Numbers (Bottom of Page)"/>
        <w:docPartUnique/>
      </w:docPartObj>
    </w:sdtPr>
    <w:sdtContent>
      <w:p w14:paraId="5BA714F8" w14:textId="77777777" w:rsidR="0041445E" w:rsidRDefault="0041445E" w:rsidP="00D31E1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3DC6827" w14:textId="77777777" w:rsidR="0041445E" w:rsidRDefault="004144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B5783" w14:textId="77777777" w:rsidR="0041445E" w:rsidRDefault="0041445E" w:rsidP="00D31E12">
    <w:pPr>
      <w:pStyle w:val="Piedepgina"/>
      <w:framePr w:wrap="none" w:vAnchor="text" w:hAnchor="margin" w:xAlign="center" w:y="1"/>
      <w:rPr>
        <w:rStyle w:val="Nmerodepgina"/>
      </w:rPr>
    </w:pPr>
  </w:p>
  <w:p w14:paraId="79D91274" w14:textId="77777777" w:rsidR="0041445E" w:rsidRDefault="004144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199472763"/>
      <w:docPartObj>
        <w:docPartGallery w:val="Page Numbers (Bottom of Page)"/>
        <w:docPartUnique/>
      </w:docPartObj>
    </w:sdtPr>
    <w:sdtContent>
      <w:p w14:paraId="36560F28" w14:textId="26A29FA6" w:rsidR="0041445E" w:rsidRDefault="0041445E" w:rsidP="00E54D0E">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21</w:t>
        </w:r>
        <w:r>
          <w:rPr>
            <w:rStyle w:val="Nmerodepgina"/>
          </w:rPr>
          <w:fldChar w:fldCharType="end"/>
        </w:r>
      </w:p>
    </w:sdtContent>
  </w:sdt>
  <w:p w14:paraId="14A37C43" w14:textId="77777777" w:rsidR="0041445E" w:rsidRDefault="0041445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5DC79" w14:textId="77777777" w:rsidR="0041445E" w:rsidRPr="00E00014" w:rsidRDefault="0041445E">
    <w:pPr>
      <w:pStyle w:val="Piedepgina"/>
      <w:jc w:val="center"/>
      <w:rPr>
        <w:cap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606D" w14:textId="5FE157D3" w:rsidR="0041445E" w:rsidRPr="00E00014" w:rsidRDefault="0041445E">
    <w:pPr>
      <w:pStyle w:val="Piedepgina"/>
      <w:jc w:val="center"/>
      <w:rPr>
        <w:caps/>
      </w:rPr>
    </w:pPr>
    <w:r w:rsidRPr="00E00014">
      <w:rPr>
        <w:caps/>
      </w:rPr>
      <w:fldChar w:fldCharType="begin"/>
    </w:r>
    <w:r w:rsidRPr="00E00014">
      <w:rPr>
        <w:caps/>
      </w:rPr>
      <w:instrText>PAGE   \* MERGEFORMAT</w:instrText>
    </w:r>
    <w:r w:rsidRPr="00E00014">
      <w:rPr>
        <w:caps/>
      </w:rPr>
      <w:fldChar w:fldCharType="separate"/>
    </w:r>
    <w:r w:rsidRPr="00E00014">
      <w:rPr>
        <w:caps/>
      </w:rPr>
      <w:t>2</w:t>
    </w:r>
    <w:r w:rsidRPr="00E00014">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AA90B" w14:textId="77777777" w:rsidR="00D5350B" w:rsidRDefault="00D5350B" w:rsidP="00DA27A7">
      <w:r>
        <w:separator/>
      </w:r>
    </w:p>
  </w:footnote>
  <w:footnote w:type="continuationSeparator" w:id="0">
    <w:p w14:paraId="2B290C6C" w14:textId="77777777" w:rsidR="00D5350B" w:rsidRDefault="00D5350B" w:rsidP="00DA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DABCB" w14:textId="77777777" w:rsidR="0041445E" w:rsidRDefault="00D5350B">
    <w:pPr>
      <w:pStyle w:val="Encabezado"/>
    </w:pPr>
    <w:r>
      <w:rPr>
        <w:noProof/>
      </w:rPr>
      <w:pict w14:anchorId="43771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6108" o:spid="_x0000_s2051" type="#_x0000_t75" alt="" style="position:absolute;margin-left:0;margin-top:0;width:1711.5pt;height:1506pt;z-index:-251653120;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2B1EB"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73600" behindDoc="0" locked="0" layoutInCell="1" allowOverlap="1" wp14:anchorId="40CB578C" wp14:editId="53EA6150">
              <wp:simplePos x="0" y="0"/>
              <wp:positionH relativeFrom="column">
                <wp:posOffset>2225675</wp:posOffset>
              </wp:positionH>
              <wp:positionV relativeFrom="paragraph">
                <wp:posOffset>174787</wp:posOffset>
              </wp:positionV>
              <wp:extent cx="998806" cy="196850"/>
              <wp:effectExtent l="50800" t="12700" r="68580" b="107950"/>
              <wp:wrapNone/>
              <wp:docPr id="18" name="Redondear rectángulo de esquina diagonal 18"/>
              <wp:cNvGraphicFramePr/>
              <a:graphic xmlns:a="http://schemas.openxmlformats.org/drawingml/2006/main">
                <a:graphicData uri="http://schemas.microsoft.com/office/word/2010/wordprocessingShape">
                  <wps:wsp>
                    <wps:cNvSpPr/>
                    <wps:spPr>
                      <a:xfrm>
                        <a:off x="0" y="0"/>
                        <a:ext cx="998806" cy="196850"/>
                      </a:xfrm>
                      <a:prstGeom prst="round2DiagRect">
                        <a:avLst/>
                      </a:prstGeom>
                      <a:noFill/>
                      <a:ln>
                        <a:solidFill>
                          <a:srgbClr val="FF2600"/>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BBE81C7" id="Redondear rectángulo de esquina diagonal 18" o:spid="_x0000_s1026" style="position:absolute;margin-left:175.25pt;margin-top:13.75pt;width:78.65pt;height: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8806,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" path="m32809,l998806,r,l998806,164041v,18120,-14689,32809,-32809,32809l,196850r,l,32809c,14689,14689,,32809,xe" filled="f" strokecolor="#ff2600" strokeweight="1pt">
              <v:stroke joinstyle="miter"/>
              <v:shadow on="t" color="black" opacity="26214f" origin=",-.5" offset="0,3pt"/>
              <v:path arrowok="t" o:connecttype="custom" o:connectlocs="32809,0;998806,0;998806,0;998806,164041;965997,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33D03B72"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-CERTIFICADO-</w:t>
    </w:r>
  </w:p>
  <w:p w14:paraId="56854B4C" w14:textId="77777777" w:rsidR="0041445E" w:rsidRPr="001418BE" w:rsidRDefault="0041445E" w:rsidP="001418BE">
    <w:pPr>
      <w:pStyle w:val="Encabezado"/>
      <w:jc w:val="center"/>
      <w:rPr>
        <w:rFonts w:ascii="Chalkboard SE" w:hAnsi="Chalkboard SE"/>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6ABC7" w14:textId="6C79C4DC" w:rsidR="00C15C20" w:rsidRDefault="00C15C20"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83840" behindDoc="0" locked="0" layoutInCell="1" allowOverlap="1" wp14:anchorId="0A5765C2" wp14:editId="68C754D2">
              <wp:simplePos x="0" y="0"/>
              <wp:positionH relativeFrom="column">
                <wp:posOffset>1867345</wp:posOffset>
              </wp:positionH>
              <wp:positionV relativeFrom="paragraph">
                <wp:posOffset>172990</wp:posOffset>
              </wp:positionV>
              <wp:extent cx="1731523" cy="196850"/>
              <wp:effectExtent l="50800" t="12700" r="59690" b="107950"/>
              <wp:wrapNone/>
              <wp:docPr id="10" name="Redondear rectángulo de esquina diagonal 10"/>
              <wp:cNvGraphicFramePr/>
              <a:graphic xmlns:a="http://schemas.openxmlformats.org/drawingml/2006/main">
                <a:graphicData uri="http://schemas.microsoft.com/office/word/2010/wordprocessingShape">
                  <wps:wsp>
                    <wps:cNvSpPr/>
                    <wps:spPr>
                      <a:xfrm>
                        <a:off x="0" y="0"/>
                        <a:ext cx="1731523" cy="196850"/>
                      </a:xfrm>
                      <a:prstGeom prst="round2DiagRect">
                        <a:avLst/>
                      </a:prstGeom>
                      <a:noFill/>
                      <a:ln>
                        <a:solidFill>
                          <a:srgbClr val="FF2600"/>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CCEAF" id="Redondear rectángulo de esquina diagonal 10" o:spid="_x0000_s1026" style="position:absolute;margin-left:147.05pt;margin-top:13.6pt;width:136.35pt;height: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1523,196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" path="m32809,l1731523,r,l1731523,164041v,18120,-14689,32809,-32809,32809l,196850r,l,32809c,14689,14689,,32809,xe" filled="f" strokecolor="#ff2600" strokeweight="1pt">
              <v:stroke joinstyle="miter"/>
              <v:shadow on="t" color="black" opacity="26214f" origin=",-.5" offset="0,3pt"/>
              <v:path arrowok="t" o:connecttype="custom" o:connectlocs="32809,0;1731523,0;1731523,0;1731523,164041;1698714,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2368C4D7" w14:textId="7D8B84FC" w:rsidR="00C15C20" w:rsidRDefault="00C15C20" w:rsidP="001418BE">
    <w:pPr>
      <w:pStyle w:val="Encabezado"/>
      <w:jc w:val="center"/>
      <w:rPr>
        <w:rFonts w:ascii="Chalkboard SE" w:hAnsi="Chalkboard SE"/>
        <w:sz w:val="20"/>
        <w:szCs w:val="20"/>
      </w:rPr>
    </w:pPr>
    <w:r>
      <w:rPr>
        <w:rFonts w:ascii="Chalkboard SE" w:hAnsi="Chalkboard SE"/>
        <w:sz w:val="20"/>
        <w:szCs w:val="20"/>
      </w:rPr>
      <w:t>-CERTIFICADO DE RUIDOS-</w:t>
    </w:r>
  </w:p>
  <w:p w14:paraId="055433E4" w14:textId="77777777" w:rsidR="00C15C20" w:rsidRPr="001418BE" w:rsidRDefault="00C15C20" w:rsidP="001418BE">
    <w:pPr>
      <w:pStyle w:val="Encabezado"/>
      <w:jc w:val="center"/>
      <w:rPr>
        <w:rFonts w:ascii="Chalkboard SE" w:hAnsi="Chalkboard SE"/>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9E492"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75648" behindDoc="0" locked="0" layoutInCell="1" allowOverlap="1" wp14:anchorId="61A41087" wp14:editId="6E1AFC68">
              <wp:simplePos x="0" y="0"/>
              <wp:positionH relativeFrom="column">
                <wp:posOffset>1944370</wp:posOffset>
              </wp:positionH>
              <wp:positionV relativeFrom="paragraph">
                <wp:posOffset>174787</wp:posOffset>
              </wp:positionV>
              <wp:extent cx="1532890" cy="196850"/>
              <wp:effectExtent l="50800" t="12700" r="67310" b="107950"/>
              <wp:wrapNone/>
              <wp:docPr id="20" name="Redondear rectángulo de esquina diagonal 20"/>
              <wp:cNvGraphicFramePr/>
              <a:graphic xmlns:a="http://schemas.openxmlformats.org/drawingml/2006/main">
                <a:graphicData uri="http://schemas.microsoft.com/office/word/2010/wordprocessingShape">
                  <wps:wsp>
                    <wps:cNvSpPr/>
                    <wps:spPr>
                      <a:xfrm>
                        <a:off x="0" y="0"/>
                        <a:ext cx="1532890" cy="196850"/>
                      </a:xfrm>
                      <a:prstGeom prst="round2DiagRect">
                        <a:avLst/>
                      </a:prstGeom>
                      <a:noFill/>
                      <a:ln>
                        <a:solidFill>
                          <a:srgbClr val="0096FF"/>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0AB97F8" id="Redondear rectángulo de esquina diagonal 20" o:spid="_x0000_s1026" style="position:absolute;margin-left:153.1pt;margin-top:13.75pt;width:120.7pt;height: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289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" path="m32809,l1532890,r,l1532890,164041v,18120,-14689,32809,-32809,32809l,196850r,l,32809c,14689,14689,,32809,xe" filled="f" strokecolor="#0096ff" strokeweight="1pt">
              <v:stroke joinstyle="miter"/>
              <v:shadow on="t" color="black" opacity="26214f" origin=",-.5" offset="0,3pt"/>
              <v:path arrowok="t" o:connecttype="custom" o:connectlocs="32809,0;1532890,0;1532890,0;1532890,164041;1500081,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31929792"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-MEMORIA SANITARIA-</w:t>
    </w:r>
  </w:p>
  <w:p w14:paraId="5FCD9068" w14:textId="77777777" w:rsidR="0041445E" w:rsidRPr="001418BE" w:rsidRDefault="0041445E" w:rsidP="001418BE">
    <w:pPr>
      <w:pStyle w:val="Encabezado"/>
      <w:jc w:val="center"/>
      <w:rPr>
        <w:rFonts w:ascii="Chalkboard SE" w:hAnsi="Chalkboard SE"/>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12585"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77696" behindDoc="0" locked="0" layoutInCell="1" allowOverlap="1" wp14:anchorId="1C521B2B" wp14:editId="14E8FDFE">
              <wp:simplePos x="0" y="0"/>
              <wp:positionH relativeFrom="column">
                <wp:posOffset>2322195</wp:posOffset>
              </wp:positionH>
              <wp:positionV relativeFrom="paragraph">
                <wp:posOffset>186690</wp:posOffset>
              </wp:positionV>
              <wp:extent cx="729205" cy="196850"/>
              <wp:effectExtent l="50800" t="12700" r="58420" b="107950"/>
              <wp:wrapNone/>
              <wp:docPr id="32" name="Redondear rectángulo de esquina diagonal 32"/>
              <wp:cNvGraphicFramePr/>
              <a:graphic xmlns:a="http://schemas.openxmlformats.org/drawingml/2006/main">
                <a:graphicData uri="http://schemas.microsoft.com/office/word/2010/wordprocessingShape">
                  <wps:wsp>
                    <wps:cNvSpPr/>
                    <wps:spPr>
                      <a:xfrm>
                        <a:off x="0" y="0"/>
                        <a:ext cx="729205" cy="196850"/>
                      </a:xfrm>
                      <a:prstGeom prst="round2DiagRect">
                        <a:avLst/>
                      </a:prstGeom>
                      <a:noFill/>
                      <a:ln>
                        <a:solidFill>
                          <a:schemeClr val="accent4">
                            <a:lumMod val="75000"/>
                          </a:schemeClr>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B1E51AD" id="Redondear rectángulo de esquina diagonal 32" o:spid="_x0000_s1026" style="position:absolute;margin-left:182.85pt;margin-top:14.7pt;width:57.4pt;height: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920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" path="m32809,l729205,r,l729205,164041v,18120,-14689,32809,-32809,32809l,196850r,l,32809c,14689,14689,,32809,xe" filled="f" strokecolor="#bf8f00 [2407]" strokeweight="1pt">
              <v:stroke joinstyle="miter"/>
              <v:shadow on="t" color="black" opacity="26214f" origin=",-.5" offset="0,3pt"/>
              <v:path arrowok="t" o:connecttype="custom" o:connectlocs="32809,0;729205,0;729205,0;729205,164041;696396,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75F91231"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-PLANOS-</w:t>
    </w:r>
  </w:p>
  <w:p w14:paraId="6F3BC873" w14:textId="77777777" w:rsidR="0041445E" w:rsidRPr="001418BE" w:rsidRDefault="0041445E" w:rsidP="001418BE">
    <w:pPr>
      <w:pStyle w:val="Encabezado"/>
      <w:jc w:val="center"/>
      <w:rPr>
        <w:rFonts w:ascii="Chalkboard SE" w:hAnsi="Chalkboard S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443B" w14:textId="77777777" w:rsidR="0041445E" w:rsidRDefault="00D5350B">
    <w:pPr>
      <w:pStyle w:val="Encabezado"/>
    </w:pPr>
    <w:r>
      <w:rPr>
        <w:noProof/>
      </w:rPr>
      <w:pict w14:anchorId="25D08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6109" o:spid="_x0000_s2050" type="#_x0000_t75" alt="" style="position:absolute;margin-left:0;margin-top:0;width:1711.5pt;height:1506pt;z-index:-251650048;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731C" w14:textId="77777777" w:rsidR="0041445E" w:rsidRDefault="00D5350B">
    <w:pPr>
      <w:pStyle w:val="Encabezado"/>
    </w:pPr>
    <w:r>
      <w:rPr>
        <w:noProof/>
      </w:rPr>
      <w:pict w14:anchorId="790CF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6107" o:spid="_x0000_s2049" type="#_x0000_t75" alt="" style="position:absolute;margin-left:0;margin-top:0;width:1711.5pt;height:1506pt;z-index:-251656192;mso-wrap-edited:f;mso-width-percent:0;mso-height-percent:0;mso-position-horizontal:center;mso-position-horizontal-relative:margin;mso-position-vertical:center;mso-position-vertical-relative:margin;mso-width-percent:0;mso-height-percent:0" o:allowincell="f">
          <v:imagedata r:id="rId1" o:title=""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FB3D6"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67456" behindDoc="0" locked="0" layoutInCell="1" allowOverlap="1" wp14:anchorId="0B9B52DC" wp14:editId="60C67E63">
              <wp:simplePos x="0" y="0"/>
              <wp:positionH relativeFrom="column">
                <wp:posOffset>2299335</wp:posOffset>
              </wp:positionH>
              <wp:positionV relativeFrom="paragraph">
                <wp:posOffset>164628</wp:posOffset>
              </wp:positionV>
              <wp:extent cx="775503" cy="196850"/>
              <wp:effectExtent l="50800" t="12700" r="62865" b="107950"/>
              <wp:wrapNone/>
              <wp:docPr id="15" name="Redondear rectángulo de esquina diagonal 15"/>
              <wp:cNvGraphicFramePr/>
              <a:graphic xmlns:a="http://schemas.openxmlformats.org/drawingml/2006/main">
                <a:graphicData uri="http://schemas.microsoft.com/office/word/2010/wordprocessingShape">
                  <wps:wsp>
                    <wps:cNvSpPr/>
                    <wps:spPr>
                      <a:xfrm>
                        <a:off x="0" y="0"/>
                        <a:ext cx="775503" cy="196850"/>
                      </a:xfrm>
                      <a:prstGeom prst="round2DiagRect">
                        <a:avLst/>
                      </a:prstGeom>
                      <a:noFill/>
                      <a:ln>
                        <a:solidFill>
                          <a:schemeClr val="accent6"/>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81E9B81" id="Redondear rectángulo de esquina diagonal 15" o:spid="_x0000_s1026" style="position:absolute;margin-left:181.05pt;margin-top:12.95pt;width:61.05pt;height: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75503,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" path="m32809,l775503,r,l775503,164041v,18120,-14689,32809,-32809,32809l,196850r,l,32809c,14689,14689,,32809,xe" filled="f" strokecolor="#70ad47 [3209]" strokeweight="1pt">
              <v:stroke joinstyle="miter"/>
              <v:shadow on="t" color="black" opacity="26214f" origin=",-.5" offset="0,3pt"/>
              <v:path arrowok="t" o:connecttype="custom" o:connectlocs="32809,0;775503,0;775503,0;775503,164041;742694,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4AB2F700"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-MEMORIA-</w:t>
    </w:r>
  </w:p>
  <w:p w14:paraId="4EBAA82C" w14:textId="77777777" w:rsidR="0041445E" w:rsidRPr="001418BE" w:rsidRDefault="0041445E" w:rsidP="001418BE">
    <w:pPr>
      <w:pStyle w:val="Encabezado"/>
      <w:jc w:val="center"/>
      <w:rPr>
        <w:rFonts w:ascii="Chalkboard SE" w:hAnsi="Chalkboard SE"/>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E918"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69504" behindDoc="0" locked="0" layoutInCell="1" allowOverlap="1" wp14:anchorId="39EB8C35" wp14:editId="1C6EAAD8">
              <wp:simplePos x="0" y="0"/>
              <wp:positionH relativeFrom="column">
                <wp:posOffset>2310130</wp:posOffset>
              </wp:positionH>
              <wp:positionV relativeFrom="paragraph">
                <wp:posOffset>173990</wp:posOffset>
              </wp:positionV>
              <wp:extent cx="759460" cy="196850"/>
              <wp:effectExtent l="50800" t="12700" r="66040" b="107950"/>
              <wp:wrapNone/>
              <wp:docPr id="16" name="Redondear rectángulo de esquina diagonal 16"/>
              <wp:cNvGraphicFramePr/>
              <a:graphic xmlns:a="http://schemas.openxmlformats.org/drawingml/2006/main">
                <a:graphicData uri="http://schemas.microsoft.com/office/word/2010/wordprocessingShape">
                  <wps:wsp>
                    <wps:cNvSpPr/>
                    <wps:spPr>
                      <a:xfrm>
                        <a:off x="0" y="0"/>
                        <a:ext cx="759460" cy="196850"/>
                      </a:xfrm>
                      <a:prstGeom prst="round2DiagRect">
                        <a:avLst/>
                      </a:prstGeom>
                      <a:noFill/>
                      <a:ln>
                        <a:solidFill>
                          <a:schemeClr val="accent2"/>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5E9632B" id="Redondear rectángulo de esquina diagonal 16" o:spid="_x0000_s1026" style="position:absolute;margin-left:181.9pt;margin-top:13.7pt;width:59.8pt;height: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946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" path="m32809,l759460,r,l759460,164041v,18120,-14689,32809,-32809,32809l,196850r,l,32809c,14689,14689,,32809,xe" filled="f" strokecolor="#ed7d31 [3205]" strokeweight="1pt">
              <v:stroke joinstyle="miter"/>
              <v:shadow on="t" color="black" opacity="26214f" origin=",-.5" offset="0,3pt"/>
              <v:path arrowok="t" o:connecttype="custom" o:connectlocs="32809,0;759460,0;759460,0;759460,164041;726651,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63790247"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-ANEXOS-</w:t>
    </w:r>
  </w:p>
  <w:p w14:paraId="34593F5A" w14:textId="77777777" w:rsidR="0041445E" w:rsidRPr="001418BE" w:rsidRDefault="0041445E" w:rsidP="001418BE">
    <w:pPr>
      <w:pStyle w:val="Encabezado"/>
      <w:jc w:val="center"/>
      <w:rPr>
        <w:rFonts w:ascii="Chalkboard SE" w:hAnsi="Chalkboard SE"/>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548B8"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81792" behindDoc="0" locked="0" layoutInCell="1" allowOverlap="1" wp14:anchorId="4E6C0D72" wp14:editId="0E424EA2">
              <wp:simplePos x="0" y="0"/>
              <wp:positionH relativeFrom="column">
                <wp:posOffset>1882983</wp:posOffset>
              </wp:positionH>
              <wp:positionV relativeFrom="paragraph">
                <wp:posOffset>169963</wp:posOffset>
              </wp:positionV>
              <wp:extent cx="1643605" cy="196850"/>
              <wp:effectExtent l="50800" t="12700" r="58420" b="107950"/>
              <wp:wrapNone/>
              <wp:docPr id="5" name="Redondear rectángulo de esquina diagonal 5"/>
              <wp:cNvGraphicFramePr/>
              <a:graphic xmlns:a="http://schemas.openxmlformats.org/drawingml/2006/main">
                <a:graphicData uri="http://schemas.microsoft.com/office/word/2010/wordprocessingShape">
                  <wps:wsp>
                    <wps:cNvSpPr/>
                    <wps:spPr>
                      <a:xfrm>
                        <a:off x="0" y="0"/>
                        <a:ext cx="1643605" cy="196850"/>
                      </a:xfrm>
                      <a:prstGeom prst="round2DiagRect">
                        <a:avLst/>
                      </a:prstGeom>
                      <a:noFill/>
                      <a:ln>
                        <a:solidFill>
                          <a:schemeClr val="accent2"/>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FD818" id="Redondear rectángulo de esquina diagonal 5" o:spid="_x0000_s1026" style="position:absolute;margin-left:148.25pt;margin-top:13.4pt;width:129.4pt;height: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3605,1968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" path="m32809,l1643605,r,l1643605,164041v,18120,-14689,32809,-32809,32809l,196850r,l,32809c,14689,14689,,32809,xe" filled="f" strokecolor="#ed7d31 [3205]" strokeweight="1pt">
              <v:stroke joinstyle="miter"/>
              <v:shadow on="t" color="black" opacity="26214f" origin=",-.5" offset="0,3pt"/>
              <v:path arrowok="t" o:connecttype="custom" o:connectlocs="32809,0;1643605,0;1643605,0;1643605,164041;1610796,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48636806" w14:textId="72B98124" w:rsidR="0041445E" w:rsidRDefault="0041445E" w:rsidP="001418BE">
    <w:pPr>
      <w:pStyle w:val="Encabezado"/>
      <w:jc w:val="center"/>
      <w:rPr>
        <w:rFonts w:ascii="Chalkboard SE" w:hAnsi="Chalkboard SE"/>
        <w:sz w:val="20"/>
        <w:szCs w:val="20"/>
      </w:rPr>
    </w:pPr>
    <w:r>
      <w:rPr>
        <w:rFonts w:ascii="Chalkboard SE" w:hAnsi="Chalkboard SE"/>
        <w:sz w:val="20"/>
        <w:szCs w:val="20"/>
      </w:rPr>
      <w:t>-CUMPLIMIENTO DEL CTE-</w:t>
    </w:r>
  </w:p>
  <w:p w14:paraId="289A9C54" w14:textId="77777777" w:rsidR="0041445E" w:rsidRPr="001418BE" w:rsidRDefault="0041445E" w:rsidP="001418BE">
    <w:pPr>
      <w:pStyle w:val="Encabezado"/>
      <w:jc w:val="center"/>
      <w:rPr>
        <w:rFonts w:ascii="Chalkboard SE" w:hAnsi="Chalkboard SE"/>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C508" w14:textId="77777777" w:rsidR="0041445E" w:rsidRDefault="0041445E" w:rsidP="00726562">
    <w:pPr>
      <w:pStyle w:val="Ttulo1"/>
      <w:ind w:right="-801"/>
      <w:rPr>
        <w:sz w:val="16"/>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6FCE"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71552" behindDoc="0" locked="0" layoutInCell="1" allowOverlap="1" wp14:anchorId="5C9CCEEC" wp14:editId="06BB2541">
              <wp:simplePos x="0" y="0"/>
              <wp:positionH relativeFrom="column">
                <wp:posOffset>1746885</wp:posOffset>
              </wp:positionH>
              <wp:positionV relativeFrom="paragraph">
                <wp:posOffset>175881</wp:posOffset>
              </wp:positionV>
              <wp:extent cx="1913206" cy="196850"/>
              <wp:effectExtent l="50800" t="12700" r="68580" b="107950"/>
              <wp:wrapNone/>
              <wp:docPr id="17" name="Redondear rectángulo de esquina diagonal 17"/>
              <wp:cNvGraphicFramePr/>
              <a:graphic xmlns:a="http://schemas.openxmlformats.org/drawingml/2006/main">
                <a:graphicData uri="http://schemas.microsoft.com/office/word/2010/wordprocessingShape">
                  <wps:wsp>
                    <wps:cNvSpPr/>
                    <wps:spPr>
                      <a:xfrm>
                        <a:off x="0" y="0"/>
                        <a:ext cx="1913206" cy="196850"/>
                      </a:xfrm>
                      <a:prstGeom prst="round2DiagRect">
                        <a:avLst/>
                      </a:prstGeom>
                      <a:noFill/>
                      <a:ln>
                        <a:solidFill>
                          <a:schemeClr val="accent4"/>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C74E3DF" id="Redondear rectángulo de esquina diagonal 17" o:spid="_x0000_s1026" style="position:absolute;margin-left:137.55pt;margin-top:13.85pt;width:150.65pt;height: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13206,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" path="m32809,l1913206,r,l1913206,164041v,18120,-14689,32809,-32809,32809l,196850r,l,32809c,14689,14689,,32809,xe" filled="f" strokecolor="#ffc000 [3207]" strokeweight="1pt">
              <v:stroke joinstyle="miter"/>
              <v:shadow on="t" color="black" opacity="26214f" origin=",-.5" offset="0,3pt"/>
              <v:path arrowok="t" o:connecttype="custom" o:connectlocs="32809,0;1913206,0;1913206,0;1913206,164041;1880397,196850;0,196850;0,196850;0,32809;32809,0" o:connectangles="0,0,0,0,0,0,0,0,0"/>
            </v:shape>
          </w:pict>
        </mc:Fallback>
      </mc:AlternateContent>
    </w:r>
    <w:r w:rsidRPr="001418BE">
      <w:rPr>
        <w:rFonts w:ascii="Chalkboard SE" w:hAnsi="Chalkboard SE"/>
        <w:sz w:val="20"/>
        <w:szCs w:val="20"/>
      </w:rPr>
      <w:t>MEMORIA CENTRO DE ACOPIO DE MATERIAS PRIMAS VEGETALES</w:t>
    </w:r>
  </w:p>
  <w:p w14:paraId="559C26A6" w14:textId="77777777" w:rsidR="0041445E" w:rsidRDefault="0041445E" w:rsidP="001418BE">
    <w:pPr>
      <w:pStyle w:val="Encabezado"/>
      <w:jc w:val="center"/>
      <w:rPr>
        <w:rFonts w:ascii="Chalkboard SE" w:hAnsi="Chalkboard SE"/>
        <w:sz w:val="20"/>
        <w:szCs w:val="20"/>
      </w:rPr>
    </w:pPr>
    <w:r>
      <w:rPr>
        <w:rFonts w:ascii="Chalkboard SE" w:hAnsi="Chalkboard SE"/>
        <w:sz w:val="20"/>
        <w:szCs w:val="20"/>
      </w:rPr>
      <w:t>-COMUNICACIÓN AMBIENTAL-</w:t>
    </w:r>
  </w:p>
  <w:p w14:paraId="62838EF6" w14:textId="77777777" w:rsidR="0041445E" w:rsidRPr="001418BE" w:rsidRDefault="0041445E" w:rsidP="001418BE">
    <w:pPr>
      <w:pStyle w:val="Encabezado"/>
      <w:jc w:val="center"/>
      <w:rPr>
        <w:rFonts w:ascii="Chalkboard SE" w:hAnsi="Chalkboard SE"/>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066FA" w14:textId="77777777" w:rsidR="0041445E" w:rsidRDefault="0041445E" w:rsidP="001418BE">
    <w:pPr>
      <w:pStyle w:val="Encabezado"/>
      <w:jc w:val="center"/>
      <w:rPr>
        <w:rFonts w:ascii="Chalkboard SE" w:hAnsi="Chalkboard SE"/>
        <w:sz w:val="20"/>
        <w:szCs w:val="20"/>
      </w:rPr>
    </w:pPr>
    <w:r w:rsidRPr="001418BE">
      <w:rPr>
        <w:rFonts w:ascii="Chalkboard SE" w:hAnsi="Chalkboard SE"/>
        <w:sz w:val="20"/>
        <w:szCs w:val="20"/>
      </w:rPr>
      <w:t>MEMORIA CENTRO DE ACOPIO DE MATERIAS PRIMAS VEGETALES</w:t>
    </w:r>
  </w:p>
  <w:p w14:paraId="23BB4EC7" w14:textId="77777777" w:rsidR="0041445E" w:rsidRDefault="0041445E" w:rsidP="001418BE">
    <w:pPr>
      <w:pStyle w:val="Encabezado"/>
      <w:jc w:val="center"/>
      <w:rPr>
        <w:rFonts w:ascii="Chalkboard SE" w:hAnsi="Chalkboard SE"/>
        <w:sz w:val="20"/>
        <w:szCs w:val="20"/>
      </w:rPr>
    </w:pPr>
    <w:r>
      <w:rPr>
        <w:rFonts w:ascii="Chalkboard SE" w:hAnsi="Chalkboard SE"/>
        <w:noProof/>
        <w:sz w:val="20"/>
        <w:szCs w:val="20"/>
      </w:rPr>
      <mc:AlternateContent>
        <mc:Choice Requires="wps">
          <w:drawing>
            <wp:anchor distT="0" distB="0" distL="114300" distR="114300" simplePos="0" relativeHeight="251679744" behindDoc="0" locked="0" layoutInCell="1" allowOverlap="1" wp14:anchorId="5490E935" wp14:editId="564F71BE">
              <wp:simplePos x="0" y="0"/>
              <wp:positionH relativeFrom="column">
                <wp:posOffset>1442932</wp:posOffset>
              </wp:positionH>
              <wp:positionV relativeFrom="paragraph">
                <wp:posOffset>12277</wp:posOffset>
              </wp:positionV>
              <wp:extent cx="2556086" cy="203200"/>
              <wp:effectExtent l="50800" t="12700" r="60325" b="101600"/>
              <wp:wrapNone/>
              <wp:docPr id="4" name="Redondear rectángulo de esquina diagonal 4"/>
              <wp:cNvGraphicFramePr/>
              <a:graphic xmlns:a="http://schemas.openxmlformats.org/drawingml/2006/main">
                <a:graphicData uri="http://schemas.microsoft.com/office/word/2010/wordprocessingShape">
                  <wps:wsp>
                    <wps:cNvSpPr/>
                    <wps:spPr>
                      <a:xfrm>
                        <a:off x="0" y="0"/>
                        <a:ext cx="2556086" cy="203200"/>
                      </a:xfrm>
                      <a:prstGeom prst="round2DiagRect">
                        <a:avLst/>
                      </a:prstGeom>
                      <a:noFill/>
                      <a:ln>
                        <a:solidFill>
                          <a:schemeClr val="accent4"/>
                        </a:solidFill>
                      </a:ln>
                      <a:effectLst>
                        <a:outerShdw blurRad="50800" dist="38100" dir="5400000" algn="t"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31739BE" id="Redondear rectángulo de esquina diagonal 4" o:spid="_x0000_s1026" style="position:absolute;margin-left:113.6pt;margin-top:.95pt;width:201.25pt;height: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56086,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" path="m33867,l2556086,r,l2556086,169333v,18704,-15163,33867,-33867,33867l,203200r,l,33867c,15163,15163,,33867,xe" filled="f" strokecolor="#ffc000 [3207]" strokeweight="1pt">
              <v:stroke joinstyle="miter"/>
              <v:shadow on="t" color="black" opacity="26214f" origin=",-.5" offset="0,3pt"/>
              <v:path arrowok="t" o:connecttype="custom" o:connectlocs="33867,0;2556086,0;2556086,0;2556086,169333;2522219,203200;0,203200;0,203200;0,33867;33867,0" o:connectangles="0,0,0,0,0,0,0,0,0"/>
            </v:shape>
          </w:pict>
        </mc:Fallback>
      </mc:AlternateContent>
    </w:r>
    <w:r>
      <w:rPr>
        <w:rFonts w:ascii="Chalkboard SE" w:hAnsi="Chalkboard SE"/>
        <w:sz w:val="20"/>
        <w:szCs w:val="20"/>
      </w:rPr>
      <w:t>-COMUNICACIÓN PREVIA DE ACTIVIDAD-</w:t>
    </w:r>
  </w:p>
  <w:p w14:paraId="63C9E67B" w14:textId="77777777" w:rsidR="0041445E" w:rsidRPr="001418BE" w:rsidRDefault="0041445E" w:rsidP="001418BE">
    <w:pPr>
      <w:pStyle w:val="Encabezado"/>
      <w:jc w:val="center"/>
      <w:rPr>
        <w:rFonts w:ascii="Chalkboard SE" w:hAnsi="Chalkboard S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72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OpenSymbol" w:hAnsi="OpenSymbol" w:cs="OpenSymbol"/>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Wingdings" w:hAnsi="Wingdings" w:cs="Wingdings"/>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Wingdings" w:hAnsi="Wingdings"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1"/>
    <w:multiLevelType w:val="multilevel"/>
    <w:tmpl w:val="00000011"/>
    <w:name w:val="WW8Num17"/>
    <w:lvl w:ilvl="0">
      <w:start w:val="1"/>
      <w:numFmt w:val="bullet"/>
      <w:lvlText w:val=""/>
      <w:lvlJc w:val="left"/>
      <w:pPr>
        <w:tabs>
          <w:tab w:val="num" w:pos="795"/>
        </w:tabs>
        <w:ind w:left="795" w:hanging="360"/>
      </w:pPr>
      <w:rPr>
        <w:rFonts w:ascii="Symbol" w:hAnsi="Symbol" w:cs="OpenSymbol"/>
        <w:sz w:val="24"/>
        <w:szCs w:val="24"/>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sz w:val="24"/>
        <w:szCs w:val="24"/>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sz w:val="24"/>
        <w:szCs w:val="24"/>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1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4043282"/>
    <w:multiLevelType w:val="multilevel"/>
    <w:tmpl w:val="015ED988"/>
    <w:name w:val="WW8Num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7" w15:restartNumberingAfterBreak="0">
    <w:nsid w:val="04876D51"/>
    <w:multiLevelType w:val="multilevel"/>
    <w:tmpl w:val="2A22BA08"/>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5C1740C"/>
    <w:multiLevelType w:val="hybridMultilevel"/>
    <w:tmpl w:val="A704D7B8"/>
    <w:name w:val="WW8Num49"/>
    <w:lvl w:ilvl="0" w:tplc="59A6A72C">
      <w:start w:val="1"/>
      <w:numFmt w:val="bullet"/>
      <w:lvlText w:val=""/>
      <w:lvlJc w:val="left"/>
      <w:pPr>
        <w:ind w:left="720" w:hanging="360"/>
      </w:pPr>
      <w:rPr>
        <w:rFonts w:ascii="Symbol" w:hAnsi="Symbol" w:hint="default"/>
      </w:rPr>
    </w:lvl>
    <w:lvl w:ilvl="1" w:tplc="E272BC16" w:tentative="1">
      <w:start w:val="1"/>
      <w:numFmt w:val="bullet"/>
      <w:lvlText w:val="o"/>
      <w:lvlJc w:val="left"/>
      <w:pPr>
        <w:ind w:left="1440" w:hanging="360"/>
      </w:pPr>
      <w:rPr>
        <w:rFonts w:ascii="Courier New" w:hAnsi="Courier New" w:cs="Courier New" w:hint="default"/>
      </w:rPr>
    </w:lvl>
    <w:lvl w:ilvl="2" w:tplc="2F543980" w:tentative="1">
      <w:start w:val="1"/>
      <w:numFmt w:val="bullet"/>
      <w:lvlText w:val=""/>
      <w:lvlJc w:val="left"/>
      <w:pPr>
        <w:ind w:left="2160" w:hanging="360"/>
      </w:pPr>
      <w:rPr>
        <w:rFonts w:ascii="Wingdings" w:hAnsi="Wingdings" w:hint="default"/>
      </w:rPr>
    </w:lvl>
    <w:lvl w:ilvl="3" w:tplc="5B0C6CB6" w:tentative="1">
      <w:start w:val="1"/>
      <w:numFmt w:val="bullet"/>
      <w:lvlText w:val=""/>
      <w:lvlJc w:val="left"/>
      <w:pPr>
        <w:ind w:left="2880" w:hanging="360"/>
      </w:pPr>
      <w:rPr>
        <w:rFonts w:ascii="Symbol" w:hAnsi="Symbol" w:hint="default"/>
      </w:rPr>
    </w:lvl>
    <w:lvl w:ilvl="4" w:tplc="E9E0CC04" w:tentative="1">
      <w:start w:val="1"/>
      <w:numFmt w:val="bullet"/>
      <w:lvlText w:val="o"/>
      <w:lvlJc w:val="left"/>
      <w:pPr>
        <w:ind w:left="3600" w:hanging="360"/>
      </w:pPr>
      <w:rPr>
        <w:rFonts w:ascii="Courier New" w:hAnsi="Courier New" w:cs="Courier New" w:hint="default"/>
      </w:rPr>
    </w:lvl>
    <w:lvl w:ilvl="5" w:tplc="617E990A" w:tentative="1">
      <w:start w:val="1"/>
      <w:numFmt w:val="bullet"/>
      <w:lvlText w:val=""/>
      <w:lvlJc w:val="left"/>
      <w:pPr>
        <w:ind w:left="4320" w:hanging="360"/>
      </w:pPr>
      <w:rPr>
        <w:rFonts w:ascii="Wingdings" w:hAnsi="Wingdings" w:hint="default"/>
      </w:rPr>
    </w:lvl>
    <w:lvl w:ilvl="6" w:tplc="BA48FF24" w:tentative="1">
      <w:start w:val="1"/>
      <w:numFmt w:val="bullet"/>
      <w:lvlText w:val=""/>
      <w:lvlJc w:val="left"/>
      <w:pPr>
        <w:ind w:left="5040" w:hanging="360"/>
      </w:pPr>
      <w:rPr>
        <w:rFonts w:ascii="Symbol" w:hAnsi="Symbol" w:hint="default"/>
      </w:rPr>
    </w:lvl>
    <w:lvl w:ilvl="7" w:tplc="96941F6E" w:tentative="1">
      <w:start w:val="1"/>
      <w:numFmt w:val="bullet"/>
      <w:lvlText w:val="o"/>
      <w:lvlJc w:val="left"/>
      <w:pPr>
        <w:ind w:left="5760" w:hanging="360"/>
      </w:pPr>
      <w:rPr>
        <w:rFonts w:ascii="Courier New" w:hAnsi="Courier New" w:cs="Courier New" w:hint="default"/>
      </w:rPr>
    </w:lvl>
    <w:lvl w:ilvl="8" w:tplc="48C64E0C" w:tentative="1">
      <w:start w:val="1"/>
      <w:numFmt w:val="bullet"/>
      <w:lvlText w:val=""/>
      <w:lvlJc w:val="left"/>
      <w:pPr>
        <w:ind w:left="6480" w:hanging="360"/>
      </w:pPr>
      <w:rPr>
        <w:rFonts w:ascii="Wingdings" w:hAnsi="Wingdings" w:hint="default"/>
      </w:rPr>
    </w:lvl>
  </w:abstractNum>
  <w:abstractNum w:abstractNumId="19" w15:restartNumberingAfterBreak="0">
    <w:nsid w:val="09B811B7"/>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20" w15:restartNumberingAfterBreak="0">
    <w:nsid w:val="130D08A0"/>
    <w:multiLevelType w:val="multilevel"/>
    <w:tmpl w:val="35F0BC16"/>
    <w:lvl w:ilvl="0">
      <w:start w:val="2"/>
      <w:numFmt w:val="decimal"/>
      <w:lvlText w:val="%1."/>
      <w:lvlJc w:val="left"/>
      <w:pPr>
        <w:ind w:left="660" w:hanging="660"/>
      </w:pPr>
      <w:rPr>
        <w:rFonts w:hint="default"/>
      </w:rPr>
    </w:lvl>
    <w:lvl w:ilvl="1">
      <w:start w:val="2"/>
      <w:numFmt w:val="decimal"/>
      <w:lvlText w:val="%1.%2."/>
      <w:lvlJc w:val="left"/>
      <w:pPr>
        <w:ind w:left="1260" w:hanging="720"/>
      </w:pPr>
      <w:rPr>
        <w:rFonts w:hint="default"/>
      </w:rPr>
    </w:lvl>
    <w:lvl w:ilvl="2">
      <w:start w:val="2"/>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21" w15:restartNumberingAfterBreak="0">
    <w:nsid w:val="149251A6"/>
    <w:multiLevelType w:val="hybridMultilevel"/>
    <w:tmpl w:val="D6249A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1BB23AFF"/>
    <w:multiLevelType w:val="multilevel"/>
    <w:tmpl w:val="171CD856"/>
    <w:lvl w:ilvl="0">
      <w:start w:val="1"/>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EC1407"/>
    <w:multiLevelType w:val="hybridMultilevel"/>
    <w:tmpl w:val="0B4E325E"/>
    <w:lvl w:ilvl="0" w:tplc="0C0A0001">
      <w:start w:val="1"/>
      <w:numFmt w:val="bullet"/>
      <w:lvlText w:val=""/>
      <w:lvlJc w:val="left"/>
      <w:pPr>
        <w:ind w:left="1069" w:hanging="360"/>
      </w:pPr>
      <w:rPr>
        <w:rFonts w:ascii="Symbol" w:hAnsi="Symbol" w:hint="default"/>
      </w:rPr>
    </w:lvl>
    <w:lvl w:ilvl="1" w:tplc="0C0A0001">
      <w:start w:val="1"/>
      <w:numFmt w:val="bullet"/>
      <w:lvlText w:val=""/>
      <w:lvlJc w:val="left"/>
      <w:pPr>
        <w:ind w:left="1359" w:hanging="360"/>
      </w:pPr>
      <w:rPr>
        <w:rFonts w:ascii="Symbol" w:hAnsi="Symbol"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4" w15:restartNumberingAfterBreak="0">
    <w:nsid w:val="1DFD1E1D"/>
    <w:multiLevelType w:val="multilevel"/>
    <w:tmpl w:val="DD58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5B57E1"/>
    <w:multiLevelType w:val="multilevel"/>
    <w:tmpl w:val="3D9A9E34"/>
    <w:lvl w:ilvl="0">
      <w:start w:val="1"/>
      <w:numFmt w:val="bullet"/>
      <w:lvlText w:val="o"/>
      <w:lvlJc w:val="left"/>
      <w:pPr>
        <w:tabs>
          <w:tab w:val="num" w:pos="360"/>
        </w:tabs>
        <w:ind w:left="360" w:hanging="360"/>
      </w:pPr>
      <w:rPr>
        <w:rFonts w:ascii="Wingdings" w:hAnsi="Wingdings" w:hint="default"/>
        <w:sz w:val="22"/>
      </w:rPr>
    </w:lvl>
    <w:lvl w:ilvl="1">
      <w:start w:val="1"/>
      <w:numFmt w:val="bullet"/>
      <w:lvlText w:val="o"/>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OpenSymbol" w:hAnsi="OpenSymbol" w:cs="Courier New" w:hint="default"/>
      </w:rPr>
    </w:lvl>
    <w:lvl w:ilvl="3">
      <w:start w:val="1"/>
      <w:numFmt w:val="bullet"/>
      <w:lvlText w:val=""/>
      <w:lvlJc w:val="left"/>
      <w:pPr>
        <w:tabs>
          <w:tab w:val="num" w:pos="1440"/>
        </w:tabs>
        <w:ind w:left="1440" w:hanging="360"/>
      </w:pPr>
      <w:rPr>
        <w:rFonts w:ascii="Symbol" w:hAnsi="Symbol" w:cs="Arial" w:hint="default"/>
      </w:rPr>
    </w:lvl>
    <w:lvl w:ilvl="4">
      <w:start w:val="1"/>
      <w:numFmt w:val="bullet"/>
      <w:lvlText w:val="◦"/>
      <w:lvlJc w:val="left"/>
      <w:pPr>
        <w:tabs>
          <w:tab w:val="num" w:pos="1800"/>
        </w:tabs>
        <w:ind w:left="1800" w:hanging="360"/>
      </w:pPr>
      <w:rPr>
        <w:rFonts w:ascii="OpenSymbol" w:hAnsi="OpenSymbol" w:cs="Courier New" w:hint="default"/>
      </w:rPr>
    </w:lvl>
    <w:lvl w:ilvl="5">
      <w:start w:val="1"/>
      <w:numFmt w:val="bullet"/>
      <w:lvlText w:val="▪"/>
      <w:lvlJc w:val="left"/>
      <w:pPr>
        <w:tabs>
          <w:tab w:val="num" w:pos="2160"/>
        </w:tabs>
        <w:ind w:left="2160" w:hanging="360"/>
      </w:pPr>
      <w:rPr>
        <w:rFonts w:ascii="OpenSymbol" w:hAnsi="OpenSymbol" w:cs="Courier New" w:hint="default"/>
      </w:rPr>
    </w:lvl>
    <w:lvl w:ilvl="6">
      <w:start w:val="1"/>
      <w:numFmt w:val="bullet"/>
      <w:lvlText w:val=""/>
      <w:lvlJc w:val="left"/>
      <w:pPr>
        <w:tabs>
          <w:tab w:val="num" w:pos="2520"/>
        </w:tabs>
        <w:ind w:left="2520" w:hanging="360"/>
      </w:pPr>
      <w:rPr>
        <w:rFonts w:ascii="Symbol" w:hAnsi="Symbol" w:cs="Arial" w:hint="default"/>
      </w:rPr>
    </w:lvl>
    <w:lvl w:ilvl="7">
      <w:start w:val="1"/>
      <w:numFmt w:val="bullet"/>
      <w:lvlText w:val="◦"/>
      <w:lvlJc w:val="left"/>
      <w:pPr>
        <w:tabs>
          <w:tab w:val="num" w:pos="2880"/>
        </w:tabs>
        <w:ind w:left="2880" w:hanging="360"/>
      </w:pPr>
      <w:rPr>
        <w:rFonts w:ascii="OpenSymbol" w:hAnsi="OpenSymbol" w:cs="Courier New" w:hint="default"/>
      </w:rPr>
    </w:lvl>
    <w:lvl w:ilvl="8">
      <w:start w:val="1"/>
      <w:numFmt w:val="bullet"/>
      <w:lvlText w:val="▪"/>
      <w:lvlJc w:val="left"/>
      <w:pPr>
        <w:tabs>
          <w:tab w:val="num" w:pos="3240"/>
        </w:tabs>
        <w:ind w:left="3240" w:hanging="360"/>
      </w:pPr>
      <w:rPr>
        <w:rFonts w:ascii="OpenSymbol" w:hAnsi="OpenSymbol" w:cs="Courier New" w:hint="default"/>
      </w:rPr>
    </w:lvl>
  </w:abstractNum>
  <w:abstractNum w:abstractNumId="26" w15:restartNumberingAfterBreak="0">
    <w:nsid w:val="2ECC145C"/>
    <w:multiLevelType w:val="multilevel"/>
    <w:tmpl w:val="7F9C0890"/>
    <w:lvl w:ilvl="0">
      <w:start w:val="2"/>
      <w:numFmt w:val="decimal"/>
      <w:lvlText w:val="%1."/>
      <w:lvlJc w:val="left"/>
      <w:pPr>
        <w:ind w:left="660" w:hanging="6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27" w15:restartNumberingAfterBreak="0">
    <w:nsid w:val="367C6330"/>
    <w:multiLevelType w:val="multilevel"/>
    <w:tmpl w:val="3D9A9E34"/>
    <w:lvl w:ilvl="0">
      <w:start w:val="1"/>
      <w:numFmt w:val="bullet"/>
      <w:lvlText w:val="o"/>
      <w:lvlJc w:val="left"/>
      <w:pPr>
        <w:tabs>
          <w:tab w:val="num" w:pos="708"/>
        </w:tabs>
        <w:ind w:left="708" w:hanging="360"/>
      </w:pPr>
      <w:rPr>
        <w:rFonts w:ascii="Wingdings" w:hAnsi="Wingdings" w:hint="default"/>
        <w:sz w:val="22"/>
      </w:rPr>
    </w:lvl>
    <w:lvl w:ilvl="1">
      <w:start w:val="1"/>
      <w:numFmt w:val="bullet"/>
      <w:lvlText w:val="o"/>
      <w:lvlJc w:val="left"/>
      <w:pPr>
        <w:tabs>
          <w:tab w:val="num" w:pos="1068"/>
        </w:tabs>
        <w:ind w:left="1068" w:hanging="360"/>
      </w:pPr>
      <w:rPr>
        <w:rFonts w:ascii="Wingdings" w:hAnsi="Wingdings" w:hint="default"/>
      </w:rPr>
    </w:lvl>
    <w:lvl w:ilvl="2">
      <w:start w:val="1"/>
      <w:numFmt w:val="bullet"/>
      <w:lvlText w:val="▪"/>
      <w:lvlJc w:val="left"/>
      <w:pPr>
        <w:tabs>
          <w:tab w:val="num" w:pos="1428"/>
        </w:tabs>
        <w:ind w:left="1428" w:hanging="360"/>
      </w:pPr>
      <w:rPr>
        <w:rFonts w:ascii="OpenSymbol" w:hAnsi="OpenSymbol" w:cs="Courier New" w:hint="default"/>
      </w:rPr>
    </w:lvl>
    <w:lvl w:ilvl="3">
      <w:start w:val="1"/>
      <w:numFmt w:val="bullet"/>
      <w:lvlText w:val=""/>
      <w:lvlJc w:val="left"/>
      <w:pPr>
        <w:tabs>
          <w:tab w:val="num" w:pos="1788"/>
        </w:tabs>
        <w:ind w:left="1788" w:hanging="360"/>
      </w:pPr>
      <w:rPr>
        <w:rFonts w:ascii="Symbol" w:hAnsi="Symbol" w:cs="Arial" w:hint="default"/>
      </w:rPr>
    </w:lvl>
    <w:lvl w:ilvl="4">
      <w:start w:val="1"/>
      <w:numFmt w:val="bullet"/>
      <w:lvlText w:val="◦"/>
      <w:lvlJc w:val="left"/>
      <w:pPr>
        <w:tabs>
          <w:tab w:val="num" w:pos="2148"/>
        </w:tabs>
        <w:ind w:left="2148" w:hanging="360"/>
      </w:pPr>
      <w:rPr>
        <w:rFonts w:ascii="OpenSymbol" w:hAnsi="OpenSymbol" w:cs="Courier New" w:hint="default"/>
      </w:rPr>
    </w:lvl>
    <w:lvl w:ilvl="5">
      <w:start w:val="1"/>
      <w:numFmt w:val="bullet"/>
      <w:lvlText w:val="▪"/>
      <w:lvlJc w:val="left"/>
      <w:pPr>
        <w:tabs>
          <w:tab w:val="num" w:pos="2508"/>
        </w:tabs>
        <w:ind w:left="2508" w:hanging="360"/>
      </w:pPr>
      <w:rPr>
        <w:rFonts w:ascii="OpenSymbol" w:hAnsi="OpenSymbol" w:cs="Courier New" w:hint="default"/>
      </w:rPr>
    </w:lvl>
    <w:lvl w:ilvl="6">
      <w:start w:val="1"/>
      <w:numFmt w:val="bullet"/>
      <w:lvlText w:val=""/>
      <w:lvlJc w:val="left"/>
      <w:pPr>
        <w:tabs>
          <w:tab w:val="num" w:pos="2868"/>
        </w:tabs>
        <w:ind w:left="2868" w:hanging="360"/>
      </w:pPr>
      <w:rPr>
        <w:rFonts w:ascii="Symbol" w:hAnsi="Symbol" w:cs="Arial" w:hint="default"/>
      </w:rPr>
    </w:lvl>
    <w:lvl w:ilvl="7">
      <w:start w:val="1"/>
      <w:numFmt w:val="bullet"/>
      <w:lvlText w:val="◦"/>
      <w:lvlJc w:val="left"/>
      <w:pPr>
        <w:tabs>
          <w:tab w:val="num" w:pos="3228"/>
        </w:tabs>
        <w:ind w:left="3228" w:hanging="360"/>
      </w:pPr>
      <w:rPr>
        <w:rFonts w:ascii="OpenSymbol" w:hAnsi="OpenSymbol" w:cs="Courier New" w:hint="default"/>
      </w:rPr>
    </w:lvl>
    <w:lvl w:ilvl="8">
      <w:start w:val="1"/>
      <w:numFmt w:val="bullet"/>
      <w:lvlText w:val="▪"/>
      <w:lvlJc w:val="left"/>
      <w:pPr>
        <w:tabs>
          <w:tab w:val="num" w:pos="3588"/>
        </w:tabs>
        <w:ind w:left="3588" w:hanging="360"/>
      </w:pPr>
      <w:rPr>
        <w:rFonts w:ascii="OpenSymbol" w:hAnsi="OpenSymbol" w:cs="Courier New" w:hint="default"/>
      </w:rPr>
    </w:lvl>
  </w:abstractNum>
  <w:abstractNum w:abstractNumId="28" w15:restartNumberingAfterBreak="0">
    <w:nsid w:val="3B432CFA"/>
    <w:multiLevelType w:val="singleLevel"/>
    <w:tmpl w:val="696A9028"/>
    <w:lvl w:ilvl="0">
      <w:start w:val="1"/>
      <w:numFmt w:val="bullet"/>
      <w:lvlText w:val="·"/>
      <w:lvlJc w:val="left"/>
      <w:pPr>
        <w:tabs>
          <w:tab w:val="left" w:pos="414"/>
          <w:tab w:val="left" w:pos="425"/>
        </w:tabs>
        <w:ind w:left="425" w:hanging="142"/>
      </w:pPr>
      <w:rPr>
        <w:rFonts w:ascii="Symbol" w:hAnsi="Symbol" w:hint="default"/>
        <w:sz w:val="16"/>
      </w:rPr>
    </w:lvl>
  </w:abstractNum>
  <w:abstractNum w:abstractNumId="29" w15:restartNumberingAfterBreak="0">
    <w:nsid w:val="407E672F"/>
    <w:multiLevelType w:val="multilevel"/>
    <w:tmpl w:val="65A6032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45FD36B9"/>
    <w:multiLevelType w:val="multilevel"/>
    <w:tmpl w:val="09BA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AA3E2C"/>
    <w:multiLevelType w:val="hybridMultilevel"/>
    <w:tmpl w:val="AA9CA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861C1C"/>
    <w:multiLevelType w:val="multilevel"/>
    <w:tmpl w:val="4464FD28"/>
    <w:lvl w:ilvl="0">
      <w:start w:val="1"/>
      <w:numFmt w:val="decimal"/>
      <w:pStyle w:val="INDM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D9254E"/>
    <w:multiLevelType w:val="hybridMultilevel"/>
    <w:tmpl w:val="8E1EAEE2"/>
    <w:lvl w:ilvl="0" w:tplc="5AC810D8">
      <w:start w:val="80"/>
      <w:numFmt w:val="bullet"/>
      <w:lvlText w:val="-"/>
      <w:lvlJc w:val="left"/>
      <w:pPr>
        <w:ind w:left="644" w:hanging="360"/>
      </w:pPr>
      <w:rPr>
        <w:rFonts w:ascii="Chalkboard" w:eastAsiaTheme="minorHAnsi" w:hAnsi="Chalkboard" w:cs="Aria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34" w15:restartNumberingAfterBreak="0">
    <w:nsid w:val="61011FCD"/>
    <w:multiLevelType w:val="multilevel"/>
    <w:tmpl w:val="7FA6769A"/>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4931EFA"/>
    <w:multiLevelType w:val="multilevel"/>
    <w:tmpl w:val="2C46E1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F747D"/>
    <w:multiLevelType w:val="hybridMultilevel"/>
    <w:tmpl w:val="62C8E67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7" w15:restartNumberingAfterBreak="0">
    <w:nsid w:val="66EB05CE"/>
    <w:multiLevelType w:val="hybridMultilevel"/>
    <w:tmpl w:val="CD5A7884"/>
    <w:lvl w:ilvl="0" w:tplc="415251C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84B4A6F"/>
    <w:multiLevelType w:val="hybridMultilevel"/>
    <w:tmpl w:val="75549F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697C79D8"/>
    <w:multiLevelType w:val="hybridMultilevel"/>
    <w:tmpl w:val="2AFC82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C083440"/>
    <w:multiLevelType w:val="hybridMultilevel"/>
    <w:tmpl w:val="12D86698"/>
    <w:lvl w:ilvl="0" w:tplc="2CDA025A">
      <w:start w:val="1"/>
      <w:numFmt w:val="bullet"/>
      <w:lvlText w:val="o"/>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2E17B44"/>
    <w:multiLevelType w:val="multilevel"/>
    <w:tmpl w:val="7E42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82681"/>
    <w:multiLevelType w:val="hybridMultilevel"/>
    <w:tmpl w:val="56267C00"/>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751C7CC6"/>
    <w:multiLevelType w:val="hybridMultilevel"/>
    <w:tmpl w:val="FDE60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27"/>
  </w:num>
  <w:num w:numId="4">
    <w:abstractNumId w:val="31"/>
  </w:num>
  <w:num w:numId="5">
    <w:abstractNumId w:val="25"/>
  </w:num>
  <w:num w:numId="6">
    <w:abstractNumId w:val="19"/>
  </w:num>
  <w:num w:numId="7">
    <w:abstractNumId w:val="40"/>
  </w:num>
  <w:num w:numId="8">
    <w:abstractNumId w:val="43"/>
  </w:num>
  <w:num w:numId="9">
    <w:abstractNumId w:val="16"/>
  </w:num>
  <w:num w:numId="10">
    <w:abstractNumId w:val="18"/>
  </w:num>
  <w:num w:numId="11">
    <w:abstractNumId w:val="21"/>
  </w:num>
  <w:num w:numId="12">
    <w:abstractNumId w:val="0"/>
  </w:num>
  <w:num w:numId="13">
    <w:abstractNumId w:val="38"/>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42"/>
  </w:num>
  <w:num w:numId="28">
    <w:abstractNumId w:val="29"/>
  </w:num>
  <w:num w:numId="29">
    <w:abstractNumId w:val="26"/>
  </w:num>
  <w:num w:numId="30">
    <w:abstractNumId w:val="20"/>
  </w:num>
  <w:num w:numId="31">
    <w:abstractNumId w:val="32"/>
  </w:num>
  <w:num w:numId="32">
    <w:abstractNumId w:val="32"/>
    <w:lvlOverride w:ilvl="0">
      <w:startOverride w:val="1"/>
    </w:lvlOverride>
  </w:num>
  <w:num w:numId="33">
    <w:abstractNumId w:val="28"/>
  </w:num>
  <w:num w:numId="34">
    <w:abstractNumId w:val="14"/>
  </w:num>
  <w:num w:numId="35">
    <w:abstractNumId w:val="35"/>
  </w:num>
  <w:num w:numId="36">
    <w:abstractNumId w:val="22"/>
  </w:num>
  <w:num w:numId="37">
    <w:abstractNumId w:val="15"/>
  </w:num>
  <w:num w:numId="38">
    <w:abstractNumId w:val="34"/>
  </w:num>
  <w:num w:numId="39">
    <w:abstractNumId w:val="17"/>
  </w:num>
  <w:num w:numId="40">
    <w:abstractNumId w:val="41"/>
  </w:num>
  <w:num w:numId="41">
    <w:abstractNumId w:val="24"/>
  </w:num>
  <w:num w:numId="42">
    <w:abstractNumId w:val="30"/>
  </w:num>
  <w:num w:numId="43">
    <w:abstractNumId w:val="39"/>
  </w:num>
  <w:num w:numId="44">
    <w:abstractNumId w:val="33"/>
  </w:num>
  <w:num w:numId="45">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A7"/>
    <w:rsid w:val="000036CF"/>
    <w:rsid w:val="00013E60"/>
    <w:rsid w:val="00017F7E"/>
    <w:rsid w:val="00034BA2"/>
    <w:rsid w:val="00047D13"/>
    <w:rsid w:val="00051C67"/>
    <w:rsid w:val="000713DC"/>
    <w:rsid w:val="0007195A"/>
    <w:rsid w:val="00074D5B"/>
    <w:rsid w:val="000915D2"/>
    <w:rsid w:val="00092E5E"/>
    <w:rsid w:val="000A0150"/>
    <w:rsid w:val="000A5239"/>
    <w:rsid w:val="000D5847"/>
    <w:rsid w:val="000F0183"/>
    <w:rsid w:val="00112497"/>
    <w:rsid w:val="0011457D"/>
    <w:rsid w:val="00116FD1"/>
    <w:rsid w:val="001229ED"/>
    <w:rsid w:val="00123938"/>
    <w:rsid w:val="00126732"/>
    <w:rsid w:val="00126C71"/>
    <w:rsid w:val="00127D35"/>
    <w:rsid w:val="0013543F"/>
    <w:rsid w:val="00140559"/>
    <w:rsid w:val="001418BE"/>
    <w:rsid w:val="00167EF1"/>
    <w:rsid w:val="00190EEF"/>
    <w:rsid w:val="00194C33"/>
    <w:rsid w:val="001A502B"/>
    <w:rsid w:val="001A538C"/>
    <w:rsid w:val="001A6D93"/>
    <w:rsid w:val="001B0C8F"/>
    <w:rsid w:val="001C0738"/>
    <w:rsid w:val="001C1AE5"/>
    <w:rsid w:val="001C4DD2"/>
    <w:rsid w:val="001C6723"/>
    <w:rsid w:val="001D0ECF"/>
    <w:rsid w:val="001F2EAA"/>
    <w:rsid w:val="001F3394"/>
    <w:rsid w:val="002113F8"/>
    <w:rsid w:val="00240665"/>
    <w:rsid w:val="0025436E"/>
    <w:rsid w:val="00260713"/>
    <w:rsid w:val="00266785"/>
    <w:rsid w:val="0026762A"/>
    <w:rsid w:val="00282252"/>
    <w:rsid w:val="00284408"/>
    <w:rsid w:val="00292892"/>
    <w:rsid w:val="002930F4"/>
    <w:rsid w:val="002962F5"/>
    <w:rsid w:val="002A14EA"/>
    <w:rsid w:val="002B7C5F"/>
    <w:rsid w:val="002C5A6A"/>
    <w:rsid w:val="002D61AE"/>
    <w:rsid w:val="002F6E05"/>
    <w:rsid w:val="00320E54"/>
    <w:rsid w:val="00326729"/>
    <w:rsid w:val="00334E6C"/>
    <w:rsid w:val="00365A37"/>
    <w:rsid w:val="003662F2"/>
    <w:rsid w:val="003878B7"/>
    <w:rsid w:val="003906FD"/>
    <w:rsid w:val="003A1354"/>
    <w:rsid w:val="003A1899"/>
    <w:rsid w:val="003A3A2D"/>
    <w:rsid w:val="003B0487"/>
    <w:rsid w:val="003C2B74"/>
    <w:rsid w:val="003D4FA0"/>
    <w:rsid w:val="003E2131"/>
    <w:rsid w:val="003F280C"/>
    <w:rsid w:val="00412FB6"/>
    <w:rsid w:val="00414132"/>
    <w:rsid w:val="0041445E"/>
    <w:rsid w:val="00415E40"/>
    <w:rsid w:val="0041771E"/>
    <w:rsid w:val="00444166"/>
    <w:rsid w:val="00452215"/>
    <w:rsid w:val="00452662"/>
    <w:rsid w:val="00457573"/>
    <w:rsid w:val="00473A21"/>
    <w:rsid w:val="004747F9"/>
    <w:rsid w:val="00481906"/>
    <w:rsid w:val="00495F9B"/>
    <w:rsid w:val="004A36FC"/>
    <w:rsid w:val="004A48C3"/>
    <w:rsid w:val="004B5C2E"/>
    <w:rsid w:val="004C1534"/>
    <w:rsid w:val="004E4D79"/>
    <w:rsid w:val="004E6DD9"/>
    <w:rsid w:val="005040FB"/>
    <w:rsid w:val="00523EA9"/>
    <w:rsid w:val="00534C39"/>
    <w:rsid w:val="00536F5E"/>
    <w:rsid w:val="00540CE9"/>
    <w:rsid w:val="00562078"/>
    <w:rsid w:val="0056617D"/>
    <w:rsid w:val="005725B1"/>
    <w:rsid w:val="005B184C"/>
    <w:rsid w:val="005B3791"/>
    <w:rsid w:val="005C0635"/>
    <w:rsid w:val="005D0E20"/>
    <w:rsid w:val="005E0B46"/>
    <w:rsid w:val="005F38C2"/>
    <w:rsid w:val="005F6DDD"/>
    <w:rsid w:val="00606A7E"/>
    <w:rsid w:val="006176C2"/>
    <w:rsid w:val="006223F4"/>
    <w:rsid w:val="00632004"/>
    <w:rsid w:val="00636C18"/>
    <w:rsid w:val="00645B58"/>
    <w:rsid w:val="006508CB"/>
    <w:rsid w:val="006725B4"/>
    <w:rsid w:val="00674A8E"/>
    <w:rsid w:val="00680EAC"/>
    <w:rsid w:val="006A179C"/>
    <w:rsid w:val="006C23E4"/>
    <w:rsid w:val="006C410E"/>
    <w:rsid w:val="006C709B"/>
    <w:rsid w:val="006E0BB9"/>
    <w:rsid w:val="006E172D"/>
    <w:rsid w:val="006F6BAB"/>
    <w:rsid w:val="00701624"/>
    <w:rsid w:val="007109B0"/>
    <w:rsid w:val="00711757"/>
    <w:rsid w:val="00712B63"/>
    <w:rsid w:val="007139F9"/>
    <w:rsid w:val="00713C91"/>
    <w:rsid w:val="00721CB7"/>
    <w:rsid w:val="00723339"/>
    <w:rsid w:val="00726562"/>
    <w:rsid w:val="00732EE3"/>
    <w:rsid w:val="00751872"/>
    <w:rsid w:val="0076205D"/>
    <w:rsid w:val="00762E0F"/>
    <w:rsid w:val="00767549"/>
    <w:rsid w:val="007B3221"/>
    <w:rsid w:val="007B6C4B"/>
    <w:rsid w:val="007E1932"/>
    <w:rsid w:val="007F16B7"/>
    <w:rsid w:val="007F3255"/>
    <w:rsid w:val="007F6768"/>
    <w:rsid w:val="0080622B"/>
    <w:rsid w:val="00810368"/>
    <w:rsid w:val="0081657A"/>
    <w:rsid w:val="00817670"/>
    <w:rsid w:val="008212BE"/>
    <w:rsid w:val="00823183"/>
    <w:rsid w:val="00830848"/>
    <w:rsid w:val="00840C3B"/>
    <w:rsid w:val="00840DC1"/>
    <w:rsid w:val="00854ABF"/>
    <w:rsid w:val="008578C3"/>
    <w:rsid w:val="00861099"/>
    <w:rsid w:val="00861B7C"/>
    <w:rsid w:val="00870C6C"/>
    <w:rsid w:val="00871F6C"/>
    <w:rsid w:val="0088219F"/>
    <w:rsid w:val="0089079E"/>
    <w:rsid w:val="00892069"/>
    <w:rsid w:val="008921E8"/>
    <w:rsid w:val="008A0D9D"/>
    <w:rsid w:val="008B2876"/>
    <w:rsid w:val="008C67C9"/>
    <w:rsid w:val="008F6F1D"/>
    <w:rsid w:val="00901657"/>
    <w:rsid w:val="0090485B"/>
    <w:rsid w:val="00907AF2"/>
    <w:rsid w:val="00924D87"/>
    <w:rsid w:val="00925AEC"/>
    <w:rsid w:val="00935E9C"/>
    <w:rsid w:val="00935FA2"/>
    <w:rsid w:val="0095320B"/>
    <w:rsid w:val="009563C5"/>
    <w:rsid w:val="00973C3D"/>
    <w:rsid w:val="00974279"/>
    <w:rsid w:val="00977915"/>
    <w:rsid w:val="009829DD"/>
    <w:rsid w:val="00983FAF"/>
    <w:rsid w:val="009954E6"/>
    <w:rsid w:val="009C2533"/>
    <w:rsid w:val="009C34AA"/>
    <w:rsid w:val="009E1F59"/>
    <w:rsid w:val="009E2785"/>
    <w:rsid w:val="009F6A22"/>
    <w:rsid w:val="00A0178C"/>
    <w:rsid w:val="00A07A61"/>
    <w:rsid w:val="00A1004C"/>
    <w:rsid w:val="00A12FB5"/>
    <w:rsid w:val="00A17659"/>
    <w:rsid w:val="00A27FC8"/>
    <w:rsid w:val="00A3445A"/>
    <w:rsid w:val="00A344DB"/>
    <w:rsid w:val="00A447BA"/>
    <w:rsid w:val="00A5155E"/>
    <w:rsid w:val="00A52934"/>
    <w:rsid w:val="00A5329E"/>
    <w:rsid w:val="00A5599E"/>
    <w:rsid w:val="00A57DBE"/>
    <w:rsid w:val="00A62AD9"/>
    <w:rsid w:val="00A70602"/>
    <w:rsid w:val="00A87B22"/>
    <w:rsid w:val="00A962B3"/>
    <w:rsid w:val="00AB0CD8"/>
    <w:rsid w:val="00AB28E4"/>
    <w:rsid w:val="00AC130D"/>
    <w:rsid w:val="00AE1871"/>
    <w:rsid w:val="00AE5D97"/>
    <w:rsid w:val="00AF0186"/>
    <w:rsid w:val="00B27DBE"/>
    <w:rsid w:val="00B40537"/>
    <w:rsid w:val="00B5525C"/>
    <w:rsid w:val="00B613B2"/>
    <w:rsid w:val="00BA07A9"/>
    <w:rsid w:val="00BA30E2"/>
    <w:rsid w:val="00BB09A6"/>
    <w:rsid w:val="00BB19F9"/>
    <w:rsid w:val="00BB223C"/>
    <w:rsid w:val="00BB3EDF"/>
    <w:rsid w:val="00BF1FB8"/>
    <w:rsid w:val="00BF23CB"/>
    <w:rsid w:val="00C15C20"/>
    <w:rsid w:val="00C324B5"/>
    <w:rsid w:val="00C64E6F"/>
    <w:rsid w:val="00C74EC3"/>
    <w:rsid w:val="00C77D4F"/>
    <w:rsid w:val="00C916D3"/>
    <w:rsid w:val="00C9384F"/>
    <w:rsid w:val="00CA1C2D"/>
    <w:rsid w:val="00CA4024"/>
    <w:rsid w:val="00CA4314"/>
    <w:rsid w:val="00CB7642"/>
    <w:rsid w:val="00CF5B06"/>
    <w:rsid w:val="00D135F8"/>
    <w:rsid w:val="00D1548F"/>
    <w:rsid w:val="00D31E12"/>
    <w:rsid w:val="00D5350B"/>
    <w:rsid w:val="00D54DD1"/>
    <w:rsid w:val="00D86B8A"/>
    <w:rsid w:val="00D90131"/>
    <w:rsid w:val="00D96E59"/>
    <w:rsid w:val="00DA233C"/>
    <w:rsid w:val="00DA27A7"/>
    <w:rsid w:val="00DA73B3"/>
    <w:rsid w:val="00DB1A9F"/>
    <w:rsid w:val="00DC2093"/>
    <w:rsid w:val="00DC2491"/>
    <w:rsid w:val="00DC4153"/>
    <w:rsid w:val="00DC7C1C"/>
    <w:rsid w:val="00DD15B1"/>
    <w:rsid w:val="00DD17FF"/>
    <w:rsid w:val="00DD5D63"/>
    <w:rsid w:val="00DF5CDD"/>
    <w:rsid w:val="00E00014"/>
    <w:rsid w:val="00E139F8"/>
    <w:rsid w:val="00E2777F"/>
    <w:rsid w:val="00E42F0E"/>
    <w:rsid w:val="00E44374"/>
    <w:rsid w:val="00E50DAB"/>
    <w:rsid w:val="00E54D0E"/>
    <w:rsid w:val="00E63AE2"/>
    <w:rsid w:val="00E67ADA"/>
    <w:rsid w:val="00E70D60"/>
    <w:rsid w:val="00E83009"/>
    <w:rsid w:val="00EA3A45"/>
    <w:rsid w:val="00EB2EB3"/>
    <w:rsid w:val="00EC2DF3"/>
    <w:rsid w:val="00EC6039"/>
    <w:rsid w:val="00ED1E7B"/>
    <w:rsid w:val="00EE1593"/>
    <w:rsid w:val="00EF5B29"/>
    <w:rsid w:val="00F14670"/>
    <w:rsid w:val="00F40D65"/>
    <w:rsid w:val="00F44419"/>
    <w:rsid w:val="00F543F3"/>
    <w:rsid w:val="00F56102"/>
    <w:rsid w:val="00F754F5"/>
    <w:rsid w:val="00F76F62"/>
    <w:rsid w:val="00F826A1"/>
    <w:rsid w:val="00F86549"/>
    <w:rsid w:val="00FD1B99"/>
    <w:rsid w:val="00FD6C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E84312"/>
  <w15:chartTrackingRefBased/>
  <w15:docId w15:val="{E61EA947-7E39-4543-81BB-5D9520E5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B613B2"/>
    <w:pPr>
      <w:keepNext/>
      <w:suppressAutoHyphens/>
      <w:spacing w:before="240" w:after="60"/>
      <w:jc w:val="both"/>
      <w:outlineLvl w:val="0"/>
    </w:pPr>
    <w:rPr>
      <w:rFonts w:ascii="Chalkboard SE" w:eastAsia="Times New Roman" w:hAnsi="Chalkboard SE" w:cs="Arial"/>
      <w:kern w:val="1"/>
      <w:sz w:val="32"/>
      <w:szCs w:val="20"/>
      <w:lang w:eastAsia="zh-CN"/>
    </w:rPr>
  </w:style>
  <w:style w:type="paragraph" w:styleId="Ttulo2">
    <w:name w:val="heading 2"/>
    <w:basedOn w:val="Normal"/>
    <w:next w:val="Normal"/>
    <w:link w:val="Ttulo2Car"/>
    <w:uiPriority w:val="9"/>
    <w:semiHidden/>
    <w:unhideWhenUsed/>
    <w:qFormat/>
    <w:rsid w:val="001F33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713DC"/>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27A7"/>
    <w:pPr>
      <w:tabs>
        <w:tab w:val="center" w:pos="4419"/>
        <w:tab w:val="right" w:pos="8838"/>
      </w:tabs>
    </w:pPr>
  </w:style>
  <w:style w:type="character" w:customStyle="1" w:styleId="EncabezadoCar">
    <w:name w:val="Encabezado Car"/>
    <w:basedOn w:val="Fuentedeprrafopredeter"/>
    <w:link w:val="Encabezado"/>
    <w:uiPriority w:val="99"/>
    <w:rsid w:val="00DA27A7"/>
  </w:style>
  <w:style w:type="paragraph" w:styleId="Piedepgina">
    <w:name w:val="footer"/>
    <w:basedOn w:val="Normal"/>
    <w:link w:val="PiedepginaCar"/>
    <w:uiPriority w:val="99"/>
    <w:unhideWhenUsed/>
    <w:rsid w:val="00DA27A7"/>
    <w:pPr>
      <w:tabs>
        <w:tab w:val="center" w:pos="4419"/>
        <w:tab w:val="right" w:pos="8838"/>
      </w:tabs>
    </w:pPr>
  </w:style>
  <w:style w:type="character" w:customStyle="1" w:styleId="PiedepginaCar">
    <w:name w:val="Pie de página Car"/>
    <w:basedOn w:val="Fuentedeprrafopredeter"/>
    <w:link w:val="Piedepgina"/>
    <w:uiPriority w:val="99"/>
    <w:rsid w:val="00DA27A7"/>
  </w:style>
  <w:style w:type="paragraph" w:styleId="Prrafodelista">
    <w:name w:val="List Paragraph"/>
    <w:basedOn w:val="Normal"/>
    <w:uiPriority w:val="34"/>
    <w:qFormat/>
    <w:rsid w:val="00DA27A7"/>
    <w:pPr>
      <w:ind w:left="720"/>
      <w:contextualSpacing/>
    </w:pPr>
  </w:style>
  <w:style w:type="table" w:styleId="Tablaconcuadrcula">
    <w:name w:val="Table Grid"/>
    <w:basedOn w:val="Tablanormal"/>
    <w:uiPriority w:val="59"/>
    <w:rsid w:val="001418BE"/>
    <w:pPr>
      <w:spacing w:before="240" w:after="120"/>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qFormat/>
    <w:rsid w:val="001418BE"/>
  </w:style>
  <w:style w:type="character" w:styleId="Textoennegrita">
    <w:name w:val="Strong"/>
    <w:qFormat/>
    <w:rsid w:val="009E2785"/>
    <w:rPr>
      <w:b/>
      <w:bCs/>
    </w:rPr>
  </w:style>
  <w:style w:type="paragraph" w:styleId="Textoindependiente">
    <w:name w:val="Body Text"/>
    <w:basedOn w:val="Normal"/>
    <w:link w:val="TextoindependienteCar"/>
    <w:uiPriority w:val="99"/>
    <w:rsid w:val="009E2785"/>
    <w:pPr>
      <w:suppressAutoHyphens/>
      <w:spacing w:before="240" w:after="120"/>
      <w:jc w:val="both"/>
    </w:pPr>
    <w:rPr>
      <w:rFonts w:ascii="Times New Roman" w:eastAsia="Times New Roman" w:hAnsi="Times New Roman" w:cs="Times New Roman"/>
      <w:sz w:val="20"/>
      <w:szCs w:val="20"/>
      <w:lang w:eastAsia="zh-CN"/>
    </w:rPr>
  </w:style>
  <w:style w:type="character" w:customStyle="1" w:styleId="TextoindependienteCar">
    <w:name w:val="Texto independiente Car"/>
    <w:basedOn w:val="Fuentedeprrafopredeter"/>
    <w:link w:val="Textoindependiente"/>
    <w:uiPriority w:val="99"/>
    <w:rsid w:val="009E2785"/>
    <w:rPr>
      <w:rFonts w:ascii="Times New Roman" w:eastAsia="Times New Roman" w:hAnsi="Times New Roman" w:cs="Times New Roman"/>
      <w:sz w:val="20"/>
      <w:szCs w:val="20"/>
      <w:lang w:eastAsia="zh-CN"/>
    </w:rPr>
  </w:style>
  <w:style w:type="paragraph" w:customStyle="1" w:styleId="complementovietas">
    <w:name w:val="complementoviñetas"/>
    <w:qFormat/>
    <w:rsid w:val="00ED1E7B"/>
    <w:pPr>
      <w:suppressAutoHyphens/>
      <w:spacing w:before="240" w:after="180"/>
      <w:ind w:left="1134" w:right="1134"/>
      <w:jc w:val="both"/>
    </w:pPr>
    <w:rPr>
      <w:rFonts w:ascii="Times New Roman" w:eastAsia="Arial" w:hAnsi="Times New Roman" w:cs="Times New Roman"/>
      <w:szCs w:val="20"/>
      <w:lang w:eastAsia="zh-CN"/>
    </w:rPr>
  </w:style>
  <w:style w:type="paragraph" w:customStyle="1" w:styleId="Ttulo11">
    <w:name w:val="Título 1.1"/>
    <w:basedOn w:val="Normal"/>
    <w:next w:val="Normal"/>
    <w:qFormat/>
    <w:rsid w:val="00B613B2"/>
    <w:pPr>
      <w:keepNext/>
      <w:suppressAutoHyphens/>
      <w:spacing w:before="240" w:after="60"/>
      <w:jc w:val="both"/>
      <w:outlineLvl w:val="1"/>
    </w:pPr>
    <w:rPr>
      <w:rFonts w:ascii="Chalkboard SE" w:eastAsia="Times New Roman" w:hAnsi="Chalkboard SE" w:cs="Arial"/>
      <w:sz w:val="28"/>
      <w:szCs w:val="20"/>
      <w:lang w:eastAsia="zh-CN"/>
    </w:rPr>
  </w:style>
  <w:style w:type="paragraph" w:customStyle="1" w:styleId="Textoindependiente21">
    <w:name w:val="Texto independiente 21"/>
    <w:basedOn w:val="Normal"/>
    <w:qFormat/>
    <w:rsid w:val="001C0738"/>
    <w:pPr>
      <w:suppressAutoHyphens/>
      <w:spacing w:before="240" w:after="120"/>
      <w:jc w:val="both"/>
    </w:pPr>
    <w:rPr>
      <w:rFonts w:ascii="Times New Roman" w:eastAsia="Times New Roman" w:hAnsi="Times New Roman" w:cs="Times New Roman"/>
      <w:i/>
      <w:spacing w:val="30"/>
      <w:szCs w:val="20"/>
      <w:lang w:eastAsia="zh-CN"/>
    </w:rPr>
  </w:style>
  <w:style w:type="paragraph" w:customStyle="1" w:styleId="INDMTS">
    <w:name w:val="IND MTS"/>
    <w:qFormat/>
    <w:rsid w:val="00536F5E"/>
    <w:pPr>
      <w:numPr>
        <w:numId w:val="31"/>
      </w:numPr>
      <w:suppressAutoHyphens/>
      <w:spacing w:before="240" w:after="180"/>
      <w:ind w:right="1134"/>
      <w:jc w:val="both"/>
    </w:pPr>
    <w:rPr>
      <w:rFonts w:ascii="Chalkboard SE" w:eastAsia="Arial" w:hAnsi="Chalkboard SE" w:cs="Times New Roman"/>
      <w:b/>
      <w:sz w:val="32"/>
      <w:szCs w:val="20"/>
      <w:lang w:eastAsia="zh-CN"/>
    </w:rPr>
  </w:style>
  <w:style w:type="character" w:customStyle="1" w:styleId="WW8Num7z0">
    <w:name w:val="WW8Num7z0"/>
    <w:qFormat/>
    <w:rsid w:val="00A962B3"/>
    <w:rPr>
      <w:rFonts w:ascii="Symbol" w:hAnsi="Symbol" w:cs="Symbol"/>
      <w:color w:val="000000"/>
    </w:rPr>
  </w:style>
  <w:style w:type="character" w:customStyle="1" w:styleId="Ttulo1Car">
    <w:name w:val="Título 1 Car"/>
    <w:basedOn w:val="Fuentedeprrafopredeter"/>
    <w:link w:val="Ttulo1"/>
    <w:rsid w:val="00B613B2"/>
    <w:rPr>
      <w:rFonts w:ascii="Chalkboard SE" w:eastAsia="Times New Roman" w:hAnsi="Chalkboard SE" w:cs="Arial"/>
      <w:kern w:val="1"/>
      <w:sz w:val="32"/>
      <w:szCs w:val="20"/>
      <w:lang w:eastAsia="zh-CN"/>
    </w:rPr>
  </w:style>
  <w:style w:type="character" w:customStyle="1" w:styleId="Ttulo2Car">
    <w:name w:val="Título 2 Car"/>
    <w:basedOn w:val="Fuentedeprrafopredeter"/>
    <w:link w:val="Ttulo2"/>
    <w:uiPriority w:val="9"/>
    <w:semiHidden/>
    <w:rsid w:val="001F3394"/>
    <w:rPr>
      <w:rFonts w:asciiTheme="majorHAnsi" w:eastAsiaTheme="majorEastAsia" w:hAnsiTheme="majorHAnsi" w:cstheme="majorBidi"/>
      <w:color w:val="2F5496" w:themeColor="accent1" w:themeShade="BF"/>
      <w:sz w:val="26"/>
      <w:szCs w:val="26"/>
    </w:rPr>
  </w:style>
  <w:style w:type="paragraph" w:styleId="Sangradetextonormal">
    <w:name w:val="Body Text Indent"/>
    <w:basedOn w:val="Normal"/>
    <w:link w:val="SangradetextonormalCar"/>
    <w:uiPriority w:val="99"/>
    <w:unhideWhenUsed/>
    <w:rsid w:val="001F3394"/>
    <w:pPr>
      <w:spacing w:after="120"/>
      <w:ind w:left="283"/>
    </w:pPr>
  </w:style>
  <w:style w:type="character" w:customStyle="1" w:styleId="SangradetextonormalCar">
    <w:name w:val="Sangría de texto normal Car"/>
    <w:basedOn w:val="Fuentedeprrafopredeter"/>
    <w:link w:val="Sangradetextonormal"/>
    <w:uiPriority w:val="99"/>
    <w:rsid w:val="001F3394"/>
  </w:style>
  <w:style w:type="paragraph" w:customStyle="1" w:styleId="Default">
    <w:name w:val="Default"/>
    <w:rsid w:val="001F3394"/>
    <w:pPr>
      <w:widowControl w:val="0"/>
      <w:suppressAutoHyphens/>
    </w:pPr>
    <w:rPr>
      <w:rFonts w:ascii="Arial" w:eastAsia="SimSun" w:hAnsi="Arial" w:cs="Arial"/>
      <w:color w:val="000000"/>
      <w:lang w:eastAsia="zh-CN" w:bidi="hi-IN"/>
    </w:rPr>
  </w:style>
  <w:style w:type="paragraph" w:styleId="TtuloTDC">
    <w:name w:val="TOC Heading"/>
    <w:basedOn w:val="Ttulo1"/>
    <w:next w:val="Normal"/>
    <w:uiPriority w:val="39"/>
    <w:unhideWhenUsed/>
    <w:qFormat/>
    <w:rsid w:val="00AE1871"/>
    <w:pPr>
      <w:keepLines/>
      <w:suppressAutoHyphens w:val="0"/>
      <w:spacing w:before="480" w:after="0" w:line="276" w:lineRule="auto"/>
      <w:jc w:val="left"/>
      <w:outlineLvl w:val="9"/>
    </w:pPr>
    <w:rPr>
      <w:rFonts w:asciiTheme="majorHAnsi" w:eastAsiaTheme="majorEastAsia" w:hAnsiTheme="majorHAnsi" w:cstheme="majorBidi"/>
      <w:b/>
      <w:bCs/>
      <w:color w:val="2F5496" w:themeColor="accent1" w:themeShade="BF"/>
      <w:kern w:val="0"/>
      <w:sz w:val="28"/>
      <w:szCs w:val="28"/>
      <w:lang w:eastAsia="es-ES_tradnl"/>
    </w:rPr>
  </w:style>
  <w:style w:type="paragraph" w:styleId="TDC1">
    <w:name w:val="toc 1"/>
    <w:basedOn w:val="Normal"/>
    <w:next w:val="Normal"/>
    <w:autoRedefine/>
    <w:uiPriority w:val="39"/>
    <w:unhideWhenUsed/>
    <w:rsid w:val="00047D13"/>
    <w:pPr>
      <w:tabs>
        <w:tab w:val="left" w:pos="480"/>
        <w:tab w:val="right" w:leader="dot" w:pos="8488"/>
      </w:tabs>
      <w:spacing w:before="120" w:after="240"/>
      <w:jc w:val="center"/>
    </w:pPr>
    <w:rPr>
      <w:rFonts w:cstheme="minorHAnsi"/>
      <w:b/>
      <w:bCs/>
      <w:caps/>
      <w:sz w:val="20"/>
      <w:szCs w:val="20"/>
    </w:rPr>
  </w:style>
  <w:style w:type="paragraph" w:styleId="TDC2">
    <w:name w:val="toc 2"/>
    <w:basedOn w:val="Normal"/>
    <w:next w:val="Normal"/>
    <w:autoRedefine/>
    <w:uiPriority w:val="39"/>
    <w:unhideWhenUsed/>
    <w:rsid w:val="00AE1871"/>
    <w:pPr>
      <w:ind w:left="240"/>
    </w:pPr>
    <w:rPr>
      <w:rFonts w:cstheme="minorHAnsi"/>
      <w:smallCaps/>
      <w:sz w:val="20"/>
      <w:szCs w:val="20"/>
    </w:rPr>
  </w:style>
  <w:style w:type="character" w:styleId="Hipervnculo">
    <w:name w:val="Hyperlink"/>
    <w:basedOn w:val="Fuentedeprrafopredeter"/>
    <w:uiPriority w:val="99"/>
    <w:unhideWhenUsed/>
    <w:rsid w:val="00AE1871"/>
    <w:rPr>
      <w:color w:val="0563C1" w:themeColor="hyperlink"/>
      <w:u w:val="single"/>
    </w:rPr>
  </w:style>
  <w:style w:type="paragraph" w:styleId="TDC3">
    <w:name w:val="toc 3"/>
    <w:basedOn w:val="Normal"/>
    <w:next w:val="Normal"/>
    <w:autoRedefine/>
    <w:uiPriority w:val="39"/>
    <w:unhideWhenUsed/>
    <w:rsid w:val="00AE1871"/>
    <w:pPr>
      <w:ind w:left="480"/>
    </w:pPr>
    <w:rPr>
      <w:rFonts w:cstheme="minorHAnsi"/>
      <w:i/>
      <w:iCs/>
      <w:sz w:val="20"/>
      <w:szCs w:val="20"/>
    </w:rPr>
  </w:style>
  <w:style w:type="paragraph" w:styleId="TDC4">
    <w:name w:val="toc 4"/>
    <w:basedOn w:val="Normal"/>
    <w:next w:val="Normal"/>
    <w:autoRedefine/>
    <w:uiPriority w:val="39"/>
    <w:unhideWhenUsed/>
    <w:rsid w:val="00AE1871"/>
    <w:pPr>
      <w:ind w:left="720"/>
    </w:pPr>
    <w:rPr>
      <w:rFonts w:cstheme="minorHAnsi"/>
      <w:sz w:val="18"/>
      <w:szCs w:val="18"/>
    </w:rPr>
  </w:style>
  <w:style w:type="paragraph" w:styleId="TDC5">
    <w:name w:val="toc 5"/>
    <w:basedOn w:val="Normal"/>
    <w:next w:val="Normal"/>
    <w:autoRedefine/>
    <w:uiPriority w:val="39"/>
    <w:unhideWhenUsed/>
    <w:rsid w:val="00AE1871"/>
    <w:pPr>
      <w:ind w:left="960"/>
    </w:pPr>
    <w:rPr>
      <w:rFonts w:cstheme="minorHAnsi"/>
      <w:sz w:val="18"/>
      <w:szCs w:val="18"/>
    </w:rPr>
  </w:style>
  <w:style w:type="paragraph" w:styleId="TDC6">
    <w:name w:val="toc 6"/>
    <w:basedOn w:val="Normal"/>
    <w:next w:val="Normal"/>
    <w:autoRedefine/>
    <w:uiPriority w:val="39"/>
    <w:unhideWhenUsed/>
    <w:rsid w:val="00AE1871"/>
    <w:pPr>
      <w:ind w:left="1200"/>
    </w:pPr>
    <w:rPr>
      <w:rFonts w:cstheme="minorHAnsi"/>
      <w:sz w:val="18"/>
      <w:szCs w:val="18"/>
    </w:rPr>
  </w:style>
  <w:style w:type="paragraph" w:styleId="TDC7">
    <w:name w:val="toc 7"/>
    <w:basedOn w:val="Normal"/>
    <w:next w:val="Normal"/>
    <w:autoRedefine/>
    <w:uiPriority w:val="39"/>
    <w:unhideWhenUsed/>
    <w:rsid w:val="00AE1871"/>
    <w:pPr>
      <w:ind w:left="1440"/>
    </w:pPr>
    <w:rPr>
      <w:rFonts w:cstheme="minorHAnsi"/>
      <w:sz w:val="18"/>
      <w:szCs w:val="18"/>
    </w:rPr>
  </w:style>
  <w:style w:type="paragraph" w:styleId="TDC8">
    <w:name w:val="toc 8"/>
    <w:basedOn w:val="Normal"/>
    <w:next w:val="Normal"/>
    <w:autoRedefine/>
    <w:uiPriority w:val="39"/>
    <w:unhideWhenUsed/>
    <w:rsid w:val="00AE1871"/>
    <w:pPr>
      <w:ind w:left="1680"/>
    </w:pPr>
    <w:rPr>
      <w:rFonts w:cstheme="minorHAnsi"/>
      <w:sz w:val="18"/>
      <w:szCs w:val="18"/>
    </w:rPr>
  </w:style>
  <w:style w:type="paragraph" w:styleId="TDC9">
    <w:name w:val="toc 9"/>
    <w:basedOn w:val="Normal"/>
    <w:next w:val="Normal"/>
    <w:autoRedefine/>
    <w:uiPriority w:val="39"/>
    <w:unhideWhenUsed/>
    <w:rsid w:val="00AE1871"/>
    <w:pPr>
      <w:ind w:left="1920"/>
    </w:pPr>
    <w:rPr>
      <w:rFonts w:cstheme="minorHAnsi"/>
      <w:sz w:val="18"/>
      <w:szCs w:val="18"/>
    </w:rPr>
  </w:style>
  <w:style w:type="character" w:styleId="nfasissutil">
    <w:name w:val="Subtle Emphasis"/>
    <w:aliases w:val="ANEXOS"/>
    <w:basedOn w:val="Fuentedeprrafopredeter"/>
    <w:uiPriority w:val="19"/>
    <w:rsid w:val="000713DC"/>
    <w:rPr>
      <w:rFonts w:ascii="Chalkboard SE" w:hAnsi="Chalkboard SE"/>
      <w:i w:val="0"/>
      <w:iCs/>
      <w:color w:val="404040" w:themeColor="text1" w:themeTint="BF"/>
      <w:sz w:val="72"/>
    </w:rPr>
  </w:style>
  <w:style w:type="character" w:styleId="nfasis">
    <w:name w:val="Emphasis"/>
    <w:aliases w:val="ANEXO I.II.IIII"/>
    <w:basedOn w:val="Fuentedeprrafopredeter"/>
    <w:uiPriority w:val="20"/>
    <w:qFormat/>
    <w:rsid w:val="000713DC"/>
    <w:rPr>
      <w:rFonts w:ascii="Chalkboard SE" w:hAnsi="Chalkboard SE"/>
      <w:i w:val="0"/>
      <w:iCs/>
      <w:sz w:val="72"/>
    </w:rPr>
  </w:style>
  <w:style w:type="character" w:customStyle="1" w:styleId="Ttulo3Car">
    <w:name w:val="Título 3 Car"/>
    <w:basedOn w:val="Fuentedeprrafopredeter"/>
    <w:link w:val="Ttulo3"/>
    <w:uiPriority w:val="9"/>
    <w:semiHidden/>
    <w:rsid w:val="000713DC"/>
    <w:rPr>
      <w:rFonts w:asciiTheme="majorHAnsi" w:eastAsiaTheme="majorEastAsia" w:hAnsiTheme="majorHAnsi" w:cstheme="majorBidi"/>
      <w:color w:val="1F3763" w:themeColor="accent1" w:themeShade="7F"/>
    </w:rPr>
  </w:style>
  <w:style w:type="paragraph" w:styleId="Textodeglobo">
    <w:name w:val="Balloon Text"/>
    <w:basedOn w:val="Normal"/>
    <w:link w:val="TextodegloboCar"/>
    <w:uiPriority w:val="99"/>
    <w:semiHidden/>
    <w:unhideWhenUsed/>
    <w:rsid w:val="00983FA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83FAF"/>
    <w:rPr>
      <w:rFonts w:ascii="Times New Roman" w:hAnsi="Times New Roman" w:cs="Times New Roman"/>
      <w:sz w:val="18"/>
      <w:szCs w:val="18"/>
    </w:rPr>
  </w:style>
  <w:style w:type="character" w:styleId="Mencinsinresolver">
    <w:name w:val="Unresolved Mention"/>
    <w:basedOn w:val="Fuentedeprrafopredeter"/>
    <w:uiPriority w:val="99"/>
    <w:semiHidden/>
    <w:unhideWhenUsed/>
    <w:rsid w:val="0088219F"/>
    <w:rPr>
      <w:color w:val="605E5C"/>
      <w:shd w:val="clear" w:color="auto" w:fill="E1DFDD"/>
    </w:rPr>
  </w:style>
  <w:style w:type="paragraph" w:customStyle="1" w:styleId="Textodebloque1">
    <w:name w:val="Texto de bloque1"/>
    <w:basedOn w:val="Normal"/>
    <w:qFormat/>
    <w:rsid w:val="00A447BA"/>
    <w:pPr>
      <w:tabs>
        <w:tab w:val="left" w:pos="4820"/>
      </w:tabs>
      <w:suppressAutoHyphens/>
      <w:spacing w:before="120" w:after="120"/>
      <w:ind w:left="2127" w:right="4304"/>
      <w:jc w:val="both"/>
    </w:pPr>
    <w:rPr>
      <w:rFonts w:ascii="Verdana" w:eastAsia="Times New Roman" w:hAnsi="Verdana" w:cs="Arial"/>
      <w:spacing w:val="4"/>
      <w:sz w:val="20"/>
      <w:szCs w:val="20"/>
      <w:lang w:eastAsia="zh-CN"/>
    </w:rPr>
  </w:style>
  <w:style w:type="paragraph" w:customStyle="1" w:styleId="CUERPOTEXTOTABLA">
    <w:name w:val="CUERPO_TEXTO_TABLA"/>
    <w:basedOn w:val="Normal"/>
    <w:uiPriority w:val="9"/>
    <w:qFormat/>
    <w:rsid w:val="005C0635"/>
    <w:rPr>
      <w:rFonts w:ascii="Verdana" w:eastAsiaTheme="minorEastAsia" w:hAnsi="Verdana" w:cs="Verdana"/>
      <w:sz w:val="22"/>
      <w:szCs w:val="22"/>
      <w:lang w:eastAsia="es-ES_tradnl"/>
    </w:rPr>
  </w:style>
  <w:style w:type="paragraph" w:customStyle="1" w:styleId="CUERPOTEXTO">
    <w:name w:val="CUERPO_TEXTO"/>
    <w:basedOn w:val="Normal"/>
    <w:uiPriority w:val="9"/>
    <w:qFormat/>
    <w:rsid w:val="00BA07A9"/>
    <w:pPr>
      <w:spacing w:after="120"/>
      <w:jc w:val="both"/>
    </w:pPr>
    <w:rPr>
      <w:rFonts w:ascii="Verdana" w:eastAsiaTheme="minorEastAsia" w:hAnsi="Verdana" w:cs="Verdana"/>
      <w:sz w:val="22"/>
      <w:szCs w:val="22"/>
      <w:lang w:eastAsia="es-ES_tradnl"/>
    </w:rPr>
  </w:style>
  <w:style w:type="paragraph" w:customStyle="1" w:styleId="CAP3">
    <w:name w:val="CAP.3"/>
    <w:basedOn w:val="Normal"/>
    <w:next w:val="CUERPOTEXTO"/>
    <w:uiPriority w:val="9"/>
    <w:qFormat/>
    <w:rsid w:val="008A0D9D"/>
    <w:pPr>
      <w:spacing w:before="119" w:after="62"/>
    </w:pPr>
    <w:rPr>
      <w:rFonts w:ascii="Verdana" w:eastAsiaTheme="minorEastAsia" w:hAnsi="Verdana" w:cs="Verdana"/>
      <w:b/>
      <w:sz w:val="22"/>
      <w:szCs w:val="22"/>
      <w:lang w:eastAsia="es-ES_tradnl"/>
    </w:rPr>
  </w:style>
  <w:style w:type="paragraph" w:customStyle="1" w:styleId="CAP2">
    <w:name w:val="CAP.2"/>
    <w:basedOn w:val="Normal"/>
    <w:next w:val="CUERPOTEXTO"/>
    <w:uiPriority w:val="9"/>
    <w:qFormat/>
    <w:rsid w:val="008A0D9D"/>
    <w:pPr>
      <w:spacing w:before="119" w:after="62"/>
    </w:pPr>
    <w:rPr>
      <w:rFonts w:ascii="Verdana" w:eastAsiaTheme="minorEastAsia" w:hAnsi="Verdana" w:cs="Verdana"/>
      <w:b/>
      <w:sz w:val="26"/>
      <w:szCs w:val="22"/>
      <w:lang w:eastAsia="es-ES_tradnl"/>
    </w:rPr>
  </w:style>
  <w:style w:type="paragraph" w:customStyle="1" w:styleId="Vietas-2cm">
    <w:name w:val="Viñetas-2cm"/>
    <w:next w:val="complementovietas"/>
    <w:qFormat/>
    <w:rsid w:val="00830848"/>
    <w:pPr>
      <w:tabs>
        <w:tab w:val="num" w:pos="720"/>
      </w:tabs>
      <w:suppressAutoHyphens/>
      <w:spacing w:after="180"/>
      <w:ind w:left="720" w:right="1134" w:hanging="360"/>
      <w:jc w:val="both"/>
    </w:pPr>
    <w:rPr>
      <w:rFonts w:ascii="Times New Roman" w:eastAsia="Arial" w:hAnsi="Times New Roman" w:cs="Times New Roman"/>
      <w:szCs w:val="20"/>
      <w:lang w:eastAsia="ar-SA"/>
    </w:rPr>
  </w:style>
  <w:style w:type="paragraph" w:styleId="NormalWeb">
    <w:name w:val="Normal (Web)"/>
    <w:basedOn w:val="Normal"/>
    <w:uiPriority w:val="99"/>
    <w:rsid w:val="00830848"/>
    <w:pPr>
      <w:suppressAutoHyphens/>
      <w:spacing w:before="100" w:after="100"/>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ur-lex.europa.eu/Notice.do?val=419565:cs&amp;lang=es&amp;list=419565:cs,&amp;pos=1&amp;page=1&amp;nbl=1&amp;pgs=10&amp;hwords=" TargetMode="External"/><Relationship Id="rId25" Type="http://schemas.openxmlformats.org/officeDocument/2006/relationships/image" Target="media/image7.pn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eur-lex.europa.eu/Notice.do?val=387318:cs&amp;lang=es&amp;list=490022:cs,472229:cs,465220:cs,465217:cs,465212:cs,453551:cs,430329:cs,387319:cs,387318:cs,&amp;pos=9&amp;page=1&amp;nbl=9&amp;pgs=10&amp;hwords=" TargetMode="External"/><Relationship Id="rId20" Type="http://schemas.openxmlformats.org/officeDocument/2006/relationships/image" Target="media/image2.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298E-2DAE-A14E-90E4-7DB6579F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85</Pages>
  <Words>15996</Words>
  <Characters>87982</Characters>
  <Application>Microsoft Office Word</Application>
  <DocSecurity>0</DocSecurity>
  <Lines>733</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cp:lastPrinted>2021-12-02T08:57:00Z</cp:lastPrinted>
  <dcterms:created xsi:type="dcterms:W3CDTF">2022-01-20T09:34:00Z</dcterms:created>
  <dcterms:modified xsi:type="dcterms:W3CDTF">2022-01-21T09:14:00Z</dcterms:modified>
</cp:coreProperties>
</file>